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D8" w:rsidRPr="000D748F" w:rsidRDefault="00180E09" w:rsidP="005E4186">
      <w:pPr>
        <w:spacing w:after="0" w:line="240" w:lineRule="auto"/>
        <w:jc w:val="center"/>
        <w:rPr>
          <w:b/>
          <w:sz w:val="24"/>
          <w:szCs w:val="24"/>
        </w:rPr>
      </w:pPr>
      <w:bookmarkStart w:id="0" w:name="_Toc16498915"/>
      <w:bookmarkStart w:id="1" w:name="_Toc32225616"/>
      <w:r w:rsidRPr="000D748F">
        <w:rPr>
          <w:rFonts w:ascii="Sylfaen" w:hAnsi="Sylfaen"/>
          <w:noProof/>
          <w:sz w:val="24"/>
          <w:szCs w:val="24"/>
          <w:lang w:val="en-US"/>
        </w:rPr>
        <w:drawing>
          <wp:anchor distT="0" distB="0" distL="114300" distR="114300" simplePos="0" relativeHeight="251664384" behindDoc="1" locked="0" layoutInCell="1" allowOverlap="1" wp14:anchorId="2A5C531B" wp14:editId="32ECFC8A">
            <wp:simplePos x="0" y="0"/>
            <wp:positionH relativeFrom="column">
              <wp:posOffset>-920750</wp:posOffset>
            </wp:positionH>
            <wp:positionV relativeFrom="paragraph">
              <wp:posOffset>-1125093</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14:sizeRelH relativeFrom="page">
              <wp14:pctWidth>0</wp14:pctWidth>
            </wp14:sizeRelH>
            <wp14:sizeRelV relativeFrom="page">
              <wp14:pctHeight>0</wp14:pctHeight>
            </wp14:sizeRelV>
          </wp:anchor>
        </w:drawing>
      </w:r>
      <w:r w:rsidR="005B64D8" w:rsidRPr="000D748F">
        <w:rPr>
          <w:rFonts w:ascii="Sylfaen" w:hAnsi="Sylfaen" w:cs="Sylfaen"/>
          <w:b/>
          <w:sz w:val="24"/>
          <w:szCs w:val="24"/>
        </w:rPr>
        <w:t>აფხაზეთის</w:t>
      </w:r>
      <w:r w:rsidR="005B64D8" w:rsidRPr="000D748F">
        <w:rPr>
          <w:b/>
          <w:sz w:val="24"/>
          <w:szCs w:val="24"/>
        </w:rPr>
        <w:t xml:space="preserve"> </w:t>
      </w:r>
      <w:r w:rsidR="005B64D8" w:rsidRPr="000D748F">
        <w:rPr>
          <w:rFonts w:ascii="Sylfaen" w:hAnsi="Sylfaen" w:cs="Sylfaen"/>
          <w:b/>
          <w:sz w:val="24"/>
          <w:szCs w:val="24"/>
        </w:rPr>
        <w:t>ავტონომიური</w:t>
      </w:r>
      <w:r w:rsidR="005B64D8" w:rsidRPr="000D748F">
        <w:rPr>
          <w:b/>
          <w:sz w:val="24"/>
          <w:szCs w:val="24"/>
        </w:rPr>
        <w:t xml:space="preserve"> </w:t>
      </w:r>
      <w:r w:rsidR="005B64D8" w:rsidRPr="000D748F">
        <w:rPr>
          <w:rFonts w:ascii="Sylfaen" w:hAnsi="Sylfaen" w:cs="Sylfaen"/>
          <w:b/>
          <w:sz w:val="24"/>
          <w:szCs w:val="24"/>
        </w:rPr>
        <w:t>რესპუბლიკა</w:t>
      </w:r>
      <w:bookmarkEnd w:id="0"/>
      <w:bookmarkEnd w:id="1"/>
    </w:p>
    <w:p w:rsidR="005B64D8" w:rsidRPr="000D748F" w:rsidRDefault="005B64D8" w:rsidP="005E4186">
      <w:pPr>
        <w:spacing w:after="0" w:line="240" w:lineRule="auto"/>
        <w:jc w:val="center"/>
        <w:rPr>
          <w:rFonts w:ascii="Sylfaen" w:hAnsi="Sylfaen" w:cs="Sylfaen"/>
          <w:b/>
          <w:bCs/>
          <w:sz w:val="28"/>
          <w:szCs w:val="28"/>
          <w:lang w:val="ka-GE"/>
        </w:rPr>
      </w:pPr>
      <w:r w:rsidRPr="000D748F">
        <w:rPr>
          <w:rFonts w:ascii="Sylfaen" w:hAnsi="Sylfaen" w:cs="Sylfaen"/>
          <w:b/>
          <w:bCs/>
          <w:sz w:val="28"/>
          <w:szCs w:val="28"/>
          <w:lang w:val="ka-GE"/>
        </w:rPr>
        <w:t>ფინანსთა და დარგობრივი ეკონომიკის სამინისტრო</w:t>
      </w:r>
    </w:p>
    <w:p w:rsidR="005B64D8" w:rsidRPr="000D748F" w:rsidRDefault="00346A73" w:rsidP="005E4186">
      <w:pPr>
        <w:spacing w:after="0" w:line="240" w:lineRule="auto"/>
        <w:jc w:val="center"/>
      </w:pPr>
      <w:r>
        <w:rPr>
          <w:rFonts w:ascii="AcadMtavr" w:hAnsi="AcadMtavr" w:cs="Sylfaen"/>
          <w:b/>
          <w:bCs/>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jc w:val="center"/>
        <w:rPr>
          <w:rFonts w:ascii="Sylfaen" w:hAnsi="Sylfaen"/>
          <w:b/>
          <w:bCs/>
          <w:sz w:val="24"/>
          <w:szCs w:val="24"/>
          <w:lang w:val="ka-GE"/>
        </w:rPr>
      </w:pPr>
    </w:p>
    <w:p w:rsidR="005B64D8" w:rsidRPr="000D748F" w:rsidRDefault="005B64D8" w:rsidP="005E4186">
      <w:pPr>
        <w:spacing w:after="0" w:line="240" w:lineRule="auto"/>
        <w:rPr>
          <w:rFonts w:ascii="Sylfaen" w:hAnsi="Sylfaen"/>
          <w:b/>
          <w:bCs/>
          <w:sz w:val="24"/>
          <w:szCs w:val="24"/>
          <w:lang w:val="ka-GE"/>
        </w:rPr>
      </w:pPr>
    </w:p>
    <w:p w:rsidR="005B64D8" w:rsidRPr="000D748F" w:rsidRDefault="005B64D8" w:rsidP="005E4186">
      <w:pPr>
        <w:spacing w:after="0" w:line="240" w:lineRule="auto"/>
        <w:rPr>
          <w:rFonts w:ascii="Sylfaen" w:hAnsi="Sylfaen"/>
          <w:b/>
          <w:bCs/>
          <w:sz w:val="24"/>
          <w:szCs w:val="24"/>
          <w:lang w:val="ka-GE"/>
        </w:rPr>
      </w:pPr>
    </w:p>
    <w:p w:rsidR="005B64D8" w:rsidRPr="000D748F" w:rsidRDefault="005B64D8" w:rsidP="005E4186">
      <w:pPr>
        <w:spacing w:after="0" w:line="240" w:lineRule="auto"/>
        <w:rPr>
          <w:rFonts w:ascii="Sylfaen" w:hAnsi="Sylfaen"/>
          <w:b/>
          <w:bCs/>
          <w:sz w:val="44"/>
          <w:szCs w:val="44"/>
          <w:lang w:val="ka-GE"/>
          <w14:shadow w14:blurRad="50800" w14:dist="38100" w14:dir="2700000" w14:sx="100000" w14:sy="100000" w14:kx="0" w14:ky="0" w14:algn="tl">
            <w14:srgbClr w14:val="000000">
              <w14:alpha w14:val="60000"/>
            </w14:srgbClr>
          </w14:shadow>
        </w:rPr>
      </w:pPr>
    </w:p>
    <w:p w:rsidR="005B64D8" w:rsidRPr="000D748F" w:rsidRDefault="005B64D8" w:rsidP="005E4186">
      <w:pPr>
        <w:spacing w:after="0" w:line="240" w:lineRule="auto"/>
        <w:jc w:val="center"/>
        <w:rPr>
          <w:rFonts w:ascii="Sylfaen" w:hAnsi="Sylfaen"/>
          <w:b/>
          <w:bCs/>
          <w:sz w:val="44"/>
          <w:szCs w:val="44"/>
          <w:lang w:val="ka-GE"/>
          <w14:shadow w14:blurRad="50800" w14:dist="38100" w14:dir="2700000" w14:sx="100000" w14:sy="100000" w14:kx="0" w14:ky="0" w14:algn="tl">
            <w14:srgbClr w14:val="000000">
              <w14:alpha w14:val="60000"/>
            </w14:srgbClr>
          </w14:shadow>
        </w:rPr>
      </w:pPr>
      <w:r w:rsidRPr="000D748F">
        <w:rPr>
          <w:rFonts w:ascii="Sylfaen" w:hAnsi="Sylfaen"/>
          <w:b/>
          <w:bCs/>
          <w:sz w:val="44"/>
          <w:szCs w:val="44"/>
          <w:lang w:val="ka-GE"/>
          <w14:shadow w14:blurRad="50800" w14:dist="38100" w14:dir="2700000" w14:sx="100000" w14:sy="100000" w14:kx="0" w14:ky="0" w14:algn="tl">
            <w14:srgbClr w14:val="000000">
              <w14:alpha w14:val="60000"/>
            </w14:srgbClr>
          </w14:shadow>
        </w:rPr>
        <w:t>ანგარიში</w:t>
      </w: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b/>
          <w:bCs/>
          <w:color w:val="FF0000"/>
          <w:sz w:val="24"/>
          <w:szCs w:val="24"/>
          <w:lang w:val="ka-GE"/>
        </w:rPr>
      </w:pPr>
    </w:p>
    <w:p w:rsidR="005B64D8" w:rsidRPr="000D748F" w:rsidRDefault="005B64D8" w:rsidP="005E4186">
      <w:pPr>
        <w:spacing w:after="0" w:line="240" w:lineRule="auto"/>
        <w:jc w:val="center"/>
        <w:rPr>
          <w:rFonts w:ascii="Sylfaen" w:hAnsi="Sylfaen" w:cs="Sylfaen"/>
          <w:b/>
          <w:bCs/>
          <w:sz w:val="36"/>
          <w:szCs w:val="36"/>
          <w:lang w:val="ka-GE"/>
        </w:rPr>
      </w:pPr>
      <w:r w:rsidRPr="000D748F">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r w:rsidRPr="000D748F">
        <w:rPr>
          <w:rFonts w:ascii="Sylfaen" w:hAnsi="Sylfaen" w:cs="Sylfaen"/>
          <w:b/>
          <w:bCs/>
          <w:sz w:val="36"/>
          <w:szCs w:val="36"/>
          <w:lang w:val="ka-GE"/>
        </w:rPr>
        <w:t>202</w:t>
      </w:r>
      <w:r w:rsidR="00180E09" w:rsidRPr="000D748F">
        <w:rPr>
          <w:rFonts w:ascii="Sylfaen" w:hAnsi="Sylfaen" w:cs="Sylfaen"/>
          <w:b/>
          <w:bCs/>
          <w:sz w:val="36"/>
          <w:szCs w:val="36"/>
          <w:lang w:val="ka-GE"/>
        </w:rPr>
        <w:t>1</w:t>
      </w:r>
      <w:r w:rsidRPr="000D748F">
        <w:rPr>
          <w:rFonts w:ascii="Sylfaen" w:hAnsi="Sylfaen" w:cs="Sylfaen"/>
          <w:b/>
          <w:bCs/>
          <w:sz w:val="36"/>
          <w:szCs w:val="36"/>
          <w:lang w:val="ka-GE"/>
        </w:rPr>
        <w:t xml:space="preserve"> წლის </w:t>
      </w:r>
      <w:r w:rsidR="000D748F" w:rsidRPr="000D748F">
        <w:rPr>
          <w:rFonts w:ascii="Sylfaen" w:hAnsi="Sylfaen" w:cs="Sylfaen"/>
          <w:b/>
          <w:bCs/>
          <w:sz w:val="36"/>
          <w:szCs w:val="36"/>
          <w:lang w:val="ka-GE"/>
        </w:rPr>
        <w:t xml:space="preserve">9 </w:t>
      </w:r>
      <w:r w:rsidR="00045808" w:rsidRPr="000D748F">
        <w:rPr>
          <w:rFonts w:ascii="Sylfaen" w:hAnsi="Sylfaen" w:cs="Sylfaen"/>
          <w:b/>
          <w:bCs/>
          <w:sz w:val="36"/>
          <w:szCs w:val="36"/>
          <w:lang w:val="ka-GE"/>
        </w:rPr>
        <w:t>თვეში</w:t>
      </w:r>
    </w:p>
    <w:p w:rsidR="005B64D8" w:rsidRPr="000D748F" w:rsidRDefault="005B64D8" w:rsidP="005E4186">
      <w:pPr>
        <w:spacing w:after="0" w:line="240" w:lineRule="auto"/>
        <w:jc w:val="center"/>
        <w:rPr>
          <w:rFonts w:ascii="Sylfaen" w:hAnsi="Sylfaen"/>
          <w:b/>
          <w:bCs/>
          <w:sz w:val="36"/>
          <w:szCs w:val="36"/>
          <w:lang w:val="ka-GE"/>
        </w:rPr>
      </w:pPr>
      <w:r w:rsidRPr="000D748F">
        <w:rPr>
          <w:rFonts w:ascii="Sylfaen" w:hAnsi="Sylfaen"/>
          <w:b/>
          <w:bCs/>
          <w:sz w:val="36"/>
          <w:szCs w:val="36"/>
          <w:lang w:val="ka-GE"/>
        </w:rPr>
        <w:t>გატარებული ღონისძიებების შესახებ</w:t>
      </w:r>
    </w:p>
    <w:p w:rsidR="005B64D8" w:rsidRPr="000D748F" w:rsidRDefault="005B64D8" w:rsidP="005E4186">
      <w:pPr>
        <w:spacing w:after="0" w:line="240" w:lineRule="auto"/>
        <w:jc w:val="center"/>
        <w:rPr>
          <w:rFonts w:ascii="Sylfaen" w:hAnsi="Sylfaen" w:cs="Sylfaen"/>
          <w:b/>
          <w:bCs/>
          <w:sz w:val="36"/>
          <w:szCs w:val="36"/>
          <w:lang w:val="en-US"/>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Pr="000D748F" w:rsidRDefault="005B64D8" w:rsidP="005E4186">
      <w:pPr>
        <w:spacing w:after="0" w:line="240" w:lineRule="auto"/>
        <w:jc w:val="center"/>
        <w:rPr>
          <w:rFonts w:ascii="Sylfaen" w:hAnsi="Sylfaen"/>
          <w:sz w:val="24"/>
          <w:szCs w:val="24"/>
          <w:lang w:val="ka-GE"/>
        </w:rPr>
      </w:pPr>
    </w:p>
    <w:p w:rsidR="005B64D8" w:rsidRDefault="005B64D8"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0D748F" w:rsidRDefault="000D748F" w:rsidP="005E4186">
      <w:pPr>
        <w:spacing w:after="0" w:line="240" w:lineRule="auto"/>
        <w:jc w:val="center"/>
        <w:rPr>
          <w:lang w:val="ka-GE"/>
        </w:rPr>
      </w:pPr>
    </w:p>
    <w:p w:rsidR="00423901" w:rsidRDefault="00423901" w:rsidP="005E4186">
      <w:pPr>
        <w:spacing w:after="0" w:line="240" w:lineRule="auto"/>
        <w:jc w:val="center"/>
        <w:rPr>
          <w:lang w:val="ka-GE"/>
        </w:rPr>
      </w:pPr>
    </w:p>
    <w:p w:rsidR="00423901" w:rsidRDefault="00423901" w:rsidP="005E4186">
      <w:pPr>
        <w:spacing w:after="0" w:line="240" w:lineRule="auto"/>
        <w:jc w:val="center"/>
        <w:rPr>
          <w:lang w:val="ka-GE"/>
        </w:rPr>
      </w:pPr>
    </w:p>
    <w:p w:rsidR="00423901" w:rsidRDefault="00423901" w:rsidP="005E4186">
      <w:pPr>
        <w:spacing w:after="0" w:line="240" w:lineRule="auto"/>
        <w:jc w:val="center"/>
        <w:rPr>
          <w:lang w:val="ka-GE"/>
        </w:rPr>
      </w:pPr>
    </w:p>
    <w:p w:rsidR="00423901" w:rsidRPr="000D748F" w:rsidRDefault="00423901" w:rsidP="005E4186">
      <w:pPr>
        <w:spacing w:after="0" w:line="240" w:lineRule="auto"/>
        <w:jc w:val="center"/>
        <w:rPr>
          <w:lang w:val="ka-GE"/>
        </w:rPr>
      </w:pPr>
    </w:p>
    <w:p w:rsidR="005B64D8" w:rsidRDefault="005B64D8" w:rsidP="005E4186">
      <w:pPr>
        <w:spacing w:after="0" w:line="240" w:lineRule="auto"/>
        <w:jc w:val="center"/>
        <w:rPr>
          <w:rFonts w:ascii="Sylfaen" w:hAnsi="Sylfaen"/>
          <w:bCs/>
          <w:sz w:val="24"/>
          <w:szCs w:val="24"/>
          <w:lang w:val="ka-GE"/>
        </w:rPr>
      </w:pPr>
      <w:r w:rsidRPr="000D748F">
        <w:rPr>
          <w:rFonts w:ascii="Sylfaen" w:hAnsi="Sylfaen"/>
          <w:bCs/>
          <w:sz w:val="24"/>
          <w:szCs w:val="24"/>
          <w:lang w:val="ka-GE"/>
        </w:rPr>
        <w:t>202</w:t>
      </w:r>
      <w:r w:rsidR="00180E09" w:rsidRPr="000D748F">
        <w:rPr>
          <w:rFonts w:ascii="Sylfaen" w:hAnsi="Sylfaen"/>
          <w:bCs/>
          <w:sz w:val="24"/>
          <w:szCs w:val="24"/>
          <w:lang w:val="ka-GE"/>
        </w:rPr>
        <w:t>1</w:t>
      </w:r>
      <w:r w:rsidRPr="000D748F">
        <w:rPr>
          <w:rFonts w:ascii="Sylfaen" w:hAnsi="Sylfaen"/>
          <w:bCs/>
          <w:sz w:val="24"/>
          <w:szCs w:val="24"/>
          <w:lang w:val="ka-GE"/>
        </w:rPr>
        <w:t xml:space="preserve"> </w:t>
      </w:r>
    </w:p>
    <w:p w:rsidR="000D748F" w:rsidRPr="000D748F" w:rsidRDefault="000D748F" w:rsidP="005E4186">
      <w:pPr>
        <w:spacing w:after="0" w:line="240" w:lineRule="auto"/>
        <w:jc w:val="center"/>
        <w:rPr>
          <w:rFonts w:ascii="Sylfaen" w:hAnsi="Sylfaen"/>
          <w:bCs/>
          <w:sz w:val="24"/>
          <w:szCs w:val="24"/>
          <w:lang w:val="ka-GE"/>
        </w:rPr>
      </w:pPr>
      <w:r>
        <w:rPr>
          <w:rFonts w:ascii="Sylfaen" w:hAnsi="Sylfaen"/>
          <w:bCs/>
          <w:sz w:val="24"/>
          <w:szCs w:val="24"/>
          <w:lang w:val="ka-GE"/>
        </w:rPr>
        <w:t>თბილისი</w:t>
      </w:r>
    </w:p>
    <w:p w:rsidR="005B64D8" w:rsidRPr="000D748F" w:rsidRDefault="005B64D8" w:rsidP="005E4186">
      <w:pPr>
        <w:spacing w:after="0" w:line="240" w:lineRule="auto"/>
        <w:jc w:val="center"/>
        <w:rPr>
          <w:rFonts w:ascii="Sylfaen" w:hAnsi="Sylfaen"/>
          <w:bCs/>
          <w:color w:val="FF0000"/>
          <w:sz w:val="24"/>
          <w:szCs w:val="24"/>
          <w:lang w:val="ka-GE"/>
        </w:rPr>
      </w:pPr>
    </w:p>
    <w:p w:rsidR="002074EC" w:rsidRDefault="00CF4EDC" w:rsidP="005E4186">
      <w:pPr>
        <w:pStyle w:val="af3"/>
        <w:spacing w:line="240" w:lineRule="auto"/>
        <w:jc w:val="center"/>
        <w:rPr>
          <w:rFonts w:ascii="Sylfaen" w:hAnsi="Sylfaen"/>
          <w:color w:val="auto"/>
          <w:spacing w:val="20"/>
          <w:sz w:val="24"/>
          <w:szCs w:val="24"/>
          <w:lang w:val="ka-GE"/>
        </w:rPr>
      </w:pPr>
      <w:r w:rsidRPr="00140CEC">
        <w:rPr>
          <w:rFonts w:ascii="Sylfaen" w:hAnsi="Sylfaen"/>
          <w:color w:val="auto"/>
          <w:spacing w:val="20"/>
          <w:sz w:val="24"/>
          <w:szCs w:val="24"/>
          <w:lang w:val="ka-GE"/>
        </w:rPr>
        <w:t>სარჩევი</w:t>
      </w:r>
    </w:p>
    <w:p w:rsidR="005423B1" w:rsidRPr="005423B1" w:rsidRDefault="005423B1" w:rsidP="005423B1">
      <w:pPr>
        <w:rPr>
          <w:lang w:val="ka-GE" w:eastAsia="ru-RU"/>
        </w:rPr>
      </w:pPr>
    </w:p>
    <w:p w:rsidR="005423B1" w:rsidRDefault="001E2134">
      <w:pPr>
        <w:pStyle w:val="11"/>
        <w:rPr>
          <w:rFonts w:asciiTheme="minorHAnsi" w:eastAsiaTheme="minorEastAsia" w:hAnsiTheme="minorHAnsi" w:cstheme="minorBidi"/>
          <w:b w:val="0"/>
          <w:spacing w:val="0"/>
          <w:lang w:val="ru-RU" w:eastAsia="ru-RU"/>
        </w:rPr>
      </w:pPr>
      <w:r w:rsidRPr="009C748E">
        <w:rPr>
          <w:color w:val="FF0000"/>
          <w:sz w:val="20"/>
          <w:szCs w:val="20"/>
        </w:rPr>
        <w:fldChar w:fldCharType="begin"/>
      </w:r>
      <w:r w:rsidRPr="009C748E">
        <w:rPr>
          <w:color w:val="FF0000"/>
          <w:sz w:val="20"/>
          <w:szCs w:val="20"/>
        </w:rPr>
        <w:instrText xml:space="preserve"> TOC \o "1-3" \h \z \u </w:instrText>
      </w:r>
      <w:r w:rsidRPr="009C748E">
        <w:rPr>
          <w:color w:val="FF0000"/>
          <w:sz w:val="20"/>
          <w:szCs w:val="20"/>
        </w:rPr>
        <w:fldChar w:fldCharType="separate"/>
      </w:r>
      <w:hyperlink w:anchor="_Toc90475019" w:history="1">
        <w:r w:rsidR="005423B1" w:rsidRPr="003D3CEA">
          <w:rPr>
            <w:rStyle w:val="af2"/>
            <w:rFonts w:cs="Sylfaen"/>
          </w:rPr>
          <w:t>ზოგადი მიმოხილვა</w:t>
        </w:r>
        <w:r w:rsidR="005423B1">
          <w:rPr>
            <w:webHidden/>
          </w:rPr>
          <w:tab/>
        </w:r>
        <w:r w:rsidR="005423B1">
          <w:rPr>
            <w:webHidden/>
          </w:rPr>
          <w:fldChar w:fldCharType="begin"/>
        </w:r>
        <w:r w:rsidR="005423B1">
          <w:rPr>
            <w:webHidden/>
          </w:rPr>
          <w:instrText xml:space="preserve"> PAGEREF _Toc90475019 \h </w:instrText>
        </w:r>
        <w:r w:rsidR="005423B1">
          <w:rPr>
            <w:webHidden/>
          </w:rPr>
        </w:r>
        <w:r w:rsidR="005423B1">
          <w:rPr>
            <w:webHidden/>
          </w:rPr>
          <w:fldChar w:fldCharType="separate"/>
        </w:r>
        <w:r w:rsidR="001818E8">
          <w:rPr>
            <w:webHidden/>
          </w:rPr>
          <w:t>3</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20" w:history="1">
        <w:r w:rsidR="005423B1" w:rsidRPr="003D3CEA">
          <w:rPr>
            <w:rStyle w:val="af2"/>
          </w:rPr>
          <w:t>ცხრილი N 1  აფხაზეთიდან იგპ-თა რაოდენობა და ხვედრითი წილი რეგიონების  მიხედვით 01.10.202</w:t>
        </w:r>
        <w:r w:rsidR="005423B1" w:rsidRPr="003D3CEA">
          <w:rPr>
            <w:rStyle w:val="af2"/>
            <w:lang w:val="en-US"/>
          </w:rPr>
          <w:t>1</w:t>
        </w:r>
        <w:r w:rsidR="005423B1">
          <w:rPr>
            <w:webHidden/>
          </w:rPr>
          <w:tab/>
        </w:r>
        <w:r w:rsidR="005423B1">
          <w:rPr>
            <w:webHidden/>
          </w:rPr>
          <w:fldChar w:fldCharType="begin"/>
        </w:r>
        <w:r w:rsidR="005423B1">
          <w:rPr>
            <w:webHidden/>
          </w:rPr>
          <w:instrText xml:space="preserve"> PAGEREF _Toc90475020 \h </w:instrText>
        </w:r>
        <w:r w:rsidR="005423B1">
          <w:rPr>
            <w:webHidden/>
          </w:rPr>
        </w:r>
        <w:r w:rsidR="005423B1">
          <w:rPr>
            <w:webHidden/>
          </w:rPr>
          <w:fldChar w:fldCharType="separate"/>
        </w:r>
        <w:r w:rsidR="001818E8">
          <w:rPr>
            <w:webHidden/>
          </w:rPr>
          <w:t>3</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21" w:history="1">
        <w:r w:rsidR="005423B1" w:rsidRPr="003D3CEA">
          <w:rPr>
            <w:rStyle w:val="af2"/>
          </w:rPr>
          <w:t>დიაგრამა N 1  აფხაზეთიდან იგპ-თა  ხვედრითი წილი განსახლების სახის მიხედვით 01.10.2021</w:t>
        </w:r>
        <w:r w:rsidR="005423B1">
          <w:rPr>
            <w:webHidden/>
          </w:rPr>
          <w:tab/>
        </w:r>
        <w:r w:rsidR="005423B1">
          <w:rPr>
            <w:webHidden/>
          </w:rPr>
          <w:fldChar w:fldCharType="begin"/>
        </w:r>
        <w:r w:rsidR="005423B1">
          <w:rPr>
            <w:webHidden/>
          </w:rPr>
          <w:instrText xml:space="preserve"> PAGEREF _Toc90475021 \h </w:instrText>
        </w:r>
        <w:r w:rsidR="005423B1">
          <w:rPr>
            <w:webHidden/>
          </w:rPr>
        </w:r>
        <w:r w:rsidR="005423B1">
          <w:rPr>
            <w:webHidden/>
          </w:rPr>
          <w:fldChar w:fldCharType="separate"/>
        </w:r>
        <w:r w:rsidR="001818E8">
          <w:rPr>
            <w:webHidden/>
          </w:rPr>
          <w:t>4</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22" w:history="1">
        <w:r w:rsidR="005423B1" w:rsidRPr="003D3CEA">
          <w:rPr>
            <w:rStyle w:val="af2"/>
          </w:rPr>
          <w:t>ცხრილი N 2  აფხაზეთიდან იგპ-თა რაოდენობის შედარება 2021/9თვე-2020/9თვე წ.წ. რეგიონების მიხედვით</w:t>
        </w:r>
        <w:r w:rsidR="005423B1">
          <w:rPr>
            <w:webHidden/>
          </w:rPr>
          <w:tab/>
        </w:r>
        <w:r w:rsidR="005423B1">
          <w:rPr>
            <w:webHidden/>
          </w:rPr>
          <w:fldChar w:fldCharType="begin"/>
        </w:r>
        <w:r w:rsidR="005423B1">
          <w:rPr>
            <w:webHidden/>
          </w:rPr>
          <w:instrText xml:space="preserve"> PAGEREF _Toc90475022 \h </w:instrText>
        </w:r>
        <w:r w:rsidR="005423B1">
          <w:rPr>
            <w:webHidden/>
          </w:rPr>
        </w:r>
        <w:r w:rsidR="005423B1">
          <w:rPr>
            <w:webHidden/>
          </w:rPr>
          <w:fldChar w:fldCharType="separate"/>
        </w:r>
        <w:r w:rsidR="001818E8">
          <w:rPr>
            <w:webHidden/>
          </w:rPr>
          <w:t>4</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23" w:history="1">
        <w:r w:rsidR="005423B1" w:rsidRPr="003D3CEA">
          <w:rPr>
            <w:rStyle w:val="af2"/>
          </w:rPr>
          <w:t>ცხრილი N 3 აფხაზეთის საბიუჯეტო ორგანიზაციების მონაცემები შრომის შესახებ. 2021 წ. 6 თვეში</w:t>
        </w:r>
        <w:r w:rsidR="005423B1">
          <w:rPr>
            <w:webHidden/>
          </w:rPr>
          <w:tab/>
        </w:r>
        <w:r w:rsidR="005423B1">
          <w:rPr>
            <w:webHidden/>
          </w:rPr>
          <w:fldChar w:fldCharType="begin"/>
        </w:r>
        <w:r w:rsidR="005423B1">
          <w:rPr>
            <w:webHidden/>
          </w:rPr>
          <w:instrText xml:space="preserve"> PAGEREF _Toc90475023 \h </w:instrText>
        </w:r>
        <w:r w:rsidR="005423B1">
          <w:rPr>
            <w:webHidden/>
          </w:rPr>
        </w:r>
        <w:r w:rsidR="005423B1">
          <w:rPr>
            <w:webHidden/>
          </w:rPr>
          <w:fldChar w:fldCharType="separate"/>
        </w:r>
        <w:r w:rsidR="001818E8">
          <w:rPr>
            <w:webHidden/>
          </w:rPr>
          <w:t>5</w:t>
        </w:r>
        <w:r w:rsidR="005423B1">
          <w:rPr>
            <w:webHidden/>
          </w:rPr>
          <w:fldChar w:fldCharType="end"/>
        </w:r>
      </w:hyperlink>
    </w:p>
    <w:p w:rsidR="005423B1" w:rsidRDefault="009B7ACB">
      <w:pPr>
        <w:pStyle w:val="3"/>
        <w:rPr>
          <w:rStyle w:val="af2"/>
        </w:rPr>
      </w:pPr>
      <w:hyperlink w:anchor="_Toc90475024" w:history="1">
        <w:r w:rsidR="005423B1" w:rsidRPr="003D3CEA">
          <w:rPr>
            <w:rStyle w:val="af2"/>
          </w:rPr>
          <w:t>ცხრილი N 4 რესპუბლიკური ბიუჯეტით დაფინანსებული პროგრამები</w:t>
        </w:r>
        <w:r w:rsidR="005423B1">
          <w:rPr>
            <w:webHidden/>
          </w:rPr>
          <w:tab/>
        </w:r>
        <w:r w:rsidR="005423B1">
          <w:rPr>
            <w:webHidden/>
          </w:rPr>
          <w:fldChar w:fldCharType="begin"/>
        </w:r>
        <w:r w:rsidR="005423B1">
          <w:rPr>
            <w:webHidden/>
          </w:rPr>
          <w:instrText xml:space="preserve"> PAGEREF _Toc90475024 \h </w:instrText>
        </w:r>
        <w:r w:rsidR="005423B1">
          <w:rPr>
            <w:webHidden/>
          </w:rPr>
        </w:r>
        <w:r w:rsidR="005423B1">
          <w:rPr>
            <w:webHidden/>
          </w:rPr>
          <w:fldChar w:fldCharType="separate"/>
        </w:r>
        <w:r w:rsidR="001818E8">
          <w:rPr>
            <w:webHidden/>
          </w:rPr>
          <w:t>5</w:t>
        </w:r>
        <w:r w:rsidR="005423B1">
          <w:rPr>
            <w:webHidden/>
          </w:rPr>
          <w:fldChar w:fldCharType="end"/>
        </w:r>
      </w:hyperlink>
    </w:p>
    <w:p w:rsidR="005423B1" w:rsidRPr="005423B1" w:rsidRDefault="005423B1" w:rsidP="005423B1">
      <w:pPr>
        <w:rPr>
          <w:noProof/>
          <w:lang w:val="ka-GE"/>
        </w:rPr>
      </w:pPr>
    </w:p>
    <w:p w:rsidR="005423B1" w:rsidRDefault="009B7ACB">
      <w:pPr>
        <w:pStyle w:val="11"/>
        <w:rPr>
          <w:rFonts w:asciiTheme="minorHAnsi" w:eastAsiaTheme="minorEastAsia" w:hAnsiTheme="minorHAnsi" w:cstheme="minorBidi"/>
          <w:b w:val="0"/>
          <w:spacing w:val="0"/>
          <w:lang w:val="ru-RU" w:eastAsia="ru-RU"/>
        </w:rPr>
      </w:pPr>
      <w:hyperlink w:anchor="_Toc90475025" w:history="1">
        <w:r w:rsidR="005423B1" w:rsidRPr="003D3CEA">
          <w:rPr>
            <w:rStyle w:val="af2"/>
          </w:rPr>
          <w:t>სოციალური სფერო</w:t>
        </w:r>
        <w:r w:rsidR="005423B1">
          <w:rPr>
            <w:webHidden/>
          </w:rPr>
          <w:tab/>
        </w:r>
        <w:r w:rsidR="005423B1">
          <w:rPr>
            <w:webHidden/>
          </w:rPr>
          <w:fldChar w:fldCharType="begin"/>
        </w:r>
        <w:r w:rsidR="005423B1">
          <w:rPr>
            <w:webHidden/>
          </w:rPr>
          <w:instrText xml:space="preserve"> PAGEREF _Toc90475025 \h </w:instrText>
        </w:r>
        <w:r w:rsidR="005423B1">
          <w:rPr>
            <w:webHidden/>
          </w:rPr>
        </w:r>
        <w:r w:rsidR="005423B1">
          <w:rPr>
            <w:webHidden/>
          </w:rPr>
          <w:fldChar w:fldCharType="separate"/>
        </w:r>
        <w:r w:rsidR="001818E8">
          <w:rPr>
            <w:webHidden/>
          </w:rPr>
          <w:t>10</w:t>
        </w:r>
        <w:r w:rsidR="005423B1">
          <w:rPr>
            <w:webHidden/>
          </w:rPr>
          <w:fldChar w:fldCharType="end"/>
        </w:r>
      </w:hyperlink>
    </w:p>
    <w:p w:rsidR="005423B1" w:rsidRDefault="009B7ACB">
      <w:pPr>
        <w:pStyle w:val="21"/>
        <w:rPr>
          <w:rFonts w:asciiTheme="minorHAnsi" w:eastAsiaTheme="minorEastAsia" w:hAnsiTheme="minorHAnsi" w:cstheme="minorBidi"/>
          <w:b w:val="0"/>
          <w:i w:val="0"/>
          <w:iCs w:val="0"/>
          <w:spacing w:val="0"/>
          <w:lang w:val="ru-RU" w:eastAsia="ru-RU"/>
        </w:rPr>
      </w:pPr>
      <w:hyperlink w:anchor="_Toc90475026" w:history="1">
        <w:r w:rsidR="005423B1" w:rsidRPr="003D3CEA">
          <w:rPr>
            <w:rStyle w:val="af2"/>
          </w:rPr>
          <w:t>ჯანდაცვა</w:t>
        </w:r>
        <w:r w:rsidR="005423B1">
          <w:rPr>
            <w:webHidden/>
          </w:rPr>
          <w:tab/>
        </w:r>
        <w:r w:rsidR="005423B1">
          <w:rPr>
            <w:webHidden/>
          </w:rPr>
          <w:fldChar w:fldCharType="begin"/>
        </w:r>
        <w:r w:rsidR="005423B1">
          <w:rPr>
            <w:webHidden/>
          </w:rPr>
          <w:instrText xml:space="preserve"> PAGEREF _Toc90475026 \h </w:instrText>
        </w:r>
        <w:r w:rsidR="005423B1">
          <w:rPr>
            <w:webHidden/>
          </w:rPr>
        </w:r>
        <w:r w:rsidR="005423B1">
          <w:rPr>
            <w:webHidden/>
          </w:rPr>
          <w:fldChar w:fldCharType="separate"/>
        </w:r>
        <w:r w:rsidR="001818E8">
          <w:rPr>
            <w:webHidden/>
          </w:rPr>
          <w:t>10</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27" w:history="1">
        <w:r w:rsidR="005423B1" w:rsidRPr="003D3CEA">
          <w:rPr>
            <w:rStyle w:val="af2"/>
          </w:rPr>
          <w:t xml:space="preserve">ცხრილი N 5  სამინისტროს მიერ 2021 წლის 9 თვეში </w:t>
        </w:r>
        <w:r w:rsidR="005423B1" w:rsidRPr="003D3CEA">
          <w:rPr>
            <w:rStyle w:val="af2"/>
            <w:lang w:val="en-US"/>
          </w:rPr>
          <w:t xml:space="preserve"> </w:t>
        </w:r>
        <w:r w:rsidR="005423B1" w:rsidRPr="003D3CEA">
          <w:rPr>
            <w:rStyle w:val="af2"/>
          </w:rPr>
          <w:t>ჯანდაცვის პროგრამების ფარგლებში</w:t>
        </w:r>
        <w:r w:rsidR="005423B1" w:rsidRPr="003D3CEA">
          <w:rPr>
            <w:rStyle w:val="af2"/>
            <w:lang w:val="en-US"/>
          </w:rPr>
          <w:t xml:space="preserve"> </w:t>
        </w:r>
        <w:r w:rsidR="005423B1" w:rsidRPr="003D3CEA">
          <w:rPr>
            <w:rStyle w:val="af2"/>
          </w:rPr>
          <w:t>გაწეული დახმარება</w:t>
        </w:r>
        <w:r w:rsidR="005423B1">
          <w:rPr>
            <w:webHidden/>
          </w:rPr>
          <w:tab/>
        </w:r>
        <w:r w:rsidR="005423B1">
          <w:rPr>
            <w:webHidden/>
          </w:rPr>
          <w:fldChar w:fldCharType="begin"/>
        </w:r>
        <w:r w:rsidR="005423B1">
          <w:rPr>
            <w:webHidden/>
          </w:rPr>
          <w:instrText xml:space="preserve"> PAGEREF _Toc90475027 \h </w:instrText>
        </w:r>
        <w:r w:rsidR="005423B1">
          <w:rPr>
            <w:webHidden/>
          </w:rPr>
        </w:r>
        <w:r w:rsidR="005423B1">
          <w:rPr>
            <w:webHidden/>
          </w:rPr>
          <w:fldChar w:fldCharType="separate"/>
        </w:r>
        <w:r w:rsidR="001818E8">
          <w:rPr>
            <w:webHidden/>
          </w:rPr>
          <w:t>14</w:t>
        </w:r>
        <w:r w:rsidR="005423B1">
          <w:rPr>
            <w:webHidden/>
          </w:rPr>
          <w:fldChar w:fldCharType="end"/>
        </w:r>
      </w:hyperlink>
    </w:p>
    <w:p w:rsidR="005423B1" w:rsidRDefault="009B7ACB">
      <w:pPr>
        <w:pStyle w:val="21"/>
        <w:rPr>
          <w:rStyle w:val="af2"/>
        </w:rPr>
      </w:pPr>
      <w:hyperlink w:anchor="_Toc90475028" w:history="1">
        <w:r w:rsidR="005423B1" w:rsidRPr="003D3CEA">
          <w:rPr>
            <w:rStyle w:val="af2"/>
          </w:rPr>
          <w:t>განათლება, კულტურა, სპორტი</w:t>
        </w:r>
        <w:r w:rsidR="005423B1">
          <w:rPr>
            <w:webHidden/>
          </w:rPr>
          <w:tab/>
        </w:r>
        <w:r w:rsidR="005423B1">
          <w:rPr>
            <w:webHidden/>
          </w:rPr>
          <w:fldChar w:fldCharType="begin"/>
        </w:r>
        <w:r w:rsidR="005423B1">
          <w:rPr>
            <w:webHidden/>
          </w:rPr>
          <w:instrText xml:space="preserve"> PAGEREF _Toc90475028 \h </w:instrText>
        </w:r>
        <w:r w:rsidR="005423B1">
          <w:rPr>
            <w:webHidden/>
          </w:rPr>
        </w:r>
        <w:r w:rsidR="005423B1">
          <w:rPr>
            <w:webHidden/>
          </w:rPr>
          <w:fldChar w:fldCharType="separate"/>
        </w:r>
        <w:r w:rsidR="001818E8">
          <w:rPr>
            <w:webHidden/>
          </w:rPr>
          <w:t>15</w:t>
        </w:r>
        <w:r w:rsidR="005423B1">
          <w:rPr>
            <w:webHidden/>
          </w:rPr>
          <w:fldChar w:fldCharType="end"/>
        </w:r>
      </w:hyperlink>
    </w:p>
    <w:p w:rsidR="005423B1" w:rsidRPr="005423B1" w:rsidRDefault="005423B1" w:rsidP="005423B1">
      <w:pPr>
        <w:rPr>
          <w:noProof/>
          <w:lang w:val="ka-GE"/>
        </w:rPr>
      </w:pPr>
    </w:p>
    <w:p w:rsidR="005423B1" w:rsidRDefault="009B7ACB">
      <w:pPr>
        <w:pStyle w:val="11"/>
        <w:rPr>
          <w:rFonts w:asciiTheme="minorHAnsi" w:eastAsiaTheme="minorEastAsia" w:hAnsiTheme="minorHAnsi" w:cstheme="minorBidi"/>
          <w:b w:val="0"/>
          <w:spacing w:val="0"/>
          <w:lang w:val="ru-RU" w:eastAsia="ru-RU"/>
        </w:rPr>
      </w:pPr>
      <w:hyperlink w:anchor="_Toc90475029" w:history="1">
        <w:r w:rsidR="005423B1" w:rsidRPr="003D3CEA">
          <w:rPr>
            <w:rStyle w:val="af2"/>
            <w:rFonts w:cs="Sylfaen"/>
          </w:rPr>
          <w:t>ეკონომიკური სფერო</w:t>
        </w:r>
        <w:r w:rsidR="005423B1">
          <w:rPr>
            <w:webHidden/>
          </w:rPr>
          <w:tab/>
        </w:r>
        <w:r w:rsidR="005423B1">
          <w:rPr>
            <w:webHidden/>
          </w:rPr>
          <w:fldChar w:fldCharType="begin"/>
        </w:r>
        <w:r w:rsidR="005423B1">
          <w:rPr>
            <w:webHidden/>
          </w:rPr>
          <w:instrText xml:space="preserve"> PAGEREF _Toc90475029 \h </w:instrText>
        </w:r>
        <w:r w:rsidR="005423B1">
          <w:rPr>
            <w:webHidden/>
          </w:rPr>
        </w:r>
        <w:r w:rsidR="005423B1">
          <w:rPr>
            <w:webHidden/>
          </w:rPr>
          <w:fldChar w:fldCharType="separate"/>
        </w:r>
        <w:r w:rsidR="001818E8">
          <w:rPr>
            <w:webHidden/>
          </w:rPr>
          <w:t>17</w:t>
        </w:r>
        <w:r w:rsidR="005423B1">
          <w:rPr>
            <w:webHidden/>
          </w:rPr>
          <w:fldChar w:fldCharType="end"/>
        </w:r>
      </w:hyperlink>
    </w:p>
    <w:p w:rsidR="005423B1" w:rsidRDefault="009B7ACB">
      <w:pPr>
        <w:pStyle w:val="11"/>
        <w:rPr>
          <w:rFonts w:asciiTheme="minorHAnsi" w:eastAsiaTheme="minorEastAsia" w:hAnsiTheme="minorHAnsi" w:cstheme="minorBidi"/>
          <w:b w:val="0"/>
          <w:spacing w:val="0"/>
          <w:lang w:val="ru-RU" w:eastAsia="ru-RU"/>
        </w:rPr>
      </w:pPr>
      <w:hyperlink w:anchor="_Toc90475030" w:history="1">
        <w:r w:rsidR="005423B1" w:rsidRPr="003D3CEA">
          <w:rPr>
            <w:rStyle w:val="af2"/>
            <w:i/>
          </w:rPr>
          <w:t>ქონების მართვა და პრივატიზება</w:t>
        </w:r>
        <w:r w:rsidR="005423B1">
          <w:rPr>
            <w:webHidden/>
          </w:rPr>
          <w:tab/>
        </w:r>
        <w:r w:rsidR="005423B1">
          <w:rPr>
            <w:webHidden/>
          </w:rPr>
          <w:fldChar w:fldCharType="begin"/>
        </w:r>
        <w:r w:rsidR="005423B1">
          <w:rPr>
            <w:webHidden/>
          </w:rPr>
          <w:instrText xml:space="preserve"> PAGEREF _Toc90475030 \h </w:instrText>
        </w:r>
        <w:r w:rsidR="005423B1">
          <w:rPr>
            <w:webHidden/>
          </w:rPr>
        </w:r>
        <w:r w:rsidR="005423B1">
          <w:rPr>
            <w:webHidden/>
          </w:rPr>
          <w:fldChar w:fldCharType="separate"/>
        </w:r>
        <w:r w:rsidR="001818E8">
          <w:rPr>
            <w:webHidden/>
          </w:rPr>
          <w:t>23</w:t>
        </w:r>
        <w:r w:rsidR="005423B1">
          <w:rPr>
            <w:webHidden/>
          </w:rPr>
          <w:fldChar w:fldCharType="end"/>
        </w:r>
      </w:hyperlink>
    </w:p>
    <w:p w:rsidR="005423B1" w:rsidRDefault="009B7ACB">
      <w:pPr>
        <w:pStyle w:val="21"/>
        <w:rPr>
          <w:rFonts w:asciiTheme="minorHAnsi" w:eastAsiaTheme="minorEastAsia" w:hAnsiTheme="minorHAnsi" w:cstheme="minorBidi"/>
          <w:b w:val="0"/>
          <w:i w:val="0"/>
          <w:iCs w:val="0"/>
          <w:spacing w:val="0"/>
          <w:lang w:val="ru-RU" w:eastAsia="ru-RU"/>
        </w:rPr>
      </w:pPr>
      <w:hyperlink w:anchor="_Toc90475031" w:history="1">
        <w:r w:rsidR="005423B1" w:rsidRPr="003D3CEA">
          <w:rPr>
            <w:rStyle w:val="af2"/>
          </w:rPr>
          <w:t>აფხაზეთის ა/რ მთავრობის 100%-იანი წილით შექმნილი  სამედიცინო დაწესებულებების 2020 წლის 9 თვის ფინანსური შედეგები</w:t>
        </w:r>
        <w:r w:rsidR="005423B1">
          <w:rPr>
            <w:webHidden/>
          </w:rPr>
          <w:tab/>
        </w:r>
        <w:r w:rsidR="005423B1">
          <w:rPr>
            <w:webHidden/>
          </w:rPr>
          <w:fldChar w:fldCharType="begin"/>
        </w:r>
        <w:r w:rsidR="005423B1">
          <w:rPr>
            <w:webHidden/>
          </w:rPr>
          <w:instrText xml:space="preserve"> PAGEREF _Toc90475031 \h </w:instrText>
        </w:r>
        <w:r w:rsidR="005423B1">
          <w:rPr>
            <w:webHidden/>
          </w:rPr>
        </w:r>
        <w:r w:rsidR="005423B1">
          <w:rPr>
            <w:webHidden/>
          </w:rPr>
          <w:fldChar w:fldCharType="separate"/>
        </w:r>
        <w:r w:rsidR="001818E8">
          <w:rPr>
            <w:webHidden/>
          </w:rPr>
          <w:t>26</w:t>
        </w:r>
        <w:r w:rsidR="005423B1">
          <w:rPr>
            <w:webHidden/>
          </w:rPr>
          <w:fldChar w:fldCharType="end"/>
        </w:r>
      </w:hyperlink>
    </w:p>
    <w:p w:rsidR="005423B1" w:rsidRDefault="009B7ACB">
      <w:pPr>
        <w:pStyle w:val="21"/>
        <w:rPr>
          <w:rFonts w:asciiTheme="minorHAnsi" w:eastAsiaTheme="minorEastAsia" w:hAnsiTheme="minorHAnsi" w:cstheme="minorBidi"/>
          <w:b w:val="0"/>
          <w:i w:val="0"/>
          <w:iCs w:val="0"/>
          <w:spacing w:val="0"/>
          <w:lang w:val="ru-RU" w:eastAsia="ru-RU"/>
        </w:rPr>
      </w:pPr>
      <w:hyperlink w:anchor="_Toc90475032" w:history="1">
        <w:r w:rsidR="005423B1" w:rsidRPr="003D3CEA">
          <w:rPr>
            <w:rStyle w:val="af2"/>
          </w:rPr>
          <w:t>სსიპ ,,აფხაზეთიდან იძულებით გადაადგილებულ პირთა სტაჟირების, კვალიფიკაციის ამაღლების და დასაქმების ხელშეწყობის ცენტრი ბიზნესინკუბატორი“</w:t>
        </w:r>
        <w:r w:rsidR="005423B1">
          <w:rPr>
            <w:webHidden/>
          </w:rPr>
          <w:tab/>
        </w:r>
        <w:r w:rsidR="005423B1">
          <w:rPr>
            <w:webHidden/>
          </w:rPr>
          <w:fldChar w:fldCharType="begin"/>
        </w:r>
        <w:r w:rsidR="005423B1">
          <w:rPr>
            <w:webHidden/>
          </w:rPr>
          <w:instrText xml:space="preserve"> PAGEREF _Toc90475032 \h </w:instrText>
        </w:r>
        <w:r w:rsidR="005423B1">
          <w:rPr>
            <w:webHidden/>
          </w:rPr>
        </w:r>
        <w:r w:rsidR="005423B1">
          <w:rPr>
            <w:webHidden/>
          </w:rPr>
          <w:fldChar w:fldCharType="separate"/>
        </w:r>
        <w:r w:rsidR="001818E8">
          <w:rPr>
            <w:webHidden/>
          </w:rPr>
          <w:t>27</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33" w:history="1">
        <w:r w:rsidR="005423B1" w:rsidRPr="003D3CEA">
          <w:rPr>
            <w:rStyle w:val="af2"/>
          </w:rPr>
          <w:t>ცხრილი N 6  სსიპ  ,,ბიზნესინკუბატორის”ფინანსური მაჩვენებლები 2021  წლის  9 თვეში</w:t>
        </w:r>
        <w:r w:rsidR="005423B1">
          <w:rPr>
            <w:webHidden/>
          </w:rPr>
          <w:tab/>
        </w:r>
        <w:r w:rsidR="005423B1">
          <w:rPr>
            <w:webHidden/>
          </w:rPr>
          <w:fldChar w:fldCharType="begin"/>
        </w:r>
        <w:r w:rsidR="005423B1">
          <w:rPr>
            <w:webHidden/>
          </w:rPr>
          <w:instrText xml:space="preserve"> PAGEREF _Toc90475033 \h </w:instrText>
        </w:r>
        <w:r w:rsidR="005423B1">
          <w:rPr>
            <w:webHidden/>
          </w:rPr>
        </w:r>
        <w:r w:rsidR="005423B1">
          <w:rPr>
            <w:webHidden/>
          </w:rPr>
          <w:fldChar w:fldCharType="separate"/>
        </w:r>
        <w:r w:rsidR="001818E8">
          <w:rPr>
            <w:webHidden/>
          </w:rPr>
          <w:t>27</w:t>
        </w:r>
        <w:r w:rsidR="005423B1">
          <w:rPr>
            <w:webHidden/>
          </w:rPr>
          <w:fldChar w:fldCharType="end"/>
        </w:r>
      </w:hyperlink>
    </w:p>
    <w:p w:rsidR="005423B1" w:rsidRDefault="009B7ACB">
      <w:pPr>
        <w:pStyle w:val="21"/>
        <w:rPr>
          <w:rStyle w:val="af2"/>
        </w:rPr>
      </w:pPr>
      <w:hyperlink w:anchor="_Toc90475034" w:history="1">
        <w:r w:rsidR="005423B1" w:rsidRPr="003D3CEA">
          <w:rPr>
            <w:rStyle w:val="af2"/>
          </w:rPr>
          <w:t>ა(ა)იპ საერთაშორისო ინიციატივა განვითარებისა და თანადგომისათვის</w:t>
        </w:r>
        <w:r w:rsidR="005423B1">
          <w:rPr>
            <w:webHidden/>
          </w:rPr>
          <w:tab/>
        </w:r>
        <w:r w:rsidR="005423B1">
          <w:rPr>
            <w:webHidden/>
          </w:rPr>
          <w:fldChar w:fldCharType="begin"/>
        </w:r>
        <w:r w:rsidR="005423B1">
          <w:rPr>
            <w:webHidden/>
          </w:rPr>
          <w:instrText xml:space="preserve"> PAGEREF _Toc90475034 \h </w:instrText>
        </w:r>
        <w:r w:rsidR="005423B1">
          <w:rPr>
            <w:webHidden/>
          </w:rPr>
        </w:r>
        <w:r w:rsidR="005423B1">
          <w:rPr>
            <w:webHidden/>
          </w:rPr>
          <w:fldChar w:fldCharType="separate"/>
        </w:r>
        <w:r w:rsidR="001818E8">
          <w:rPr>
            <w:webHidden/>
          </w:rPr>
          <w:t>30</w:t>
        </w:r>
        <w:r w:rsidR="005423B1">
          <w:rPr>
            <w:webHidden/>
          </w:rPr>
          <w:fldChar w:fldCharType="end"/>
        </w:r>
      </w:hyperlink>
    </w:p>
    <w:p w:rsidR="002E1722" w:rsidRPr="002E1722" w:rsidRDefault="002E1722" w:rsidP="002E1722">
      <w:pPr>
        <w:rPr>
          <w:noProof/>
          <w:lang w:val="ka-GE"/>
        </w:rPr>
      </w:pPr>
    </w:p>
    <w:p w:rsidR="005423B1" w:rsidRDefault="009B7ACB">
      <w:pPr>
        <w:pStyle w:val="11"/>
        <w:rPr>
          <w:rFonts w:asciiTheme="minorHAnsi" w:eastAsiaTheme="minorEastAsia" w:hAnsiTheme="minorHAnsi" w:cstheme="minorBidi"/>
          <w:b w:val="0"/>
          <w:spacing w:val="0"/>
          <w:lang w:val="ru-RU" w:eastAsia="ru-RU"/>
        </w:rPr>
      </w:pPr>
      <w:hyperlink w:anchor="_Toc90475035" w:history="1">
        <w:r w:rsidR="005423B1" w:rsidRPr="003D3CEA">
          <w:rPr>
            <w:rStyle w:val="af2"/>
          </w:rPr>
          <w:t>აფხაზეთის ავტონომიური რესპუბლიკის ბიუჯეტი</w:t>
        </w:r>
        <w:r w:rsidR="005423B1">
          <w:rPr>
            <w:webHidden/>
          </w:rPr>
          <w:tab/>
        </w:r>
        <w:r w:rsidR="005423B1">
          <w:rPr>
            <w:webHidden/>
          </w:rPr>
          <w:fldChar w:fldCharType="begin"/>
        </w:r>
        <w:r w:rsidR="005423B1">
          <w:rPr>
            <w:webHidden/>
          </w:rPr>
          <w:instrText xml:space="preserve"> PAGEREF _Toc90475035 \h </w:instrText>
        </w:r>
        <w:r w:rsidR="005423B1">
          <w:rPr>
            <w:webHidden/>
          </w:rPr>
        </w:r>
        <w:r w:rsidR="005423B1">
          <w:rPr>
            <w:webHidden/>
          </w:rPr>
          <w:fldChar w:fldCharType="separate"/>
        </w:r>
        <w:r w:rsidR="001818E8">
          <w:rPr>
            <w:webHidden/>
          </w:rPr>
          <w:t>32</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36" w:history="1">
        <w:r w:rsidR="005423B1" w:rsidRPr="003D3CEA">
          <w:rPr>
            <w:rStyle w:val="af2"/>
          </w:rPr>
          <w:t>ცხრილი N 7 2021 წლის 9 თვის რესპუბლიკური ბიუჯეტის შესრულების მაჩვენებლები</w:t>
        </w:r>
        <w:r w:rsidR="005423B1">
          <w:rPr>
            <w:webHidden/>
          </w:rPr>
          <w:tab/>
        </w:r>
        <w:r w:rsidR="005423B1">
          <w:rPr>
            <w:webHidden/>
          </w:rPr>
          <w:fldChar w:fldCharType="begin"/>
        </w:r>
        <w:r w:rsidR="005423B1">
          <w:rPr>
            <w:webHidden/>
          </w:rPr>
          <w:instrText xml:space="preserve"> PAGEREF _Toc90475036 \h </w:instrText>
        </w:r>
        <w:r w:rsidR="005423B1">
          <w:rPr>
            <w:webHidden/>
          </w:rPr>
        </w:r>
        <w:r w:rsidR="005423B1">
          <w:rPr>
            <w:webHidden/>
          </w:rPr>
          <w:fldChar w:fldCharType="separate"/>
        </w:r>
        <w:r w:rsidR="001818E8">
          <w:rPr>
            <w:webHidden/>
          </w:rPr>
          <w:t>32</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37" w:history="1">
        <w:r w:rsidR="005423B1" w:rsidRPr="003D3CEA">
          <w:rPr>
            <w:rStyle w:val="af2"/>
          </w:rPr>
          <w:t xml:space="preserve">დიაგრამა N 2 </w:t>
        </w:r>
        <w:r w:rsidR="005423B1" w:rsidRPr="003D3CEA">
          <w:rPr>
            <w:rStyle w:val="af2"/>
            <w:rFonts w:eastAsia="Times New Roman"/>
          </w:rPr>
          <w:t xml:space="preserve">რესპუბლიკური ბიუჯეტის შემოსავლების საერთო მოცულობაში შემოსავლების ხვედრითი წილები </w:t>
        </w:r>
        <w:r w:rsidR="005423B1" w:rsidRPr="003D3CEA">
          <w:rPr>
            <w:rStyle w:val="af2"/>
            <w:rFonts w:eastAsia="Times New Roman"/>
            <w:lang w:val="en-US"/>
          </w:rPr>
          <w:t xml:space="preserve"> </w:t>
        </w:r>
        <w:r w:rsidR="005423B1" w:rsidRPr="003D3CEA">
          <w:rPr>
            <w:rStyle w:val="af2"/>
            <w:rFonts w:eastAsia="Times New Roman"/>
          </w:rPr>
          <w:t>სახეების მიხედვით. 2021/9 თვე</w:t>
        </w:r>
        <w:r w:rsidR="005423B1">
          <w:rPr>
            <w:webHidden/>
          </w:rPr>
          <w:tab/>
        </w:r>
        <w:r w:rsidR="005423B1">
          <w:rPr>
            <w:webHidden/>
          </w:rPr>
          <w:fldChar w:fldCharType="begin"/>
        </w:r>
        <w:r w:rsidR="005423B1">
          <w:rPr>
            <w:webHidden/>
          </w:rPr>
          <w:instrText xml:space="preserve"> PAGEREF _Toc90475037 \h </w:instrText>
        </w:r>
        <w:r w:rsidR="005423B1">
          <w:rPr>
            <w:webHidden/>
          </w:rPr>
        </w:r>
        <w:r w:rsidR="005423B1">
          <w:rPr>
            <w:webHidden/>
          </w:rPr>
          <w:fldChar w:fldCharType="separate"/>
        </w:r>
        <w:r w:rsidR="001818E8">
          <w:rPr>
            <w:webHidden/>
          </w:rPr>
          <w:t>33</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38" w:history="1">
        <w:r w:rsidR="005423B1" w:rsidRPr="003D3CEA">
          <w:rPr>
            <w:rStyle w:val="af2"/>
          </w:rPr>
          <w:t xml:space="preserve">დიაგრამა N 3 </w:t>
        </w:r>
        <w:r w:rsidR="005423B1" w:rsidRPr="003D3CEA">
          <w:rPr>
            <w:rStyle w:val="af2"/>
            <w:rFonts w:eastAsia="Times New Roman"/>
          </w:rPr>
          <w:t>რესპუბლიკური ბიუჯეტის შემოსავლების  შედარება 2021/9 თვე -2020/9 თვე</w:t>
        </w:r>
        <w:r w:rsidR="005423B1">
          <w:rPr>
            <w:webHidden/>
          </w:rPr>
          <w:tab/>
        </w:r>
        <w:r w:rsidR="005423B1">
          <w:rPr>
            <w:webHidden/>
          </w:rPr>
          <w:fldChar w:fldCharType="begin"/>
        </w:r>
        <w:r w:rsidR="005423B1">
          <w:rPr>
            <w:webHidden/>
          </w:rPr>
          <w:instrText xml:space="preserve"> PAGEREF _Toc90475038 \h </w:instrText>
        </w:r>
        <w:r w:rsidR="005423B1">
          <w:rPr>
            <w:webHidden/>
          </w:rPr>
        </w:r>
        <w:r w:rsidR="005423B1">
          <w:rPr>
            <w:webHidden/>
          </w:rPr>
          <w:fldChar w:fldCharType="separate"/>
        </w:r>
        <w:r w:rsidR="001818E8">
          <w:rPr>
            <w:webHidden/>
          </w:rPr>
          <w:t>33</w:t>
        </w:r>
        <w:r w:rsidR="005423B1">
          <w:rPr>
            <w:webHidden/>
          </w:rPr>
          <w:fldChar w:fldCharType="end"/>
        </w:r>
      </w:hyperlink>
    </w:p>
    <w:p w:rsidR="005423B1" w:rsidRDefault="009B7ACB">
      <w:pPr>
        <w:pStyle w:val="3"/>
        <w:rPr>
          <w:rFonts w:asciiTheme="minorHAnsi" w:eastAsiaTheme="minorEastAsia" w:hAnsiTheme="minorHAnsi" w:cstheme="minorBidi"/>
          <w:sz w:val="22"/>
          <w:szCs w:val="22"/>
          <w:lang w:val="ru-RU" w:eastAsia="ru-RU"/>
        </w:rPr>
      </w:pPr>
      <w:hyperlink w:anchor="_Toc90475039" w:history="1">
        <w:r w:rsidR="005423B1" w:rsidRPr="003D3CEA">
          <w:rPr>
            <w:rStyle w:val="af2"/>
          </w:rPr>
          <w:t>ცხრილი N 8 2021 წლის 9 თვის რესპუბლიკური ბიუჯეტის გადასახდელების მაჩვენებლები</w:t>
        </w:r>
        <w:r w:rsidR="005423B1">
          <w:rPr>
            <w:webHidden/>
          </w:rPr>
          <w:tab/>
        </w:r>
        <w:r w:rsidR="005423B1">
          <w:rPr>
            <w:webHidden/>
          </w:rPr>
          <w:fldChar w:fldCharType="begin"/>
        </w:r>
        <w:r w:rsidR="005423B1">
          <w:rPr>
            <w:webHidden/>
          </w:rPr>
          <w:instrText xml:space="preserve"> PAGEREF _Toc90475039 \h </w:instrText>
        </w:r>
        <w:r w:rsidR="005423B1">
          <w:rPr>
            <w:webHidden/>
          </w:rPr>
        </w:r>
        <w:r w:rsidR="005423B1">
          <w:rPr>
            <w:webHidden/>
          </w:rPr>
          <w:fldChar w:fldCharType="separate"/>
        </w:r>
        <w:r w:rsidR="001818E8">
          <w:rPr>
            <w:webHidden/>
          </w:rPr>
          <w:t>34</w:t>
        </w:r>
        <w:r w:rsidR="005423B1">
          <w:rPr>
            <w:webHidden/>
          </w:rPr>
          <w:fldChar w:fldCharType="end"/>
        </w:r>
      </w:hyperlink>
    </w:p>
    <w:p w:rsidR="005B64D8" w:rsidRPr="000D748F" w:rsidRDefault="001E2134" w:rsidP="005E4186">
      <w:pPr>
        <w:spacing w:after="0" w:line="240" w:lineRule="auto"/>
        <w:rPr>
          <w:color w:val="FF0000"/>
          <w:sz w:val="18"/>
          <w:szCs w:val="18"/>
          <w:lang w:val="ka-GE"/>
        </w:rPr>
      </w:pPr>
      <w:r w:rsidRPr="009C748E">
        <w:rPr>
          <w:color w:val="FF0000"/>
          <w:sz w:val="20"/>
          <w:szCs w:val="20"/>
          <w:lang w:val="ka-GE"/>
        </w:rPr>
        <w:fldChar w:fldCharType="end"/>
      </w:r>
    </w:p>
    <w:p w:rsidR="009C748E" w:rsidRDefault="009C748E" w:rsidP="005E4186">
      <w:pPr>
        <w:spacing w:after="0" w:line="240" w:lineRule="auto"/>
        <w:ind w:firstLine="284"/>
        <w:jc w:val="both"/>
        <w:rPr>
          <w:rFonts w:ascii="Sylfaen" w:hAnsi="Sylfaen" w:cs="Sylfaen"/>
          <w:bCs/>
          <w:lang w:val="ka-GE"/>
        </w:rPr>
      </w:pPr>
    </w:p>
    <w:p w:rsidR="009C748E" w:rsidRDefault="009C748E" w:rsidP="005E4186">
      <w:pPr>
        <w:spacing w:after="0" w:line="240" w:lineRule="auto"/>
        <w:ind w:firstLine="284"/>
        <w:jc w:val="both"/>
        <w:rPr>
          <w:rFonts w:ascii="Sylfaen" w:hAnsi="Sylfaen" w:cs="Sylfaen"/>
          <w:bCs/>
          <w:lang w:val="ka-GE"/>
        </w:rPr>
      </w:pPr>
    </w:p>
    <w:p w:rsidR="00140CEC" w:rsidRDefault="00140CEC" w:rsidP="005E4186">
      <w:pPr>
        <w:spacing w:after="0" w:line="240" w:lineRule="auto"/>
        <w:ind w:firstLine="284"/>
        <w:jc w:val="both"/>
        <w:rPr>
          <w:rFonts w:ascii="Sylfaen" w:hAnsi="Sylfaen" w:cs="Sylfaen"/>
          <w:bCs/>
          <w:lang w:val="ka-GE"/>
        </w:rPr>
      </w:pPr>
    </w:p>
    <w:p w:rsidR="00140CEC" w:rsidRDefault="00140CEC" w:rsidP="005E4186">
      <w:pPr>
        <w:spacing w:after="0" w:line="240" w:lineRule="auto"/>
        <w:ind w:firstLine="284"/>
        <w:jc w:val="both"/>
        <w:rPr>
          <w:rFonts w:ascii="Sylfaen" w:hAnsi="Sylfaen" w:cs="Sylfaen"/>
          <w:bCs/>
          <w:lang w:val="ka-GE"/>
        </w:rPr>
      </w:pPr>
    </w:p>
    <w:p w:rsidR="00140CEC" w:rsidRDefault="00140CEC" w:rsidP="005E4186">
      <w:pPr>
        <w:spacing w:after="0" w:line="240" w:lineRule="auto"/>
        <w:ind w:firstLine="284"/>
        <w:jc w:val="both"/>
        <w:rPr>
          <w:rFonts w:ascii="Sylfaen" w:hAnsi="Sylfaen" w:cs="Sylfaen"/>
          <w:bCs/>
          <w:lang w:val="ka-GE"/>
        </w:rPr>
      </w:pPr>
    </w:p>
    <w:p w:rsidR="00140CEC" w:rsidRDefault="00140CEC" w:rsidP="005E4186">
      <w:pPr>
        <w:spacing w:after="0" w:line="240" w:lineRule="auto"/>
        <w:ind w:firstLine="284"/>
        <w:jc w:val="both"/>
        <w:rPr>
          <w:rFonts w:ascii="Sylfaen" w:hAnsi="Sylfaen" w:cs="Sylfaen"/>
          <w:bCs/>
          <w:lang w:val="ka-GE"/>
        </w:rPr>
      </w:pPr>
    </w:p>
    <w:p w:rsidR="00140CEC" w:rsidRDefault="00140CEC" w:rsidP="005E4186">
      <w:pPr>
        <w:spacing w:after="0" w:line="240" w:lineRule="auto"/>
        <w:ind w:firstLine="284"/>
        <w:jc w:val="both"/>
        <w:rPr>
          <w:rFonts w:ascii="Sylfaen" w:hAnsi="Sylfaen" w:cs="Sylfaen"/>
          <w:bCs/>
          <w:lang w:val="ka-GE"/>
        </w:rPr>
      </w:pPr>
    </w:p>
    <w:p w:rsidR="001F667E" w:rsidRDefault="001E2134" w:rsidP="005E4186">
      <w:pPr>
        <w:spacing w:after="0" w:line="240" w:lineRule="auto"/>
        <w:ind w:firstLine="284"/>
        <w:jc w:val="both"/>
        <w:rPr>
          <w:rFonts w:ascii="Sylfaen" w:hAnsi="Sylfaen" w:cs="Sylfaen"/>
          <w:bCs/>
          <w:lang w:val="ka-GE"/>
        </w:rPr>
      </w:pPr>
      <w:r w:rsidRPr="00423901">
        <w:rPr>
          <w:rFonts w:ascii="Sylfaen" w:hAnsi="Sylfaen" w:cs="Sylfaen"/>
          <w:bCs/>
          <w:lang w:val="ka-GE"/>
        </w:rPr>
        <w:lastRenderedPageBreak/>
        <w:t>წ</w:t>
      </w:r>
      <w:r w:rsidR="005B64D8" w:rsidRPr="00423901">
        <w:rPr>
          <w:rFonts w:ascii="Sylfaen" w:hAnsi="Sylfaen" w:cs="Sylfaen"/>
          <w:bCs/>
          <w:lang w:val="en-US"/>
        </w:rPr>
        <w:t>ინამდებარე</w:t>
      </w:r>
      <w:r w:rsidR="005B64D8" w:rsidRPr="00423901">
        <w:rPr>
          <w:rFonts w:ascii="AcadNusx" w:hAnsi="AcadNusx"/>
          <w:bCs/>
          <w:lang w:val="en-US"/>
        </w:rPr>
        <w:t xml:space="preserve"> </w:t>
      </w:r>
      <w:r w:rsidR="005B64D8" w:rsidRPr="00423901">
        <w:rPr>
          <w:rFonts w:ascii="Sylfaen" w:hAnsi="Sylfaen" w:cs="Sylfaen"/>
          <w:bCs/>
          <w:lang w:val="ka-GE"/>
        </w:rPr>
        <w:t>ანგარიში</w:t>
      </w:r>
      <w:r w:rsidR="005B64D8" w:rsidRPr="00423901">
        <w:rPr>
          <w:rFonts w:ascii="AcadNusx" w:hAnsi="AcadNusx"/>
          <w:bCs/>
          <w:lang w:val="en-US"/>
        </w:rPr>
        <w:t xml:space="preserve"> </w:t>
      </w:r>
      <w:r w:rsidR="005B64D8" w:rsidRPr="00423901">
        <w:rPr>
          <w:rFonts w:ascii="Sylfaen" w:hAnsi="Sylfaen" w:cs="Sylfaen"/>
          <w:bCs/>
          <w:lang w:val="en-US"/>
        </w:rPr>
        <w:t>მომზადებულია</w:t>
      </w:r>
      <w:r w:rsidR="005B64D8" w:rsidRPr="00423901">
        <w:rPr>
          <w:rFonts w:ascii="AcadNusx" w:hAnsi="AcadNusx"/>
          <w:bCs/>
          <w:lang w:val="en-US"/>
        </w:rPr>
        <w:t xml:space="preserve"> </w:t>
      </w:r>
      <w:r w:rsidR="005B64D8" w:rsidRPr="00423901">
        <w:rPr>
          <w:rFonts w:ascii="Sylfaen" w:hAnsi="Sylfaen" w:cs="Sylfaen"/>
          <w:bCs/>
          <w:lang w:val="ka-GE"/>
        </w:rPr>
        <w:t>202</w:t>
      </w:r>
      <w:r w:rsidR="00ED5321" w:rsidRPr="00423901">
        <w:rPr>
          <w:rFonts w:ascii="Sylfaen" w:hAnsi="Sylfaen" w:cs="Sylfaen"/>
          <w:bCs/>
          <w:lang w:val="ka-GE"/>
        </w:rPr>
        <w:t>1</w:t>
      </w:r>
      <w:r w:rsidR="005B64D8" w:rsidRPr="00423901">
        <w:rPr>
          <w:rFonts w:ascii="Sylfaen" w:hAnsi="Sylfaen" w:cs="Sylfaen"/>
          <w:bCs/>
          <w:lang w:val="ka-GE"/>
        </w:rPr>
        <w:t xml:space="preserve"> წლის </w:t>
      </w:r>
      <w:r w:rsidR="00423901" w:rsidRPr="00423901">
        <w:rPr>
          <w:rFonts w:ascii="Sylfaen" w:hAnsi="Sylfaen" w:cs="Sylfaen"/>
          <w:bCs/>
          <w:lang w:val="ka-GE"/>
        </w:rPr>
        <w:t>9 თვის</w:t>
      </w:r>
      <w:r w:rsidR="005B64D8" w:rsidRPr="00423901">
        <w:rPr>
          <w:rFonts w:ascii="Sylfaen" w:hAnsi="Sylfaen" w:cs="Sylfaen"/>
          <w:bCs/>
          <w:lang w:val="ka-GE"/>
        </w:rPr>
        <w:t xml:space="preserve">  </w:t>
      </w:r>
      <w:r w:rsidR="005B64D8" w:rsidRPr="00423901">
        <w:rPr>
          <w:rFonts w:ascii="Sylfaen" w:hAnsi="Sylfaen" w:cs="Sylfaen"/>
          <w:bCs/>
          <w:lang w:val="en-US"/>
        </w:rPr>
        <w:t>სტატისტიკურ</w:t>
      </w:r>
      <w:r w:rsidR="005B64D8" w:rsidRPr="00423901">
        <w:rPr>
          <w:rFonts w:ascii="AcadNusx" w:hAnsi="AcadNusx"/>
          <w:bCs/>
          <w:lang w:val="en-US"/>
        </w:rPr>
        <w:t xml:space="preserve"> </w:t>
      </w:r>
      <w:r w:rsidR="005B64D8" w:rsidRPr="00423901">
        <w:rPr>
          <w:rFonts w:ascii="Sylfaen" w:hAnsi="Sylfaen" w:cs="Sylfaen"/>
          <w:bCs/>
          <w:lang w:val="en-US"/>
        </w:rPr>
        <w:t>მონაცემებ</w:t>
      </w:r>
      <w:r w:rsidR="005B64D8" w:rsidRPr="00423901">
        <w:rPr>
          <w:rFonts w:ascii="Sylfaen" w:hAnsi="Sylfaen" w:cs="Sylfaen"/>
          <w:bCs/>
          <w:lang w:val="ka-GE"/>
        </w:rPr>
        <w:t>ზე დაყრდნობით</w:t>
      </w:r>
      <w:r w:rsidR="005B64D8" w:rsidRPr="00423901">
        <w:rPr>
          <w:rFonts w:ascii="AcadNusx" w:hAnsi="AcadNusx"/>
          <w:bCs/>
          <w:lang w:val="en-US"/>
        </w:rPr>
        <w:t xml:space="preserve"> </w:t>
      </w:r>
      <w:r w:rsidR="005B64D8" w:rsidRPr="00423901">
        <w:rPr>
          <w:rFonts w:ascii="Sylfaen" w:hAnsi="Sylfaen" w:cs="Sylfaen"/>
          <w:bCs/>
          <w:lang w:val="en-US"/>
        </w:rPr>
        <w:t>და</w:t>
      </w:r>
      <w:r w:rsidR="005B64D8" w:rsidRPr="00423901">
        <w:rPr>
          <w:rFonts w:ascii="AcadNusx" w:hAnsi="AcadNusx"/>
          <w:bCs/>
          <w:lang w:val="en-US"/>
        </w:rPr>
        <w:t xml:space="preserve"> </w:t>
      </w:r>
      <w:r w:rsidR="005B64D8" w:rsidRPr="00423901">
        <w:rPr>
          <w:rFonts w:ascii="Sylfaen" w:hAnsi="Sylfaen" w:cs="Sylfaen"/>
          <w:bCs/>
          <w:lang w:val="en-US"/>
        </w:rPr>
        <w:t>აფხაზეთის</w:t>
      </w:r>
      <w:r w:rsidR="005B64D8" w:rsidRPr="00423901">
        <w:rPr>
          <w:rFonts w:ascii="AcadNusx" w:hAnsi="AcadNusx"/>
          <w:bCs/>
          <w:lang w:val="en-US"/>
        </w:rPr>
        <w:t xml:space="preserve"> </w:t>
      </w:r>
      <w:r w:rsidR="005B64D8" w:rsidRPr="00423901">
        <w:rPr>
          <w:rFonts w:ascii="Sylfaen" w:hAnsi="Sylfaen"/>
          <w:bCs/>
          <w:lang w:val="ka-GE"/>
        </w:rPr>
        <w:t xml:space="preserve">ავტონომიური რესპუბლიკის </w:t>
      </w:r>
      <w:r w:rsidR="005B64D8" w:rsidRPr="00423901">
        <w:rPr>
          <w:rFonts w:ascii="Sylfaen" w:hAnsi="Sylfaen" w:cs="Sylfaen"/>
          <w:bCs/>
          <w:lang w:val="en-US"/>
        </w:rPr>
        <w:t>სამინისტროებისა</w:t>
      </w:r>
      <w:r w:rsidR="005B64D8" w:rsidRPr="00423901">
        <w:rPr>
          <w:rFonts w:ascii="AcadNusx" w:hAnsi="AcadNusx"/>
          <w:bCs/>
          <w:lang w:val="en-US"/>
        </w:rPr>
        <w:t xml:space="preserve"> </w:t>
      </w:r>
      <w:r w:rsidR="005B64D8" w:rsidRPr="00423901">
        <w:rPr>
          <w:rFonts w:ascii="Sylfaen" w:hAnsi="Sylfaen" w:cs="Sylfaen"/>
          <w:bCs/>
          <w:lang w:val="en-US"/>
        </w:rPr>
        <w:t>და</w:t>
      </w:r>
      <w:r w:rsidR="005B64D8" w:rsidRPr="00423901">
        <w:rPr>
          <w:rFonts w:ascii="AcadNusx" w:hAnsi="AcadNusx"/>
          <w:bCs/>
          <w:lang w:val="en-US"/>
        </w:rPr>
        <w:t xml:space="preserve"> </w:t>
      </w:r>
      <w:r w:rsidR="005B64D8" w:rsidRPr="00423901">
        <w:rPr>
          <w:rFonts w:ascii="Sylfaen" w:hAnsi="Sylfaen" w:cs="Sylfaen"/>
          <w:bCs/>
          <w:lang w:val="en-US"/>
        </w:rPr>
        <w:t>უწყებებისაგან</w:t>
      </w:r>
      <w:r w:rsidR="005B64D8" w:rsidRPr="00423901">
        <w:rPr>
          <w:rFonts w:ascii="AcadNusx" w:hAnsi="AcadNusx"/>
          <w:bCs/>
          <w:lang w:val="en-US"/>
        </w:rPr>
        <w:t xml:space="preserve"> </w:t>
      </w:r>
      <w:r w:rsidR="005B64D8" w:rsidRPr="00423901">
        <w:rPr>
          <w:rFonts w:ascii="Sylfaen" w:hAnsi="Sylfaen" w:cs="Sylfaen"/>
          <w:bCs/>
          <w:lang w:val="en-US"/>
        </w:rPr>
        <w:t>მიღებულ</w:t>
      </w:r>
      <w:r w:rsidR="005B64D8" w:rsidRPr="00423901">
        <w:rPr>
          <w:rFonts w:ascii="Sylfaen" w:hAnsi="Sylfaen" w:cs="Sylfaen"/>
          <w:bCs/>
          <w:lang w:val="ka-GE"/>
        </w:rPr>
        <w:t>ი</w:t>
      </w:r>
      <w:r w:rsidR="005B64D8" w:rsidRPr="00423901">
        <w:rPr>
          <w:rFonts w:ascii="AcadNusx" w:hAnsi="AcadNusx"/>
          <w:bCs/>
          <w:lang w:val="en-US"/>
        </w:rPr>
        <w:t xml:space="preserve"> </w:t>
      </w:r>
      <w:r w:rsidR="005B64D8" w:rsidRPr="00423901">
        <w:rPr>
          <w:rFonts w:ascii="Sylfaen" w:hAnsi="Sylfaen" w:cs="Sylfaen"/>
          <w:bCs/>
          <w:lang w:val="en-US"/>
        </w:rPr>
        <w:t>მასალებ</w:t>
      </w:r>
      <w:r w:rsidR="005B64D8" w:rsidRPr="00423901">
        <w:rPr>
          <w:rFonts w:ascii="Sylfaen" w:hAnsi="Sylfaen" w:cs="Sylfaen"/>
          <w:bCs/>
          <w:lang w:val="ka-GE"/>
        </w:rPr>
        <w:t>ის</w:t>
      </w:r>
      <w:r w:rsidR="005B64D8" w:rsidRPr="00423901">
        <w:rPr>
          <w:rFonts w:ascii="AcadNusx" w:hAnsi="AcadNusx"/>
          <w:bCs/>
          <w:lang w:val="en-US"/>
        </w:rPr>
        <w:t xml:space="preserve"> </w:t>
      </w:r>
      <w:r w:rsidR="005B64D8" w:rsidRPr="00423901">
        <w:rPr>
          <w:rFonts w:ascii="Sylfaen" w:hAnsi="Sylfaen" w:cs="Sylfaen"/>
          <w:bCs/>
          <w:lang w:val="ka-GE"/>
        </w:rPr>
        <w:t>საფუძველზე.</w:t>
      </w:r>
      <w:r w:rsidR="005B64D8" w:rsidRPr="00423901">
        <w:rPr>
          <w:rFonts w:ascii="Sylfaen" w:hAnsi="Sylfaen"/>
          <w:bCs/>
          <w:lang w:val="ka-GE"/>
        </w:rPr>
        <w:t xml:space="preserve"> ანგარიში გ</w:t>
      </w:r>
      <w:r w:rsidR="005B64D8" w:rsidRPr="00423901">
        <w:rPr>
          <w:rFonts w:ascii="Sylfaen" w:hAnsi="Sylfaen" w:cs="Sylfaen"/>
          <w:bCs/>
          <w:lang w:val="en-US"/>
        </w:rPr>
        <w:t>ანსახილველად</w:t>
      </w:r>
      <w:r w:rsidR="005B64D8" w:rsidRPr="00423901">
        <w:rPr>
          <w:rFonts w:ascii="AcadNusx" w:hAnsi="AcadNusx"/>
          <w:bCs/>
          <w:lang w:val="en-US"/>
        </w:rPr>
        <w:t xml:space="preserve"> </w:t>
      </w:r>
      <w:r w:rsidR="005B64D8" w:rsidRPr="00423901">
        <w:rPr>
          <w:rFonts w:ascii="Sylfaen" w:hAnsi="Sylfaen" w:cs="Sylfaen"/>
          <w:bCs/>
          <w:lang w:val="ka-GE"/>
        </w:rPr>
        <w:t>წარედგინება</w:t>
      </w:r>
      <w:r w:rsidR="005B64D8" w:rsidRPr="00423901">
        <w:rPr>
          <w:rFonts w:ascii="AcadNusx" w:hAnsi="AcadNusx"/>
          <w:bCs/>
          <w:lang w:val="en-US"/>
        </w:rPr>
        <w:t xml:space="preserve"> </w:t>
      </w:r>
      <w:r w:rsidR="005B64D8" w:rsidRPr="00423901">
        <w:rPr>
          <w:rFonts w:ascii="Sylfaen" w:hAnsi="Sylfaen" w:cs="Sylfaen"/>
          <w:bCs/>
          <w:lang w:val="en-US"/>
        </w:rPr>
        <w:t>აფხაზეთის</w:t>
      </w:r>
      <w:r w:rsidR="005B64D8" w:rsidRPr="00423901">
        <w:rPr>
          <w:rFonts w:ascii="AcadNusx" w:hAnsi="AcadNusx"/>
          <w:bCs/>
          <w:lang w:val="en-US"/>
        </w:rPr>
        <w:t xml:space="preserve"> </w:t>
      </w:r>
      <w:r w:rsidR="005B64D8" w:rsidRPr="00423901">
        <w:rPr>
          <w:rFonts w:ascii="Sylfaen" w:hAnsi="Sylfaen" w:cs="Sylfaen"/>
          <w:bCs/>
          <w:lang w:val="en-US"/>
        </w:rPr>
        <w:t>ავტონომიური</w:t>
      </w:r>
      <w:r w:rsidR="005B64D8" w:rsidRPr="00423901">
        <w:rPr>
          <w:rFonts w:ascii="AcadNusx" w:hAnsi="AcadNusx"/>
          <w:bCs/>
          <w:lang w:val="en-US"/>
        </w:rPr>
        <w:t xml:space="preserve"> </w:t>
      </w:r>
      <w:r w:rsidR="005B64D8" w:rsidRPr="00423901">
        <w:rPr>
          <w:rFonts w:ascii="Sylfaen" w:hAnsi="Sylfaen" w:cs="Sylfaen"/>
          <w:bCs/>
          <w:lang w:val="en-US"/>
        </w:rPr>
        <w:t>რესპუბლიკის</w:t>
      </w:r>
      <w:r w:rsidR="005B64D8" w:rsidRPr="00423901">
        <w:rPr>
          <w:rFonts w:ascii="AcadNusx" w:hAnsi="AcadNusx"/>
          <w:bCs/>
          <w:lang w:val="en-US"/>
        </w:rPr>
        <w:t xml:space="preserve"> </w:t>
      </w:r>
      <w:r w:rsidR="005B64D8" w:rsidRPr="00423901">
        <w:rPr>
          <w:rFonts w:ascii="Sylfaen" w:hAnsi="Sylfaen" w:cs="Sylfaen"/>
          <w:bCs/>
          <w:lang w:val="en-US"/>
        </w:rPr>
        <w:t>მთავრობას</w:t>
      </w:r>
      <w:r w:rsidR="005B64D8" w:rsidRPr="00423901">
        <w:rPr>
          <w:rFonts w:ascii="Sylfaen" w:hAnsi="Sylfaen" w:cs="Sylfaen"/>
          <w:bCs/>
          <w:lang w:val="ka-GE"/>
        </w:rPr>
        <w:t>.</w:t>
      </w:r>
    </w:p>
    <w:p w:rsidR="001F667E" w:rsidRPr="00423901" w:rsidRDefault="001F667E" w:rsidP="00754FD0">
      <w:pPr>
        <w:pStyle w:val="1"/>
        <w:rPr>
          <w:rFonts w:ascii="Sylfaen" w:hAnsi="Sylfaen" w:cs="Sylfaen"/>
          <w:bCs w:val="0"/>
          <w:sz w:val="26"/>
          <w:szCs w:val="26"/>
          <w:lang w:val="en-US"/>
        </w:rPr>
      </w:pPr>
      <w:bookmarkStart w:id="2" w:name="_Toc90475019"/>
      <w:r w:rsidRPr="00423901">
        <w:rPr>
          <w:rFonts w:ascii="Sylfaen" w:hAnsi="Sylfaen" w:cs="Sylfaen"/>
          <w:bCs w:val="0"/>
          <w:sz w:val="26"/>
          <w:szCs w:val="26"/>
          <w:lang w:val="ka-GE"/>
        </w:rPr>
        <w:t>ზოგადი მიმოხილვა</w:t>
      </w:r>
      <w:bookmarkEnd w:id="2"/>
    </w:p>
    <w:p w:rsidR="001F667E" w:rsidRPr="000D748F" w:rsidRDefault="001F667E" w:rsidP="005E4186">
      <w:pPr>
        <w:tabs>
          <w:tab w:val="left" w:pos="4019"/>
        </w:tabs>
        <w:spacing w:after="0" w:line="240" w:lineRule="auto"/>
        <w:ind w:firstLine="284"/>
        <w:jc w:val="both"/>
        <w:rPr>
          <w:rFonts w:ascii="Sylfaen" w:hAnsi="Sylfaen"/>
          <w:color w:val="FF0000"/>
          <w:lang w:val="ka-GE"/>
        </w:rPr>
      </w:pPr>
      <w:r w:rsidRPr="00423901">
        <w:rPr>
          <w:rFonts w:ascii="Sylfaen" w:hAnsi="Sylfaen"/>
          <w:lang w:val="ka-GE"/>
        </w:rPr>
        <w:t>202</w:t>
      </w:r>
      <w:r w:rsidR="00AB27EB" w:rsidRPr="00423901">
        <w:rPr>
          <w:rFonts w:ascii="Sylfaen" w:hAnsi="Sylfaen"/>
          <w:lang w:val="en-US"/>
        </w:rPr>
        <w:t>1</w:t>
      </w:r>
      <w:r w:rsidRPr="00423901">
        <w:rPr>
          <w:rFonts w:ascii="Sylfaen" w:hAnsi="Sylfaen"/>
          <w:lang w:val="ka-GE"/>
        </w:rPr>
        <w:t xml:space="preserve"> წლის 1</w:t>
      </w:r>
      <w:r w:rsidRPr="00423901">
        <w:rPr>
          <w:rFonts w:ascii="Sylfaen" w:hAnsi="Sylfaen"/>
          <w:lang w:val="en-US"/>
        </w:rPr>
        <w:t xml:space="preserve"> </w:t>
      </w:r>
      <w:r w:rsidR="00423901" w:rsidRPr="00423901">
        <w:rPr>
          <w:rFonts w:ascii="Sylfaen" w:hAnsi="Sylfaen"/>
          <w:lang w:val="ka-GE"/>
        </w:rPr>
        <w:t>ოქტომბრისთვის</w:t>
      </w:r>
      <w:r w:rsidRPr="00423901">
        <w:rPr>
          <w:rFonts w:ascii="Sylfaen" w:hAnsi="Sylfaen"/>
          <w:lang w:val="ka-GE"/>
        </w:rPr>
        <w:t xml:space="preserve"> აფხაზეთის ავტონომიური რესპუბლიკის აფხაზეთიდან  იძულებით გადაადგილებულ პირთა - დევნილთა სამინისტროს მონაცემებით</w:t>
      </w:r>
      <w:r w:rsidRPr="00423901">
        <w:rPr>
          <w:rFonts w:ascii="Sylfaen" w:hAnsi="Sylfaen"/>
          <w:lang w:val="en-US"/>
        </w:rPr>
        <w:t>,</w:t>
      </w:r>
      <w:r w:rsidRPr="00423901">
        <w:rPr>
          <w:rFonts w:ascii="Sylfaen" w:hAnsi="Sylfaen"/>
          <w:lang w:val="ka-GE"/>
        </w:rPr>
        <w:t xml:space="preserve"> საქართველოს სხვადასხვა რეგიონში განსახლებულ აფხაზეთიდან იგპ-თა საერთო რაოდენობა შეადგენდა </w:t>
      </w:r>
      <w:r w:rsidR="006E60F4">
        <w:rPr>
          <w:rFonts w:ascii="Sylfaen" w:hAnsi="Sylfaen"/>
          <w:lang w:val="ka-GE"/>
        </w:rPr>
        <w:t>253 218</w:t>
      </w:r>
      <w:r w:rsidRPr="00020B84">
        <w:rPr>
          <w:rFonts w:ascii="Sylfaen" w:hAnsi="Sylfaen"/>
          <w:lang w:val="ka-GE"/>
        </w:rPr>
        <w:t>-ს.</w:t>
      </w:r>
    </w:p>
    <w:tbl>
      <w:tblPr>
        <w:tblpPr w:leftFromText="180" w:rightFromText="180" w:vertAnchor="page" w:horzAnchor="margin" w:tblpY="5222"/>
        <w:tblW w:w="9542" w:type="dxa"/>
        <w:tblLayout w:type="fixed"/>
        <w:tblLook w:val="04A0" w:firstRow="1" w:lastRow="0" w:firstColumn="1" w:lastColumn="0" w:noHBand="0" w:noVBand="1"/>
      </w:tblPr>
      <w:tblGrid>
        <w:gridCol w:w="534"/>
        <w:gridCol w:w="1981"/>
        <w:gridCol w:w="850"/>
        <w:gridCol w:w="849"/>
        <w:gridCol w:w="1004"/>
        <w:gridCol w:w="1014"/>
        <w:gridCol w:w="746"/>
        <w:gridCol w:w="963"/>
        <w:gridCol w:w="747"/>
        <w:gridCol w:w="854"/>
      </w:tblGrid>
      <w:tr w:rsidR="00A22E0B" w:rsidRPr="00A22E0B" w:rsidTr="00E33200">
        <w:trPr>
          <w:trHeight w:val="801"/>
        </w:trPr>
        <w:tc>
          <w:tcPr>
            <w:tcW w:w="53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w:t>
            </w:r>
          </w:p>
        </w:tc>
        <w:tc>
          <w:tcPr>
            <w:tcW w:w="198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ascii="Sylfaen" w:hAnsi="Sylfaen" w:cs="Sylfaen"/>
                <w:color w:val="000000"/>
                <w:sz w:val="18"/>
                <w:szCs w:val="18"/>
              </w:rPr>
              <w:t>რეგიონი</w:t>
            </w:r>
          </w:p>
        </w:tc>
        <w:tc>
          <w:tcPr>
            <w:tcW w:w="8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color w:val="000000"/>
                <w:sz w:val="18"/>
                <w:szCs w:val="18"/>
              </w:rPr>
            </w:pPr>
            <w:r w:rsidRPr="00A22E0B">
              <w:rPr>
                <w:rFonts w:ascii="Sylfaen" w:hAnsi="Sylfaen" w:cs="Sylfaen"/>
                <w:b/>
                <w:color w:val="000000"/>
                <w:sz w:val="18"/>
                <w:szCs w:val="18"/>
              </w:rPr>
              <w:t>სულ</w:t>
            </w:r>
          </w:p>
        </w:tc>
        <w:tc>
          <w:tcPr>
            <w:tcW w:w="1853" w:type="dxa"/>
            <w:gridSpan w:val="2"/>
            <w:tcBorders>
              <w:top w:val="single" w:sz="12" w:space="0" w:color="auto"/>
              <w:left w:val="nil"/>
              <w:bottom w:val="single" w:sz="4" w:space="0" w:color="auto"/>
              <w:right w:val="single" w:sz="4" w:space="0" w:color="auto"/>
            </w:tcBorders>
            <w:shd w:val="clear" w:color="auto" w:fill="auto"/>
            <w:vAlign w:val="center"/>
            <w:hideMark/>
          </w:tcPr>
          <w:p w:rsidR="00A22E0B" w:rsidRPr="00A22E0B" w:rsidRDefault="00A22E0B" w:rsidP="00A22E0B">
            <w:pPr>
              <w:jc w:val="center"/>
              <w:rPr>
                <w:rFonts w:ascii="Sylfaen" w:hAnsi="Sylfaen" w:cs="Sylfaen"/>
                <w:color w:val="000000"/>
                <w:sz w:val="18"/>
                <w:szCs w:val="18"/>
              </w:rPr>
            </w:pPr>
            <w:r w:rsidRPr="00A22E0B">
              <w:rPr>
                <w:rFonts w:ascii="Sylfaen" w:hAnsi="Sylfaen" w:cs="Sylfaen"/>
                <w:color w:val="000000"/>
                <w:sz w:val="18"/>
                <w:szCs w:val="18"/>
              </w:rPr>
              <w:t>მათ</w:t>
            </w:r>
            <w:r w:rsidRPr="00A22E0B">
              <w:rPr>
                <w:rFonts w:cs="Calibri"/>
                <w:color w:val="000000"/>
                <w:sz w:val="18"/>
                <w:szCs w:val="18"/>
              </w:rPr>
              <w:t xml:space="preserve"> </w:t>
            </w:r>
            <w:r w:rsidRPr="00A22E0B">
              <w:rPr>
                <w:rFonts w:ascii="Sylfaen" w:hAnsi="Sylfaen" w:cs="Sylfaen"/>
                <w:color w:val="000000"/>
                <w:sz w:val="18"/>
                <w:szCs w:val="18"/>
              </w:rPr>
              <w:t>შორის</w:t>
            </w:r>
          </w:p>
          <w:p w:rsidR="00A22E0B" w:rsidRPr="00A22E0B" w:rsidRDefault="00A22E0B" w:rsidP="00A22E0B">
            <w:pPr>
              <w:jc w:val="center"/>
              <w:rPr>
                <w:rFonts w:cs="Calibri"/>
                <w:color w:val="000000"/>
                <w:sz w:val="18"/>
                <w:szCs w:val="18"/>
                <w:lang w:val="ka-GE"/>
              </w:rPr>
            </w:pPr>
            <w:r w:rsidRPr="00A22E0B">
              <w:rPr>
                <w:rFonts w:ascii="Sylfaen" w:hAnsi="Sylfaen" w:cs="Sylfaen"/>
                <w:color w:val="000000"/>
                <w:sz w:val="18"/>
                <w:szCs w:val="18"/>
                <w:lang w:val="ka-GE"/>
              </w:rPr>
              <w:t>განსახლებული</w:t>
            </w:r>
          </w:p>
        </w:tc>
        <w:tc>
          <w:tcPr>
            <w:tcW w:w="101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ascii="Sylfaen" w:hAnsi="Sylfaen" w:cs="Sylfaen"/>
                <w:color w:val="000000"/>
                <w:sz w:val="18"/>
                <w:szCs w:val="18"/>
              </w:rPr>
              <w:t>კომპაქტ</w:t>
            </w:r>
            <w:r w:rsidRPr="00A22E0B">
              <w:rPr>
                <w:rFonts w:cs="Calibri"/>
                <w:color w:val="000000"/>
                <w:sz w:val="18"/>
                <w:szCs w:val="18"/>
              </w:rPr>
              <w:t xml:space="preserve">. </w:t>
            </w:r>
            <w:r w:rsidRPr="00A22E0B">
              <w:rPr>
                <w:rFonts w:ascii="Sylfaen" w:hAnsi="Sylfaen" w:cs="Sylfaen"/>
                <w:color w:val="000000"/>
                <w:sz w:val="18"/>
                <w:szCs w:val="18"/>
              </w:rPr>
              <w:t>ჩასახლ</w:t>
            </w:r>
            <w:r w:rsidRPr="00A22E0B">
              <w:rPr>
                <w:rFonts w:cs="Calibri"/>
                <w:color w:val="000000"/>
                <w:sz w:val="18"/>
                <w:szCs w:val="18"/>
              </w:rPr>
              <w:t xml:space="preserve">. </w:t>
            </w:r>
            <w:r w:rsidRPr="00A22E0B">
              <w:rPr>
                <w:rFonts w:ascii="Sylfaen" w:hAnsi="Sylfaen" w:cs="Sylfaen"/>
                <w:color w:val="000000"/>
                <w:sz w:val="18"/>
                <w:szCs w:val="18"/>
              </w:rPr>
              <w:t>ობიექტ</w:t>
            </w:r>
            <w:r w:rsidRPr="00A22E0B">
              <w:rPr>
                <w:rFonts w:cs="Calibri"/>
                <w:color w:val="000000"/>
                <w:sz w:val="18"/>
                <w:szCs w:val="18"/>
              </w:rPr>
              <w:t xml:space="preserve">. </w:t>
            </w:r>
            <w:r w:rsidRPr="00A22E0B">
              <w:rPr>
                <w:rFonts w:ascii="Sylfaen" w:hAnsi="Sylfaen" w:cs="Sylfaen"/>
                <w:color w:val="000000"/>
                <w:sz w:val="18"/>
                <w:szCs w:val="18"/>
              </w:rPr>
              <w:t>რაოდ</w:t>
            </w:r>
            <w:r w:rsidRPr="00A22E0B">
              <w:rPr>
                <w:rFonts w:cs="Calibri"/>
                <w:color w:val="000000"/>
                <w:sz w:val="18"/>
                <w:szCs w:val="18"/>
              </w:rPr>
              <w:t>-</w:t>
            </w:r>
            <w:r w:rsidRPr="00A22E0B">
              <w:rPr>
                <w:rFonts w:ascii="Sylfaen" w:hAnsi="Sylfaen" w:cs="Sylfaen"/>
                <w:color w:val="000000"/>
                <w:sz w:val="18"/>
                <w:szCs w:val="18"/>
              </w:rPr>
              <w:t>ბა</w:t>
            </w:r>
          </w:p>
        </w:tc>
        <w:tc>
          <w:tcPr>
            <w:tcW w:w="1709" w:type="dxa"/>
            <w:gridSpan w:val="2"/>
            <w:tcBorders>
              <w:top w:val="single" w:sz="12" w:space="0" w:color="auto"/>
              <w:left w:val="nil"/>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ascii="Sylfaen" w:hAnsi="Sylfaen" w:cs="Sylfaen"/>
                <w:color w:val="000000"/>
                <w:sz w:val="18"/>
                <w:szCs w:val="18"/>
              </w:rPr>
              <w:t>დაუმტკიცდათ</w:t>
            </w:r>
            <w:r w:rsidRPr="00A22E0B">
              <w:rPr>
                <w:rFonts w:cs="Calibri"/>
                <w:color w:val="000000"/>
                <w:sz w:val="18"/>
                <w:szCs w:val="18"/>
              </w:rPr>
              <w:br/>
            </w:r>
            <w:r w:rsidRPr="00A22E0B">
              <w:rPr>
                <w:rFonts w:ascii="Sylfaen" w:hAnsi="Sylfaen" w:cs="Sylfaen"/>
                <w:color w:val="000000"/>
                <w:sz w:val="18"/>
                <w:szCs w:val="18"/>
              </w:rPr>
              <w:t>საცხოვრ</w:t>
            </w:r>
            <w:r w:rsidRPr="00A22E0B">
              <w:rPr>
                <w:rFonts w:cs="Calibri"/>
                <w:color w:val="000000"/>
                <w:sz w:val="18"/>
                <w:szCs w:val="18"/>
              </w:rPr>
              <w:t>.</w:t>
            </w:r>
            <w:r w:rsidRPr="00A22E0B">
              <w:rPr>
                <w:rFonts w:ascii="Sylfaen" w:hAnsi="Sylfaen" w:cs="Sylfaen"/>
                <w:color w:val="000000"/>
                <w:sz w:val="18"/>
                <w:szCs w:val="18"/>
              </w:rPr>
              <w:t>ფართბი</w:t>
            </w:r>
            <w:r w:rsidRPr="00A22E0B">
              <w:rPr>
                <w:rFonts w:cs="Calibri"/>
                <w:color w:val="000000"/>
                <w:sz w:val="18"/>
                <w:szCs w:val="18"/>
              </w:rPr>
              <w:t xml:space="preserve"> </w:t>
            </w:r>
            <w:r w:rsidRPr="00A22E0B">
              <w:rPr>
                <w:rFonts w:ascii="Sylfaen" w:hAnsi="Sylfaen" w:cs="Sylfaen"/>
                <w:color w:val="000000"/>
                <w:sz w:val="18"/>
                <w:szCs w:val="18"/>
              </w:rPr>
              <w:t>კერძო</w:t>
            </w:r>
            <w:r w:rsidRPr="00A22E0B">
              <w:rPr>
                <w:rFonts w:cs="Calibri"/>
                <w:color w:val="000000"/>
                <w:sz w:val="18"/>
                <w:szCs w:val="18"/>
              </w:rPr>
              <w:t xml:space="preserve"> </w:t>
            </w:r>
            <w:r w:rsidRPr="00A22E0B">
              <w:rPr>
                <w:rFonts w:ascii="Sylfaen" w:hAnsi="Sylfaen" w:cs="Sylfaen"/>
                <w:color w:val="000000"/>
                <w:sz w:val="18"/>
                <w:szCs w:val="18"/>
              </w:rPr>
              <w:t>საკუთრებაში</w:t>
            </w:r>
          </w:p>
        </w:tc>
        <w:tc>
          <w:tcPr>
            <w:tcW w:w="1601" w:type="dxa"/>
            <w:gridSpan w:val="2"/>
            <w:tcBorders>
              <w:top w:val="single" w:sz="12" w:space="0" w:color="auto"/>
              <w:left w:val="nil"/>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ascii="Sylfaen" w:hAnsi="Sylfaen" w:cs="Sylfaen"/>
                <w:color w:val="000000"/>
                <w:sz w:val="18"/>
                <w:szCs w:val="18"/>
              </w:rPr>
              <w:t>სოციალურად</w:t>
            </w:r>
            <w:r w:rsidRPr="00A22E0B">
              <w:rPr>
                <w:rFonts w:cs="Calibri"/>
                <w:color w:val="000000"/>
                <w:sz w:val="18"/>
                <w:szCs w:val="18"/>
              </w:rPr>
              <w:br/>
            </w:r>
            <w:r w:rsidRPr="00A22E0B">
              <w:rPr>
                <w:rFonts w:ascii="Sylfaen" w:hAnsi="Sylfaen" w:cs="Sylfaen"/>
                <w:color w:val="000000"/>
                <w:sz w:val="18"/>
                <w:szCs w:val="18"/>
              </w:rPr>
              <w:t>დაუცველი</w:t>
            </w:r>
          </w:p>
        </w:tc>
      </w:tr>
      <w:tr w:rsidR="00A22E0B" w:rsidRPr="00A22E0B" w:rsidTr="00E33200">
        <w:trPr>
          <w:cantSplit/>
          <w:trHeight w:val="793"/>
        </w:trPr>
        <w:tc>
          <w:tcPr>
            <w:tcW w:w="534" w:type="dxa"/>
            <w:vMerge/>
            <w:tcBorders>
              <w:top w:val="single" w:sz="4" w:space="0" w:color="auto"/>
              <w:left w:val="single" w:sz="4" w:space="0" w:color="auto"/>
              <w:bottom w:val="single" w:sz="12" w:space="0" w:color="auto"/>
              <w:right w:val="single" w:sz="4" w:space="0" w:color="auto"/>
            </w:tcBorders>
            <w:vAlign w:val="center"/>
            <w:hideMark/>
          </w:tcPr>
          <w:p w:rsidR="00A22E0B" w:rsidRPr="00A22E0B" w:rsidRDefault="00A22E0B" w:rsidP="00A22E0B">
            <w:pPr>
              <w:rPr>
                <w:rFonts w:cs="Calibri"/>
                <w:color w:val="000000"/>
                <w:sz w:val="18"/>
                <w:szCs w:val="18"/>
              </w:rPr>
            </w:pPr>
          </w:p>
        </w:tc>
        <w:tc>
          <w:tcPr>
            <w:tcW w:w="1981" w:type="dxa"/>
            <w:vMerge/>
            <w:tcBorders>
              <w:top w:val="single" w:sz="4" w:space="0" w:color="auto"/>
              <w:left w:val="single" w:sz="4" w:space="0" w:color="auto"/>
              <w:bottom w:val="single" w:sz="12" w:space="0" w:color="auto"/>
              <w:right w:val="single" w:sz="4" w:space="0" w:color="auto"/>
            </w:tcBorders>
            <w:vAlign w:val="center"/>
            <w:hideMark/>
          </w:tcPr>
          <w:p w:rsidR="00A22E0B" w:rsidRPr="00A22E0B" w:rsidRDefault="00A22E0B" w:rsidP="00A22E0B">
            <w:pPr>
              <w:rPr>
                <w:rFonts w:cs="Calibri"/>
                <w:color w:val="000000"/>
                <w:sz w:val="18"/>
                <w:szCs w:val="18"/>
              </w:rPr>
            </w:pPr>
          </w:p>
        </w:tc>
        <w:tc>
          <w:tcPr>
            <w:tcW w:w="850" w:type="dxa"/>
            <w:vMerge/>
            <w:tcBorders>
              <w:top w:val="single" w:sz="4" w:space="0" w:color="auto"/>
              <w:left w:val="single" w:sz="4" w:space="0" w:color="auto"/>
              <w:bottom w:val="single" w:sz="12" w:space="0" w:color="auto"/>
              <w:right w:val="single" w:sz="4" w:space="0" w:color="auto"/>
            </w:tcBorders>
            <w:shd w:val="clear" w:color="auto" w:fill="D9D9D9"/>
            <w:vAlign w:val="center"/>
            <w:hideMark/>
          </w:tcPr>
          <w:p w:rsidR="00A22E0B" w:rsidRPr="00A22E0B" w:rsidRDefault="00A22E0B" w:rsidP="00A22E0B">
            <w:pPr>
              <w:rPr>
                <w:rFonts w:cs="Calibri"/>
                <w:b/>
                <w:color w:val="000000"/>
                <w:sz w:val="18"/>
                <w:szCs w:val="18"/>
              </w:rPr>
            </w:pPr>
          </w:p>
        </w:tc>
        <w:tc>
          <w:tcPr>
            <w:tcW w:w="849" w:type="dxa"/>
            <w:tcBorders>
              <w:top w:val="nil"/>
              <w:left w:val="nil"/>
              <w:bottom w:val="single" w:sz="12"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lang w:val="ka-GE"/>
              </w:rPr>
            </w:pPr>
            <w:r>
              <w:rPr>
                <w:rFonts w:ascii="Sylfaen" w:hAnsi="Sylfaen" w:cs="Sylfaen"/>
                <w:color w:val="000000"/>
                <w:sz w:val="18"/>
                <w:szCs w:val="18"/>
                <w:lang w:val="ka-GE"/>
              </w:rPr>
              <w:t>კერძო</w:t>
            </w:r>
          </w:p>
        </w:tc>
        <w:tc>
          <w:tcPr>
            <w:tcW w:w="1004" w:type="dxa"/>
            <w:tcBorders>
              <w:top w:val="nil"/>
              <w:left w:val="nil"/>
              <w:bottom w:val="single" w:sz="12"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lang w:val="ka-GE"/>
              </w:rPr>
            </w:pPr>
            <w:r w:rsidRPr="00A22E0B">
              <w:rPr>
                <w:rFonts w:ascii="Sylfaen" w:hAnsi="Sylfaen" w:cs="Sylfaen"/>
                <w:color w:val="000000"/>
                <w:sz w:val="18"/>
                <w:szCs w:val="18"/>
              </w:rPr>
              <w:t>კომპ</w:t>
            </w:r>
            <w:r w:rsidRPr="00A22E0B">
              <w:rPr>
                <w:rFonts w:ascii="Sylfaen" w:hAnsi="Sylfaen" w:cs="Sylfaen"/>
                <w:color w:val="000000"/>
                <w:sz w:val="18"/>
                <w:szCs w:val="18"/>
                <w:lang w:val="ka-GE"/>
              </w:rPr>
              <w:t>აქტ</w:t>
            </w:r>
            <w:r>
              <w:rPr>
                <w:rFonts w:ascii="Sylfaen" w:hAnsi="Sylfaen" w:cs="Sylfaen"/>
                <w:color w:val="000000"/>
                <w:sz w:val="18"/>
                <w:szCs w:val="18"/>
                <w:lang w:val="ka-GE"/>
              </w:rPr>
              <w:t>.</w:t>
            </w:r>
          </w:p>
        </w:tc>
        <w:tc>
          <w:tcPr>
            <w:tcW w:w="1014" w:type="dxa"/>
            <w:vMerge/>
            <w:tcBorders>
              <w:top w:val="single" w:sz="4" w:space="0" w:color="auto"/>
              <w:left w:val="single" w:sz="4" w:space="0" w:color="auto"/>
              <w:bottom w:val="single" w:sz="12" w:space="0" w:color="auto"/>
              <w:right w:val="single" w:sz="4" w:space="0" w:color="auto"/>
            </w:tcBorders>
            <w:vAlign w:val="center"/>
            <w:hideMark/>
          </w:tcPr>
          <w:p w:rsidR="00A22E0B" w:rsidRPr="00A22E0B" w:rsidRDefault="00A22E0B" w:rsidP="00A22E0B">
            <w:pPr>
              <w:jc w:val="center"/>
              <w:rPr>
                <w:rFonts w:cs="Calibri"/>
                <w:color w:val="000000"/>
                <w:sz w:val="18"/>
                <w:szCs w:val="18"/>
              </w:rPr>
            </w:pPr>
          </w:p>
        </w:tc>
        <w:tc>
          <w:tcPr>
            <w:tcW w:w="746" w:type="dxa"/>
            <w:tcBorders>
              <w:top w:val="nil"/>
              <w:left w:val="nil"/>
              <w:bottom w:val="single" w:sz="12"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ascii="Sylfaen" w:hAnsi="Sylfaen" w:cs="Sylfaen"/>
                <w:color w:val="000000"/>
                <w:sz w:val="18"/>
                <w:szCs w:val="18"/>
              </w:rPr>
              <w:t>ოჯახების</w:t>
            </w:r>
            <w:r w:rsidRPr="00A22E0B">
              <w:rPr>
                <w:rFonts w:cs="Calibri"/>
                <w:color w:val="000000"/>
                <w:sz w:val="18"/>
                <w:szCs w:val="18"/>
              </w:rPr>
              <w:t xml:space="preserve"> </w:t>
            </w:r>
            <w:r w:rsidRPr="00A22E0B">
              <w:rPr>
                <w:rFonts w:cs="Calibri"/>
                <w:color w:val="000000"/>
                <w:sz w:val="18"/>
                <w:szCs w:val="18"/>
              </w:rPr>
              <w:br/>
            </w:r>
            <w:r w:rsidRPr="00A22E0B">
              <w:rPr>
                <w:rFonts w:ascii="Sylfaen" w:hAnsi="Sylfaen" w:cs="Sylfaen"/>
                <w:color w:val="000000"/>
                <w:sz w:val="18"/>
                <w:szCs w:val="18"/>
              </w:rPr>
              <w:t>რ</w:t>
            </w:r>
            <w:r w:rsidRPr="00A22E0B">
              <w:rPr>
                <w:rFonts w:cs="Calibri"/>
                <w:color w:val="000000"/>
                <w:sz w:val="18"/>
                <w:szCs w:val="18"/>
              </w:rPr>
              <w:t>-</w:t>
            </w:r>
            <w:r w:rsidRPr="00A22E0B">
              <w:rPr>
                <w:rFonts w:ascii="Sylfaen" w:hAnsi="Sylfaen" w:cs="Sylfaen"/>
                <w:color w:val="000000"/>
                <w:sz w:val="18"/>
                <w:szCs w:val="18"/>
              </w:rPr>
              <w:t>ბა</w:t>
            </w:r>
          </w:p>
        </w:tc>
        <w:tc>
          <w:tcPr>
            <w:tcW w:w="963" w:type="dxa"/>
            <w:tcBorders>
              <w:top w:val="nil"/>
              <w:left w:val="nil"/>
              <w:bottom w:val="single" w:sz="12"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ascii="Sylfaen" w:hAnsi="Sylfaen" w:cs="Sylfaen"/>
                <w:color w:val="000000"/>
                <w:sz w:val="18"/>
                <w:szCs w:val="18"/>
              </w:rPr>
              <w:t>მათში</w:t>
            </w:r>
            <w:r w:rsidRPr="00A22E0B">
              <w:rPr>
                <w:rFonts w:cs="Calibri"/>
                <w:color w:val="000000"/>
                <w:sz w:val="18"/>
                <w:szCs w:val="18"/>
              </w:rPr>
              <w:t xml:space="preserve"> </w:t>
            </w:r>
            <w:r w:rsidRPr="00A22E0B">
              <w:rPr>
                <w:rFonts w:ascii="Sylfaen" w:hAnsi="Sylfaen" w:cs="Sylfaen"/>
                <w:color w:val="000000"/>
                <w:sz w:val="18"/>
                <w:szCs w:val="18"/>
              </w:rPr>
              <w:t>დევნ</w:t>
            </w:r>
            <w:r w:rsidRPr="00A22E0B">
              <w:rPr>
                <w:rFonts w:ascii="Sylfaen" w:hAnsi="Sylfaen" w:cs="Sylfaen"/>
                <w:color w:val="000000"/>
                <w:sz w:val="18"/>
                <w:szCs w:val="18"/>
                <w:lang w:val="ka-GE"/>
              </w:rPr>
              <w:t>.</w:t>
            </w:r>
            <w:r w:rsidRPr="00A22E0B">
              <w:rPr>
                <w:rFonts w:cs="Calibri"/>
                <w:color w:val="000000"/>
                <w:sz w:val="18"/>
                <w:szCs w:val="18"/>
              </w:rPr>
              <w:br/>
            </w:r>
            <w:r w:rsidRPr="00A22E0B">
              <w:rPr>
                <w:rFonts w:ascii="Sylfaen" w:hAnsi="Sylfaen" w:cs="Sylfaen"/>
                <w:color w:val="000000"/>
                <w:sz w:val="18"/>
                <w:szCs w:val="18"/>
              </w:rPr>
              <w:t>რ</w:t>
            </w:r>
            <w:r w:rsidRPr="00A22E0B">
              <w:rPr>
                <w:rFonts w:cs="Calibri"/>
                <w:color w:val="000000"/>
                <w:sz w:val="18"/>
                <w:szCs w:val="18"/>
              </w:rPr>
              <w:t>-</w:t>
            </w:r>
            <w:r w:rsidRPr="00A22E0B">
              <w:rPr>
                <w:rFonts w:ascii="Sylfaen" w:hAnsi="Sylfaen" w:cs="Sylfaen"/>
                <w:color w:val="000000"/>
                <w:sz w:val="18"/>
                <w:szCs w:val="18"/>
              </w:rPr>
              <w:t>ბა</w:t>
            </w:r>
          </w:p>
        </w:tc>
        <w:tc>
          <w:tcPr>
            <w:tcW w:w="747" w:type="dxa"/>
            <w:tcBorders>
              <w:top w:val="nil"/>
              <w:left w:val="nil"/>
              <w:bottom w:val="single" w:sz="12"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lang w:val="ka-GE"/>
              </w:rPr>
            </w:pPr>
            <w:r w:rsidRPr="00A22E0B">
              <w:rPr>
                <w:rFonts w:ascii="Sylfaen" w:hAnsi="Sylfaen" w:cs="Sylfaen"/>
                <w:color w:val="000000"/>
                <w:sz w:val="18"/>
                <w:szCs w:val="18"/>
              </w:rPr>
              <w:t>სულ</w:t>
            </w:r>
          </w:p>
        </w:tc>
        <w:tc>
          <w:tcPr>
            <w:tcW w:w="854" w:type="dxa"/>
            <w:tcBorders>
              <w:top w:val="nil"/>
              <w:left w:val="nil"/>
              <w:bottom w:val="single" w:sz="12"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lang w:val="ka-GE"/>
              </w:rPr>
            </w:pPr>
            <w:r w:rsidRPr="00A22E0B">
              <w:rPr>
                <w:rFonts w:ascii="Sylfaen" w:hAnsi="Sylfaen" w:cs="Sylfaen"/>
                <w:color w:val="000000"/>
                <w:sz w:val="18"/>
                <w:szCs w:val="18"/>
              </w:rPr>
              <w:t>მ</w:t>
            </w:r>
            <w:r w:rsidRPr="00A22E0B">
              <w:rPr>
                <w:rFonts w:cs="Calibri"/>
                <w:color w:val="000000"/>
                <w:sz w:val="18"/>
                <w:szCs w:val="18"/>
              </w:rPr>
              <w:t>.</w:t>
            </w:r>
            <w:r w:rsidRPr="00A22E0B">
              <w:rPr>
                <w:rFonts w:ascii="Sylfaen" w:hAnsi="Sylfaen" w:cs="Sylfaen"/>
                <w:color w:val="000000"/>
                <w:sz w:val="18"/>
                <w:szCs w:val="18"/>
              </w:rPr>
              <w:t>შ</w:t>
            </w:r>
            <w:r w:rsidRPr="00A22E0B">
              <w:rPr>
                <w:rFonts w:cs="Calibri"/>
                <w:color w:val="000000"/>
                <w:sz w:val="18"/>
                <w:szCs w:val="18"/>
              </w:rPr>
              <w:br/>
            </w:r>
            <w:r w:rsidRPr="00A22E0B">
              <w:rPr>
                <w:rFonts w:ascii="Sylfaen" w:hAnsi="Sylfaen" w:cs="Sylfaen"/>
                <w:color w:val="000000"/>
                <w:sz w:val="18"/>
                <w:szCs w:val="18"/>
              </w:rPr>
              <w:t>სიღარ</w:t>
            </w:r>
            <w:r>
              <w:rPr>
                <w:rFonts w:ascii="Sylfaen" w:hAnsi="Sylfaen" w:cs="Sylfaen"/>
                <w:color w:val="000000"/>
                <w:sz w:val="18"/>
                <w:szCs w:val="18"/>
                <w:lang w:val="ka-GE"/>
              </w:rPr>
              <w:t>.</w:t>
            </w:r>
            <w:r w:rsidRPr="00A22E0B">
              <w:rPr>
                <w:rFonts w:ascii="Sylfaen" w:hAnsi="Sylfaen" w:cs="Sylfaen"/>
                <w:color w:val="000000"/>
                <w:sz w:val="18"/>
                <w:szCs w:val="18"/>
              </w:rPr>
              <w:t>მიღმა</w:t>
            </w:r>
          </w:p>
        </w:tc>
      </w:tr>
      <w:tr w:rsidR="00A22E0B" w:rsidRPr="00A22E0B" w:rsidTr="00E33200">
        <w:trPr>
          <w:trHeight w:val="284"/>
        </w:trPr>
        <w:tc>
          <w:tcPr>
            <w:tcW w:w="534" w:type="dxa"/>
            <w:tcBorders>
              <w:top w:val="single" w:sz="12" w:space="0" w:color="auto"/>
              <w:left w:val="single" w:sz="4" w:space="0" w:color="auto"/>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1</w:t>
            </w:r>
          </w:p>
        </w:tc>
        <w:tc>
          <w:tcPr>
            <w:tcW w:w="1981"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2</w:t>
            </w:r>
          </w:p>
        </w:tc>
        <w:tc>
          <w:tcPr>
            <w:tcW w:w="850" w:type="dxa"/>
            <w:tcBorders>
              <w:top w:val="single" w:sz="12" w:space="0" w:color="auto"/>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3</w:t>
            </w:r>
          </w:p>
        </w:tc>
        <w:tc>
          <w:tcPr>
            <w:tcW w:w="849"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4</w:t>
            </w:r>
          </w:p>
        </w:tc>
        <w:tc>
          <w:tcPr>
            <w:tcW w:w="1004"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5</w:t>
            </w:r>
          </w:p>
        </w:tc>
        <w:tc>
          <w:tcPr>
            <w:tcW w:w="1014"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6</w:t>
            </w:r>
          </w:p>
        </w:tc>
        <w:tc>
          <w:tcPr>
            <w:tcW w:w="746"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 </w:t>
            </w:r>
          </w:p>
        </w:tc>
        <w:tc>
          <w:tcPr>
            <w:tcW w:w="963"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8</w:t>
            </w:r>
          </w:p>
        </w:tc>
        <w:tc>
          <w:tcPr>
            <w:tcW w:w="747"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9</w:t>
            </w:r>
          </w:p>
        </w:tc>
        <w:tc>
          <w:tcPr>
            <w:tcW w:w="854" w:type="dxa"/>
            <w:tcBorders>
              <w:top w:val="single" w:sz="12" w:space="0" w:color="auto"/>
              <w:left w:val="nil"/>
              <w:bottom w:val="single" w:sz="4" w:space="0" w:color="auto"/>
              <w:right w:val="single" w:sz="4" w:space="0" w:color="auto"/>
            </w:tcBorders>
            <w:shd w:val="clear" w:color="000000" w:fill="D9D9D9"/>
            <w:vAlign w:val="center"/>
            <w:hideMark/>
          </w:tcPr>
          <w:p w:rsidR="00A22E0B" w:rsidRPr="00A22E0B" w:rsidRDefault="00A22E0B" w:rsidP="00A22E0B">
            <w:pPr>
              <w:jc w:val="center"/>
              <w:rPr>
                <w:rFonts w:cs="Calibri"/>
                <w:b/>
                <w:color w:val="000000"/>
                <w:sz w:val="18"/>
                <w:szCs w:val="18"/>
              </w:rPr>
            </w:pPr>
            <w:r w:rsidRPr="00A22E0B">
              <w:rPr>
                <w:rFonts w:cs="Calibri"/>
                <w:b/>
                <w:color w:val="000000"/>
                <w:sz w:val="18"/>
                <w:szCs w:val="18"/>
              </w:rPr>
              <w:t>10</w:t>
            </w:r>
          </w:p>
        </w:tc>
      </w:tr>
      <w:tr w:rsidR="00A22E0B" w:rsidRPr="00A22E0B" w:rsidTr="00A22E0B">
        <w:trPr>
          <w:trHeight w:val="397"/>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1</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თბილისი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107585</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103853</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3732</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103</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12698</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33819</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18418</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6532</w:t>
            </w:r>
          </w:p>
        </w:tc>
      </w:tr>
      <w:tr w:rsidR="00A22E0B" w:rsidRPr="00A22E0B" w:rsidTr="00A22E0B">
        <w:trPr>
          <w:trHeight w:val="345"/>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2</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ქვემო</w:t>
            </w:r>
            <w:r w:rsidRPr="00A22E0B">
              <w:rPr>
                <w:rFonts w:ascii="Sylfaen" w:hAnsi="Sylfaen" w:cs="Calibri"/>
                <w:color w:val="000000"/>
                <w:sz w:val="18"/>
                <w:szCs w:val="18"/>
                <w:lang w:val="ka-GE"/>
              </w:rPr>
              <w:t>-</w:t>
            </w:r>
            <w:r w:rsidRPr="00A22E0B">
              <w:rPr>
                <w:rFonts w:ascii="Sylfaen" w:hAnsi="Sylfaen" w:cs="Sylfaen"/>
                <w:color w:val="000000"/>
                <w:sz w:val="18"/>
                <w:szCs w:val="18"/>
              </w:rPr>
              <w:t>ქართლი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ascii="Sylfaen" w:hAnsi="Sylfaen" w:cs="Calibri"/>
                <w:b/>
                <w:bCs/>
                <w:iCs/>
                <w:color w:val="000000"/>
                <w:sz w:val="18"/>
                <w:szCs w:val="18"/>
                <w:lang w:val="ka-GE"/>
              </w:rPr>
            </w:pPr>
            <w:r w:rsidRPr="00A22E0B">
              <w:rPr>
                <w:rFonts w:ascii="Sylfaen" w:hAnsi="Sylfaen" w:cs="Calibri"/>
                <w:b/>
                <w:bCs/>
                <w:iCs/>
                <w:color w:val="000000"/>
                <w:sz w:val="18"/>
                <w:szCs w:val="18"/>
                <w:lang w:val="ka-GE"/>
              </w:rPr>
              <w:t>10286</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9918</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368</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12</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981</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2629</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2380</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846</w:t>
            </w:r>
          </w:p>
        </w:tc>
      </w:tr>
      <w:tr w:rsidR="00A22E0B" w:rsidRPr="00A22E0B" w:rsidTr="00A22E0B">
        <w:trPr>
          <w:trHeight w:val="338"/>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3</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შიდა</w:t>
            </w:r>
            <w:r w:rsidRPr="00A22E0B">
              <w:rPr>
                <w:rFonts w:ascii="Sylfaen" w:hAnsi="Sylfaen" w:cs="Calibri"/>
                <w:color w:val="000000"/>
                <w:sz w:val="18"/>
                <w:szCs w:val="18"/>
                <w:lang w:val="ka-GE"/>
              </w:rPr>
              <w:t>-</w:t>
            </w:r>
            <w:r w:rsidRPr="00A22E0B">
              <w:rPr>
                <w:rFonts w:ascii="Sylfaen" w:hAnsi="Sylfaen" w:cs="Sylfaen"/>
                <w:color w:val="000000"/>
                <w:sz w:val="18"/>
                <w:szCs w:val="18"/>
              </w:rPr>
              <w:t>ქართლი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2595</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2481</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114</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13</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452</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0</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569</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175</w:t>
            </w:r>
          </w:p>
        </w:tc>
      </w:tr>
      <w:tr w:rsidR="00A22E0B" w:rsidRPr="00A22E0B" w:rsidTr="00A22E0B">
        <w:trPr>
          <w:trHeight w:val="344"/>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4</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მცხეთა</w:t>
            </w:r>
            <w:r w:rsidRPr="00A22E0B">
              <w:rPr>
                <w:rFonts w:ascii="Sylfaen" w:hAnsi="Sylfaen" w:cs="Calibri"/>
                <w:color w:val="000000"/>
                <w:sz w:val="18"/>
                <w:szCs w:val="18"/>
                <w:lang w:val="ka-GE"/>
              </w:rPr>
              <w:t>-</w:t>
            </w:r>
            <w:r w:rsidRPr="00A22E0B">
              <w:rPr>
                <w:rFonts w:ascii="Sylfaen" w:hAnsi="Sylfaen" w:cs="Sylfaen"/>
                <w:color w:val="000000"/>
                <w:sz w:val="18"/>
                <w:szCs w:val="18"/>
              </w:rPr>
              <w:t>მთიანეთი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1067</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1052</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15</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1</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176</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473</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155</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34</w:t>
            </w:r>
          </w:p>
        </w:tc>
      </w:tr>
      <w:tr w:rsidR="00A22E0B" w:rsidRPr="00A22E0B" w:rsidTr="00A22E0B">
        <w:trPr>
          <w:trHeight w:val="336"/>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5</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კახეთი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1356</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1318</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38</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5</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114</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311</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369</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113</w:t>
            </w:r>
          </w:p>
        </w:tc>
      </w:tr>
      <w:tr w:rsidR="00A22E0B" w:rsidRPr="00A22E0B" w:rsidTr="00A22E0B">
        <w:trPr>
          <w:trHeight w:val="341"/>
        </w:trPr>
        <w:tc>
          <w:tcPr>
            <w:tcW w:w="534" w:type="dxa"/>
            <w:tcBorders>
              <w:top w:val="nil"/>
              <w:left w:val="single" w:sz="4" w:space="0" w:color="auto"/>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6</w:t>
            </w:r>
          </w:p>
        </w:tc>
        <w:tc>
          <w:tcPr>
            <w:tcW w:w="1981"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სამცხე</w:t>
            </w:r>
            <w:r w:rsidRPr="00A22E0B">
              <w:rPr>
                <w:rFonts w:ascii="Sylfaen" w:hAnsi="Sylfaen" w:cs="Calibri"/>
                <w:color w:val="000000"/>
                <w:sz w:val="18"/>
                <w:szCs w:val="18"/>
                <w:lang w:val="ka-GE"/>
              </w:rPr>
              <w:t>-</w:t>
            </w:r>
            <w:r w:rsidRPr="00A22E0B">
              <w:rPr>
                <w:rFonts w:ascii="Sylfaen" w:hAnsi="Sylfaen" w:cs="Sylfaen"/>
                <w:color w:val="000000"/>
                <w:sz w:val="18"/>
                <w:szCs w:val="18"/>
              </w:rPr>
              <w:t>ჯავახეთი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2261</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1982</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ascii="Sylfaen" w:hAnsi="Sylfaen" w:cs="Calibri"/>
                <w:bCs/>
                <w:iCs/>
                <w:sz w:val="18"/>
                <w:szCs w:val="18"/>
                <w:lang w:val="ka-GE"/>
              </w:rPr>
            </w:pPr>
            <w:r w:rsidRPr="00A22E0B">
              <w:rPr>
                <w:rFonts w:cs="Calibri"/>
                <w:bCs/>
                <w:iCs/>
                <w:sz w:val="18"/>
                <w:szCs w:val="18"/>
              </w:rPr>
              <w:t>27</w:t>
            </w:r>
            <w:r w:rsidRPr="00A22E0B">
              <w:rPr>
                <w:rFonts w:ascii="Sylfaen" w:hAnsi="Sylfaen" w:cs="Calibri"/>
                <w:bCs/>
                <w:iCs/>
                <w:sz w:val="18"/>
                <w:szCs w:val="18"/>
                <w:lang w:val="ka-GE"/>
              </w:rPr>
              <w:t>9</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2</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507</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1136</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549</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124</w:t>
            </w:r>
          </w:p>
        </w:tc>
      </w:tr>
      <w:tr w:rsidR="00A22E0B" w:rsidRPr="00A22E0B" w:rsidTr="00A22E0B">
        <w:trPr>
          <w:trHeight w:val="378"/>
        </w:trPr>
        <w:tc>
          <w:tcPr>
            <w:tcW w:w="534" w:type="dxa"/>
            <w:tcBorders>
              <w:top w:val="nil"/>
              <w:left w:val="single" w:sz="4" w:space="0" w:color="auto"/>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
                <w:iCs/>
                <w:color w:val="000000"/>
                <w:sz w:val="18"/>
                <w:szCs w:val="18"/>
              </w:rPr>
            </w:pPr>
          </w:p>
        </w:tc>
        <w:tc>
          <w:tcPr>
            <w:tcW w:w="1981"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950957">
            <w:pPr>
              <w:rPr>
                <w:rFonts w:cs="Calibri"/>
                <w:b/>
                <w:color w:val="000000"/>
                <w:sz w:val="18"/>
                <w:szCs w:val="18"/>
              </w:rPr>
            </w:pPr>
            <w:r w:rsidRPr="00A22E0B">
              <w:rPr>
                <w:rFonts w:ascii="Sylfaen" w:hAnsi="Sylfaen" w:cs="Sylfaen"/>
                <w:b/>
                <w:color w:val="000000"/>
                <w:sz w:val="18"/>
                <w:szCs w:val="18"/>
              </w:rPr>
              <w:t>სულ</w:t>
            </w:r>
            <w:r w:rsidRPr="00A22E0B">
              <w:rPr>
                <w:rFonts w:cs="Calibri"/>
                <w:b/>
                <w:color w:val="000000"/>
                <w:sz w:val="18"/>
                <w:szCs w:val="18"/>
              </w:rPr>
              <w:t xml:space="preserve"> </w:t>
            </w:r>
            <w:r w:rsidRPr="00A22E0B">
              <w:rPr>
                <w:rFonts w:ascii="Sylfaen" w:hAnsi="Sylfaen" w:cs="Sylfaen"/>
                <w:b/>
                <w:color w:val="000000"/>
                <w:sz w:val="18"/>
                <w:szCs w:val="18"/>
              </w:rPr>
              <w:t>აღმ</w:t>
            </w:r>
            <w:r w:rsidRPr="00A22E0B">
              <w:rPr>
                <w:rFonts w:ascii="Sylfaen" w:hAnsi="Sylfaen" w:cs="Sylfaen"/>
                <w:b/>
                <w:color w:val="000000"/>
                <w:sz w:val="18"/>
                <w:szCs w:val="18"/>
                <w:lang w:val="ka-GE"/>
              </w:rPr>
              <w:t xml:space="preserve">ოსავლეთ </w:t>
            </w:r>
            <w:r w:rsidRPr="00A22E0B">
              <w:rPr>
                <w:rFonts w:ascii="Sylfaen" w:hAnsi="Sylfaen" w:cs="Sylfaen"/>
                <w:b/>
                <w:color w:val="000000"/>
                <w:sz w:val="18"/>
                <w:szCs w:val="18"/>
              </w:rPr>
              <w:t>საქართველოში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color w:val="000000"/>
                <w:sz w:val="18"/>
                <w:szCs w:val="18"/>
              </w:rPr>
            </w:pPr>
            <w:r w:rsidRPr="00A22E0B">
              <w:rPr>
                <w:rFonts w:cs="Calibri"/>
                <w:b/>
                <w:bCs/>
                <w:color w:val="000000"/>
                <w:sz w:val="18"/>
                <w:szCs w:val="18"/>
              </w:rPr>
              <w:t>125150</w:t>
            </w:r>
          </w:p>
        </w:tc>
        <w:tc>
          <w:tcPr>
            <w:tcW w:w="849"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120604</w:t>
            </w:r>
          </w:p>
        </w:tc>
        <w:tc>
          <w:tcPr>
            <w:tcW w:w="1004"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4546</w:t>
            </w:r>
          </w:p>
        </w:tc>
        <w:tc>
          <w:tcPr>
            <w:tcW w:w="1014"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color w:val="000000"/>
                <w:sz w:val="18"/>
                <w:szCs w:val="18"/>
              </w:rPr>
            </w:pPr>
            <w:r w:rsidRPr="00A22E0B">
              <w:rPr>
                <w:rFonts w:cs="Calibri"/>
                <w:b/>
                <w:bCs/>
                <w:color w:val="000000"/>
                <w:sz w:val="18"/>
                <w:szCs w:val="18"/>
              </w:rPr>
              <w:t>136</w:t>
            </w:r>
          </w:p>
        </w:tc>
        <w:tc>
          <w:tcPr>
            <w:tcW w:w="746"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14928</w:t>
            </w:r>
          </w:p>
        </w:tc>
        <w:tc>
          <w:tcPr>
            <w:tcW w:w="963"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38368</w:t>
            </w:r>
          </w:p>
        </w:tc>
        <w:tc>
          <w:tcPr>
            <w:tcW w:w="747"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22440</w:t>
            </w:r>
          </w:p>
        </w:tc>
        <w:tc>
          <w:tcPr>
            <w:tcW w:w="854"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7824</w:t>
            </w:r>
          </w:p>
        </w:tc>
      </w:tr>
      <w:tr w:rsidR="00A22E0B" w:rsidRPr="00A22E0B" w:rsidTr="00A22E0B">
        <w:trPr>
          <w:trHeight w:val="34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7</w:t>
            </w:r>
          </w:p>
        </w:tc>
        <w:tc>
          <w:tcPr>
            <w:tcW w:w="1981" w:type="dxa"/>
            <w:tcBorders>
              <w:top w:val="nil"/>
              <w:left w:val="nil"/>
              <w:bottom w:val="single" w:sz="4" w:space="0" w:color="auto"/>
              <w:right w:val="single" w:sz="4" w:space="0" w:color="auto"/>
            </w:tcBorders>
            <w:shd w:val="clear" w:color="auto" w:fill="auto"/>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სამეგრელო</w:t>
            </w:r>
            <w:r w:rsidRPr="00A22E0B">
              <w:rPr>
                <w:rFonts w:ascii="Sylfaen" w:hAnsi="Sylfaen" w:cs="Calibri"/>
                <w:color w:val="000000"/>
                <w:sz w:val="18"/>
                <w:szCs w:val="18"/>
                <w:lang w:val="ka-GE"/>
              </w:rPr>
              <w:t>-</w:t>
            </w:r>
            <w:r w:rsidRPr="00A22E0B">
              <w:rPr>
                <w:rFonts w:ascii="Sylfaen" w:hAnsi="Sylfaen" w:cs="Sylfaen"/>
                <w:color w:val="000000"/>
                <w:sz w:val="18"/>
                <w:szCs w:val="18"/>
              </w:rPr>
              <w:t>ზემო</w:t>
            </w:r>
            <w:r w:rsidRPr="00A22E0B">
              <w:rPr>
                <w:rFonts w:cs="Calibri"/>
                <w:color w:val="000000"/>
                <w:sz w:val="18"/>
                <w:szCs w:val="18"/>
              </w:rPr>
              <w:t xml:space="preserve"> </w:t>
            </w:r>
            <w:r w:rsidRPr="00A22E0B">
              <w:rPr>
                <w:rFonts w:ascii="Sylfaen" w:hAnsi="Sylfaen" w:cs="Sylfaen"/>
                <w:color w:val="000000"/>
                <w:sz w:val="18"/>
                <w:szCs w:val="18"/>
              </w:rPr>
              <w:t>სვანეთი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90847</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80547</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10300</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308</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3815</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10890</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18658</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6698</w:t>
            </w:r>
          </w:p>
        </w:tc>
      </w:tr>
      <w:tr w:rsidR="00A22E0B" w:rsidRPr="00A22E0B" w:rsidTr="00A22E0B">
        <w:trPr>
          <w:trHeight w:val="332"/>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8</w:t>
            </w:r>
          </w:p>
        </w:tc>
        <w:tc>
          <w:tcPr>
            <w:tcW w:w="1981" w:type="dxa"/>
            <w:tcBorders>
              <w:top w:val="nil"/>
              <w:left w:val="nil"/>
              <w:bottom w:val="single" w:sz="4" w:space="0" w:color="auto"/>
              <w:right w:val="single" w:sz="4" w:space="0" w:color="auto"/>
            </w:tcBorders>
            <w:shd w:val="clear" w:color="auto" w:fill="auto"/>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აჭარა</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7606</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7606</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0</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0</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951</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2895</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1129</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327</w:t>
            </w:r>
          </w:p>
        </w:tc>
      </w:tr>
      <w:tr w:rsidR="00A22E0B" w:rsidRPr="00A22E0B" w:rsidTr="00A22E0B">
        <w:trPr>
          <w:trHeight w:val="35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9</w:t>
            </w:r>
          </w:p>
        </w:tc>
        <w:tc>
          <w:tcPr>
            <w:tcW w:w="1981" w:type="dxa"/>
            <w:tcBorders>
              <w:top w:val="nil"/>
              <w:left w:val="nil"/>
              <w:bottom w:val="single" w:sz="4" w:space="0" w:color="auto"/>
              <w:right w:val="single" w:sz="4" w:space="0" w:color="auto"/>
            </w:tcBorders>
            <w:shd w:val="clear" w:color="auto" w:fill="auto"/>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იმერეთი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28284</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23609</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4675</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65</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3168</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11266</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5829</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1502</w:t>
            </w:r>
          </w:p>
        </w:tc>
      </w:tr>
      <w:tr w:rsidR="00A22E0B" w:rsidRPr="00A22E0B" w:rsidTr="00A22E0B">
        <w:trPr>
          <w:trHeight w:val="563"/>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10</w:t>
            </w:r>
          </w:p>
        </w:tc>
        <w:tc>
          <w:tcPr>
            <w:tcW w:w="1981" w:type="dxa"/>
            <w:tcBorders>
              <w:top w:val="nil"/>
              <w:left w:val="nil"/>
              <w:bottom w:val="single" w:sz="4" w:space="0" w:color="auto"/>
              <w:right w:val="single" w:sz="4" w:space="0" w:color="auto"/>
            </w:tcBorders>
            <w:shd w:val="clear" w:color="auto" w:fill="auto"/>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რაჭა</w:t>
            </w:r>
            <w:r w:rsidRPr="00A22E0B">
              <w:rPr>
                <w:rFonts w:ascii="Sylfaen" w:hAnsi="Sylfaen" w:cs="Calibri"/>
                <w:color w:val="000000"/>
                <w:sz w:val="18"/>
                <w:szCs w:val="18"/>
                <w:lang w:val="ka-GE"/>
              </w:rPr>
              <w:t>-</w:t>
            </w:r>
            <w:r w:rsidRPr="00A22E0B">
              <w:rPr>
                <w:rFonts w:ascii="Sylfaen" w:hAnsi="Sylfaen" w:cs="Sylfaen"/>
                <w:color w:val="000000"/>
                <w:sz w:val="18"/>
                <w:szCs w:val="18"/>
              </w:rPr>
              <w:t>ლეჩხუმ</w:t>
            </w:r>
            <w:r w:rsidRPr="00A22E0B">
              <w:rPr>
                <w:rFonts w:ascii="Sylfaen" w:hAnsi="Sylfaen" w:cs="Calibri"/>
                <w:color w:val="000000"/>
                <w:sz w:val="18"/>
                <w:szCs w:val="18"/>
                <w:lang w:val="ka-GE"/>
              </w:rPr>
              <w:t>-</w:t>
            </w:r>
            <w:r w:rsidRPr="00A22E0B">
              <w:rPr>
                <w:rFonts w:ascii="Sylfaen" w:hAnsi="Sylfaen" w:cs="Sylfaen"/>
                <w:color w:val="000000"/>
                <w:sz w:val="18"/>
                <w:szCs w:val="18"/>
              </w:rPr>
              <w:t>ქვემო</w:t>
            </w:r>
            <w:r w:rsidRPr="00A22E0B">
              <w:rPr>
                <w:rFonts w:cs="Calibri"/>
                <w:color w:val="000000"/>
                <w:sz w:val="18"/>
                <w:szCs w:val="18"/>
              </w:rPr>
              <w:t xml:space="preserve"> </w:t>
            </w:r>
            <w:r w:rsidRPr="00A22E0B">
              <w:rPr>
                <w:rFonts w:ascii="Sylfaen" w:hAnsi="Sylfaen" w:cs="Sylfaen"/>
                <w:color w:val="000000"/>
                <w:sz w:val="18"/>
                <w:szCs w:val="18"/>
              </w:rPr>
              <w:t>სვანეთი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731</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597</w:t>
            </w:r>
          </w:p>
        </w:tc>
        <w:tc>
          <w:tcPr>
            <w:tcW w:w="100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134</w:t>
            </w:r>
          </w:p>
        </w:tc>
        <w:tc>
          <w:tcPr>
            <w:tcW w:w="101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color w:val="000000"/>
                <w:sz w:val="18"/>
                <w:szCs w:val="18"/>
              </w:rPr>
            </w:pPr>
            <w:r w:rsidRPr="00A22E0B">
              <w:rPr>
                <w:rFonts w:cs="Calibri"/>
                <w:bCs/>
                <w:iCs/>
                <w:color w:val="000000"/>
                <w:sz w:val="18"/>
                <w:szCs w:val="18"/>
              </w:rPr>
              <w:t>9</w:t>
            </w:r>
          </w:p>
        </w:tc>
        <w:tc>
          <w:tcPr>
            <w:tcW w:w="746"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7</w:t>
            </w:r>
          </w:p>
        </w:tc>
        <w:tc>
          <w:tcPr>
            <w:tcW w:w="963"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20</w:t>
            </w: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262</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67</w:t>
            </w:r>
          </w:p>
        </w:tc>
      </w:tr>
      <w:tr w:rsidR="00A22E0B" w:rsidRPr="00A22E0B" w:rsidTr="00A22E0B">
        <w:trPr>
          <w:trHeight w:val="339"/>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A22E0B" w:rsidRPr="00A22E0B" w:rsidRDefault="00A22E0B" w:rsidP="00A22E0B">
            <w:pPr>
              <w:jc w:val="center"/>
              <w:rPr>
                <w:rFonts w:cs="Calibri"/>
                <w:color w:val="000000"/>
                <w:sz w:val="18"/>
                <w:szCs w:val="18"/>
              </w:rPr>
            </w:pPr>
            <w:r w:rsidRPr="00A22E0B">
              <w:rPr>
                <w:rFonts w:cs="Calibri"/>
                <w:color w:val="000000"/>
                <w:sz w:val="18"/>
                <w:szCs w:val="18"/>
              </w:rPr>
              <w:t>11</w:t>
            </w:r>
          </w:p>
        </w:tc>
        <w:tc>
          <w:tcPr>
            <w:tcW w:w="1981" w:type="dxa"/>
            <w:tcBorders>
              <w:top w:val="nil"/>
              <w:left w:val="nil"/>
              <w:bottom w:val="single" w:sz="4" w:space="0" w:color="auto"/>
              <w:right w:val="single" w:sz="4" w:space="0" w:color="auto"/>
            </w:tcBorders>
            <w:shd w:val="clear" w:color="auto" w:fill="auto"/>
            <w:vAlign w:val="center"/>
            <w:hideMark/>
          </w:tcPr>
          <w:p w:rsidR="00A22E0B" w:rsidRPr="00A22E0B" w:rsidRDefault="00A22E0B" w:rsidP="00950957">
            <w:pPr>
              <w:rPr>
                <w:rFonts w:cs="Calibri"/>
                <w:color w:val="000000"/>
                <w:sz w:val="18"/>
                <w:szCs w:val="18"/>
              </w:rPr>
            </w:pPr>
            <w:r w:rsidRPr="00A22E0B">
              <w:rPr>
                <w:rFonts w:ascii="Sylfaen" w:hAnsi="Sylfaen" w:cs="Sylfaen"/>
                <w:color w:val="000000"/>
                <w:sz w:val="18"/>
                <w:szCs w:val="18"/>
              </w:rPr>
              <w:t>გურია</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color w:val="000000"/>
                <w:sz w:val="18"/>
                <w:szCs w:val="18"/>
              </w:rPr>
            </w:pPr>
            <w:r w:rsidRPr="00A22E0B">
              <w:rPr>
                <w:rFonts w:cs="Calibri"/>
                <w:b/>
                <w:bCs/>
                <w:iCs/>
                <w:color w:val="000000"/>
                <w:sz w:val="18"/>
                <w:szCs w:val="18"/>
              </w:rPr>
              <w:t>600</w:t>
            </w:r>
          </w:p>
        </w:tc>
        <w:tc>
          <w:tcPr>
            <w:tcW w:w="849"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600</w:t>
            </w:r>
          </w:p>
        </w:tc>
        <w:tc>
          <w:tcPr>
            <w:tcW w:w="1004" w:type="dxa"/>
            <w:tcBorders>
              <w:top w:val="nil"/>
              <w:left w:val="nil"/>
              <w:bottom w:val="single" w:sz="4" w:space="0" w:color="auto"/>
              <w:right w:val="single" w:sz="4" w:space="0" w:color="auto"/>
            </w:tcBorders>
            <w:shd w:val="clear" w:color="000000" w:fill="FFFFFF"/>
            <w:vAlign w:val="center"/>
          </w:tcPr>
          <w:p w:rsidR="00A22E0B" w:rsidRPr="00A22E0B" w:rsidRDefault="00A22E0B" w:rsidP="00A22E0B">
            <w:pPr>
              <w:jc w:val="center"/>
              <w:rPr>
                <w:rFonts w:cs="Calibri"/>
                <w:bCs/>
                <w:iCs/>
                <w:sz w:val="18"/>
                <w:szCs w:val="18"/>
                <w:lang w:val="ka-GE"/>
              </w:rPr>
            </w:pPr>
            <w:r>
              <w:rPr>
                <w:rFonts w:cs="Calibri"/>
                <w:bCs/>
                <w:iCs/>
                <w:sz w:val="18"/>
                <w:szCs w:val="18"/>
                <w:lang w:val="ka-GE"/>
              </w:rPr>
              <w:t>-</w:t>
            </w:r>
          </w:p>
        </w:tc>
        <w:tc>
          <w:tcPr>
            <w:tcW w:w="1014" w:type="dxa"/>
            <w:tcBorders>
              <w:top w:val="nil"/>
              <w:left w:val="nil"/>
              <w:bottom w:val="single" w:sz="4" w:space="0" w:color="auto"/>
              <w:right w:val="single" w:sz="4" w:space="0" w:color="auto"/>
            </w:tcBorders>
            <w:shd w:val="clear" w:color="000000" w:fill="FFFFFF"/>
            <w:vAlign w:val="center"/>
          </w:tcPr>
          <w:p w:rsidR="00A22E0B" w:rsidRPr="00A22E0B" w:rsidRDefault="00A22E0B" w:rsidP="00A22E0B">
            <w:pPr>
              <w:jc w:val="center"/>
              <w:rPr>
                <w:rFonts w:cs="Calibri"/>
                <w:bCs/>
                <w:iCs/>
                <w:color w:val="000000"/>
                <w:sz w:val="18"/>
                <w:szCs w:val="18"/>
                <w:lang w:val="ka-GE"/>
              </w:rPr>
            </w:pPr>
            <w:r>
              <w:rPr>
                <w:rFonts w:cs="Calibri"/>
                <w:bCs/>
                <w:iCs/>
                <w:color w:val="000000"/>
                <w:sz w:val="18"/>
                <w:szCs w:val="18"/>
                <w:lang w:val="ka-GE"/>
              </w:rPr>
              <w:t>-</w:t>
            </w:r>
          </w:p>
        </w:tc>
        <w:tc>
          <w:tcPr>
            <w:tcW w:w="746" w:type="dxa"/>
            <w:tcBorders>
              <w:top w:val="nil"/>
              <w:left w:val="nil"/>
              <w:bottom w:val="single" w:sz="4" w:space="0" w:color="auto"/>
              <w:right w:val="single" w:sz="4" w:space="0" w:color="auto"/>
            </w:tcBorders>
            <w:shd w:val="clear" w:color="000000" w:fill="FFFFFF"/>
            <w:vAlign w:val="center"/>
          </w:tcPr>
          <w:p w:rsidR="00A22E0B" w:rsidRPr="00A22E0B" w:rsidRDefault="00A22E0B" w:rsidP="00A22E0B">
            <w:pPr>
              <w:jc w:val="center"/>
              <w:rPr>
                <w:rFonts w:cs="Calibri"/>
                <w:bCs/>
                <w:iCs/>
                <w:sz w:val="18"/>
                <w:szCs w:val="18"/>
                <w:lang w:val="ka-GE"/>
              </w:rPr>
            </w:pPr>
            <w:r>
              <w:rPr>
                <w:rFonts w:cs="Calibri"/>
                <w:bCs/>
                <w:iCs/>
                <w:sz w:val="18"/>
                <w:szCs w:val="18"/>
                <w:lang w:val="ka-GE"/>
              </w:rPr>
              <w:t>-</w:t>
            </w:r>
          </w:p>
        </w:tc>
        <w:tc>
          <w:tcPr>
            <w:tcW w:w="963" w:type="dxa"/>
            <w:tcBorders>
              <w:top w:val="nil"/>
              <w:left w:val="nil"/>
              <w:bottom w:val="single" w:sz="4" w:space="0" w:color="auto"/>
              <w:right w:val="single" w:sz="4" w:space="0" w:color="auto"/>
            </w:tcBorders>
            <w:shd w:val="clear" w:color="000000" w:fill="FFFFFF"/>
            <w:vAlign w:val="center"/>
          </w:tcPr>
          <w:p w:rsidR="00A22E0B" w:rsidRPr="00A22E0B" w:rsidRDefault="00A22E0B" w:rsidP="00A22E0B">
            <w:pPr>
              <w:jc w:val="center"/>
              <w:rPr>
                <w:rFonts w:cs="Calibri"/>
                <w:bCs/>
                <w:iCs/>
                <w:sz w:val="18"/>
                <w:szCs w:val="18"/>
              </w:rPr>
            </w:pPr>
          </w:p>
        </w:tc>
        <w:tc>
          <w:tcPr>
            <w:tcW w:w="747"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146</w:t>
            </w:r>
          </w:p>
        </w:tc>
        <w:tc>
          <w:tcPr>
            <w:tcW w:w="854" w:type="dxa"/>
            <w:tcBorders>
              <w:top w:val="nil"/>
              <w:left w:val="nil"/>
              <w:bottom w:val="single" w:sz="4" w:space="0" w:color="auto"/>
              <w:right w:val="single" w:sz="4" w:space="0" w:color="auto"/>
            </w:tcBorders>
            <w:shd w:val="clear" w:color="000000" w:fill="FFFFFF"/>
            <w:vAlign w:val="center"/>
            <w:hideMark/>
          </w:tcPr>
          <w:p w:rsidR="00A22E0B" w:rsidRPr="00A22E0B" w:rsidRDefault="00A22E0B" w:rsidP="00A22E0B">
            <w:pPr>
              <w:jc w:val="center"/>
              <w:rPr>
                <w:rFonts w:cs="Calibri"/>
                <w:bCs/>
                <w:iCs/>
                <w:sz w:val="18"/>
                <w:szCs w:val="18"/>
              </w:rPr>
            </w:pPr>
            <w:r w:rsidRPr="00A22E0B">
              <w:rPr>
                <w:rFonts w:cs="Calibri"/>
                <w:bCs/>
                <w:iCs/>
                <w:sz w:val="18"/>
                <w:szCs w:val="18"/>
              </w:rPr>
              <w:t>47</w:t>
            </w:r>
          </w:p>
        </w:tc>
      </w:tr>
      <w:tr w:rsidR="00A22E0B" w:rsidRPr="00A22E0B" w:rsidTr="00A22E0B">
        <w:trPr>
          <w:trHeight w:val="353"/>
        </w:trPr>
        <w:tc>
          <w:tcPr>
            <w:tcW w:w="534" w:type="dxa"/>
            <w:tcBorders>
              <w:top w:val="nil"/>
              <w:left w:val="single" w:sz="4" w:space="0" w:color="auto"/>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color w:val="000000"/>
                <w:sz w:val="18"/>
                <w:szCs w:val="18"/>
              </w:rPr>
            </w:pPr>
          </w:p>
        </w:tc>
        <w:tc>
          <w:tcPr>
            <w:tcW w:w="1981"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950957">
            <w:pPr>
              <w:rPr>
                <w:rFonts w:cs="Calibri"/>
                <w:b/>
                <w:color w:val="000000"/>
                <w:sz w:val="18"/>
                <w:szCs w:val="18"/>
              </w:rPr>
            </w:pPr>
            <w:r w:rsidRPr="00A22E0B">
              <w:rPr>
                <w:rFonts w:ascii="Sylfaen" w:hAnsi="Sylfaen" w:cs="Sylfaen"/>
                <w:b/>
                <w:color w:val="000000"/>
                <w:sz w:val="18"/>
                <w:szCs w:val="18"/>
              </w:rPr>
              <w:t>სულ</w:t>
            </w:r>
            <w:r w:rsidRPr="00A22E0B">
              <w:rPr>
                <w:rFonts w:cs="Calibri"/>
                <w:b/>
                <w:color w:val="000000"/>
                <w:sz w:val="18"/>
                <w:szCs w:val="18"/>
              </w:rPr>
              <w:t xml:space="preserve"> </w:t>
            </w:r>
            <w:r w:rsidRPr="00A22E0B">
              <w:rPr>
                <w:rFonts w:ascii="Sylfaen" w:hAnsi="Sylfaen" w:cs="Sylfaen"/>
                <w:b/>
                <w:color w:val="000000"/>
                <w:sz w:val="18"/>
                <w:szCs w:val="18"/>
              </w:rPr>
              <w:t>დას</w:t>
            </w:r>
            <w:r w:rsidRPr="00A22E0B">
              <w:rPr>
                <w:rFonts w:ascii="Sylfaen" w:hAnsi="Sylfaen" w:cs="Sylfaen"/>
                <w:b/>
                <w:color w:val="000000"/>
                <w:sz w:val="18"/>
                <w:szCs w:val="18"/>
                <w:lang w:val="ka-GE"/>
              </w:rPr>
              <w:t xml:space="preserve">ავლეთ </w:t>
            </w:r>
            <w:r w:rsidRPr="00A22E0B">
              <w:rPr>
                <w:rFonts w:ascii="Sylfaen" w:hAnsi="Sylfaen" w:cs="Sylfaen"/>
                <w:b/>
                <w:color w:val="000000"/>
                <w:sz w:val="18"/>
                <w:szCs w:val="18"/>
              </w:rPr>
              <w:t>საქართველოში</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color w:val="000000"/>
                <w:sz w:val="18"/>
                <w:szCs w:val="18"/>
              </w:rPr>
            </w:pPr>
            <w:r w:rsidRPr="00A22E0B">
              <w:rPr>
                <w:rFonts w:cs="Calibri"/>
                <w:b/>
                <w:bCs/>
                <w:color w:val="000000"/>
                <w:sz w:val="18"/>
                <w:szCs w:val="18"/>
              </w:rPr>
              <w:t>128068</w:t>
            </w:r>
          </w:p>
        </w:tc>
        <w:tc>
          <w:tcPr>
            <w:tcW w:w="849"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112959</w:t>
            </w:r>
          </w:p>
        </w:tc>
        <w:tc>
          <w:tcPr>
            <w:tcW w:w="1004"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15109</w:t>
            </w:r>
          </w:p>
        </w:tc>
        <w:tc>
          <w:tcPr>
            <w:tcW w:w="1014"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color w:val="000000"/>
                <w:sz w:val="18"/>
                <w:szCs w:val="18"/>
              </w:rPr>
            </w:pPr>
            <w:r w:rsidRPr="00A22E0B">
              <w:rPr>
                <w:rFonts w:cs="Calibri"/>
                <w:b/>
                <w:bCs/>
                <w:color w:val="000000"/>
                <w:sz w:val="18"/>
                <w:szCs w:val="18"/>
              </w:rPr>
              <w:t>382</w:t>
            </w:r>
          </w:p>
        </w:tc>
        <w:tc>
          <w:tcPr>
            <w:tcW w:w="746"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7941</w:t>
            </w:r>
          </w:p>
        </w:tc>
        <w:tc>
          <w:tcPr>
            <w:tcW w:w="963"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25071</w:t>
            </w:r>
          </w:p>
        </w:tc>
        <w:tc>
          <w:tcPr>
            <w:tcW w:w="747"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26024</w:t>
            </w:r>
          </w:p>
        </w:tc>
        <w:tc>
          <w:tcPr>
            <w:tcW w:w="854"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sz w:val="18"/>
                <w:szCs w:val="18"/>
              </w:rPr>
            </w:pPr>
            <w:r w:rsidRPr="00A22E0B">
              <w:rPr>
                <w:rFonts w:cs="Calibri"/>
                <w:b/>
                <w:bCs/>
                <w:sz w:val="18"/>
                <w:szCs w:val="18"/>
              </w:rPr>
              <w:t>8641</w:t>
            </w:r>
          </w:p>
        </w:tc>
      </w:tr>
      <w:tr w:rsidR="00A22E0B" w:rsidRPr="00A22E0B" w:rsidTr="00A22E0B">
        <w:trPr>
          <w:trHeight w:val="430"/>
        </w:trPr>
        <w:tc>
          <w:tcPr>
            <w:tcW w:w="534" w:type="dxa"/>
            <w:tcBorders>
              <w:top w:val="nil"/>
              <w:left w:val="single" w:sz="4" w:space="0" w:color="auto"/>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
                <w:iCs/>
                <w:sz w:val="18"/>
                <w:szCs w:val="18"/>
              </w:rPr>
            </w:pPr>
          </w:p>
        </w:tc>
        <w:tc>
          <w:tcPr>
            <w:tcW w:w="1981"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950957">
            <w:pPr>
              <w:rPr>
                <w:rFonts w:cs="Calibri"/>
                <w:b/>
                <w:bCs/>
                <w:i/>
                <w:iCs/>
                <w:sz w:val="18"/>
                <w:szCs w:val="18"/>
              </w:rPr>
            </w:pPr>
            <w:r w:rsidRPr="00A22E0B">
              <w:rPr>
                <w:rFonts w:ascii="Sylfaen" w:hAnsi="Sylfaen" w:cs="Sylfaen"/>
                <w:b/>
                <w:bCs/>
                <w:i/>
                <w:iCs/>
                <w:sz w:val="18"/>
                <w:szCs w:val="18"/>
              </w:rPr>
              <w:t>საქართველო</w:t>
            </w:r>
            <w:r w:rsidRPr="00A22E0B">
              <w:rPr>
                <w:rFonts w:ascii="Sylfaen" w:hAnsi="Sylfaen" w:cs="Sylfaen"/>
                <w:b/>
                <w:bCs/>
                <w:i/>
                <w:iCs/>
                <w:sz w:val="18"/>
                <w:szCs w:val="18"/>
                <w:lang w:val="ka-GE"/>
              </w:rPr>
              <w:t>ში</w:t>
            </w:r>
            <w:r w:rsidRPr="00A22E0B">
              <w:rPr>
                <w:rFonts w:cs="Calibri"/>
                <w:b/>
                <w:bCs/>
                <w:i/>
                <w:iCs/>
                <w:sz w:val="18"/>
                <w:szCs w:val="18"/>
              </w:rPr>
              <w:t xml:space="preserve"> </w:t>
            </w:r>
            <w:r w:rsidRPr="00A22E0B">
              <w:rPr>
                <w:rFonts w:ascii="Sylfaen" w:hAnsi="Sylfaen" w:cs="Sylfaen"/>
                <w:b/>
                <w:bCs/>
                <w:i/>
                <w:iCs/>
                <w:sz w:val="18"/>
                <w:szCs w:val="18"/>
              </w:rPr>
              <w:t>სულ</w:t>
            </w:r>
          </w:p>
        </w:tc>
        <w:tc>
          <w:tcPr>
            <w:tcW w:w="850" w:type="dxa"/>
            <w:tcBorders>
              <w:top w:val="nil"/>
              <w:left w:val="nil"/>
              <w:bottom w:val="single" w:sz="4" w:space="0" w:color="auto"/>
              <w:right w:val="single" w:sz="4" w:space="0" w:color="auto"/>
            </w:tcBorders>
            <w:shd w:val="clear" w:color="auto" w:fill="D9D9D9"/>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253218</w:t>
            </w:r>
          </w:p>
        </w:tc>
        <w:tc>
          <w:tcPr>
            <w:tcW w:w="849"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233563</w:t>
            </w:r>
          </w:p>
        </w:tc>
        <w:tc>
          <w:tcPr>
            <w:tcW w:w="1004"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19655</w:t>
            </w:r>
          </w:p>
        </w:tc>
        <w:tc>
          <w:tcPr>
            <w:tcW w:w="1014"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518</w:t>
            </w:r>
          </w:p>
        </w:tc>
        <w:tc>
          <w:tcPr>
            <w:tcW w:w="746"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22869</w:t>
            </w:r>
          </w:p>
        </w:tc>
        <w:tc>
          <w:tcPr>
            <w:tcW w:w="963"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63439</w:t>
            </w:r>
          </w:p>
        </w:tc>
        <w:tc>
          <w:tcPr>
            <w:tcW w:w="747"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48464</w:t>
            </w:r>
          </w:p>
        </w:tc>
        <w:tc>
          <w:tcPr>
            <w:tcW w:w="854" w:type="dxa"/>
            <w:tcBorders>
              <w:top w:val="nil"/>
              <w:left w:val="nil"/>
              <w:bottom w:val="single" w:sz="4" w:space="0" w:color="auto"/>
              <w:right w:val="single" w:sz="4" w:space="0" w:color="auto"/>
            </w:tcBorders>
            <w:shd w:val="clear" w:color="auto" w:fill="F2F2F2"/>
            <w:vAlign w:val="center"/>
            <w:hideMark/>
          </w:tcPr>
          <w:p w:rsidR="00A22E0B" w:rsidRPr="00A22E0B" w:rsidRDefault="00A22E0B" w:rsidP="00A22E0B">
            <w:pPr>
              <w:jc w:val="center"/>
              <w:rPr>
                <w:rFonts w:cs="Calibri"/>
                <w:b/>
                <w:bCs/>
                <w:iCs/>
                <w:sz w:val="18"/>
                <w:szCs w:val="18"/>
              </w:rPr>
            </w:pPr>
            <w:r w:rsidRPr="00A22E0B">
              <w:rPr>
                <w:rFonts w:cs="Calibri"/>
                <w:b/>
                <w:bCs/>
                <w:iCs/>
                <w:sz w:val="18"/>
                <w:szCs w:val="18"/>
              </w:rPr>
              <w:t>16465</w:t>
            </w:r>
          </w:p>
        </w:tc>
      </w:tr>
    </w:tbl>
    <w:p w:rsidR="00677172" w:rsidRPr="000D748F" w:rsidRDefault="00677172" w:rsidP="00851DEF">
      <w:pPr>
        <w:pStyle w:val="a8"/>
        <w:spacing w:after="0"/>
        <w:outlineLvl w:val="2"/>
        <w:rPr>
          <w:color w:val="FF0000"/>
          <w:lang w:val="ka-GE"/>
        </w:rPr>
      </w:pPr>
    </w:p>
    <w:p w:rsidR="00B47338" w:rsidRDefault="00B47338" w:rsidP="00B42135">
      <w:pPr>
        <w:pStyle w:val="a8"/>
        <w:spacing w:after="0"/>
        <w:outlineLvl w:val="2"/>
        <w:rPr>
          <w:rFonts w:ascii="Sylfaen" w:hAnsi="Sylfaen"/>
          <w:b w:val="0"/>
          <w:color w:val="auto"/>
          <w:lang w:val="ka-GE"/>
        </w:rPr>
      </w:pPr>
      <w:bookmarkStart w:id="3" w:name="_Toc90475020"/>
      <w:r w:rsidRPr="00140CEC">
        <w:rPr>
          <w:rFonts w:ascii="Sylfaen" w:hAnsi="Sylfaen"/>
          <w:color w:val="auto"/>
        </w:rPr>
        <w:t xml:space="preserve">ცხრილი N </w:t>
      </w:r>
      <w:r w:rsidRPr="00140CEC">
        <w:rPr>
          <w:rFonts w:ascii="Sylfaen" w:hAnsi="Sylfaen"/>
          <w:color w:val="auto"/>
        </w:rPr>
        <w:fldChar w:fldCharType="begin"/>
      </w:r>
      <w:r w:rsidRPr="00140CEC">
        <w:rPr>
          <w:rFonts w:ascii="Sylfaen" w:hAnsi="Sylfaen"/>
          <w:color w:val="auto"/>
        </w:rPr>
        <w:instrText xml:space="preserve"> SEQ ცხრილი_N \* ARABIC </w:instrText>
      </w:r>
      <w:r w:rsidRPr="00140CEC">
        <w:rPr>
          <w:rFonts w:ascii="Sylfaen" w:hAnsi="Sylfaen"/>
          <w:color w:val="auto"/>
        </w:rPr>
        <w:fldChar w:fldCharType="separate"/>
      </w:r>
      <w:r w:rsidR="00531DD3">
        <w:rPr>
          <w:rFonts w:ascii="Sylfaen" w:hAnsi="Sylfaen"/>
          <w:noProof/>
          <w:color w:val="auto"/>
        </w:rPr>
        <w:t>1</w:t>
      </w:r>
      <w:r w:rsidRPr="00140CEC">
        <w:rPr>
          <w:rFonts w:ascii="Sylfaen" w:hAnsi="Sylfaen"/>
          <w:color w:val="auto"/>
        </w:rPr>
        <w:fldChar w:fldCharType="end"/>
      </w:r>
      <w:r w:rsidRPr="00626E9B">
        <w:rPr>
          <w:color w:val="auto"/>
          <w:lang w:val="ka-GE"/>
        </w:rPr>
        <w:t xml:space="preserve"> </w:t>
      </w:r>
      <w:r w:rsidR="00243366" w:rsidRPr="00626E9B">
        <w:rPr>
          <w:color w:val="auto"/>
          <w:lang w:val="ka-GE"/>
        </w:rPr>
        <w:t xml:space="preserve"> </w:t>
      </w:r>
      <w:r w:rsidR="00243366" w:rsidRPr="00626E9B">
        <w:rPr>
          <w:b w:val="0"/>
          <w:color w:val="auto"/>
          <w:lang w:val="ka-GE"/>
        </w:rPr>
        <w:t>ა</w:t>
      </w:r>
      <w:r w:rsidRPr="00626E9B">
        <w:rPr>
          <w:rFonts w:ascii="Sylfaen" w:hAnsi="Sylfaen"/>
          <w:b w:val="0"/>
          <w:color w:val="auto"/>
          <w:lang w:val="ka-GE"/>
        </w:rPr>
        <w:t xml:space="preserve">ფხაზეთიდან იგპ-თა რაოდენობა და ხვედრითი წილი რეგიონების  მიხედვით </w:t>
      </w:r>
      <w:r w:rsidR="00C77126" w:rsidRPr="00626E9B">
        <w:rPr>
          <w:rFonts w:ascii="Sylfaen" w:hAnsi="Sylfaen"/>
          <w:b w:val="0"/>
          <w:color w:val="auto"/>
          <w:lang w:val="ka-GE"/>
        </w:rPr>
        <w:t>01.</w:t>
      </w:r>
      <w:r w:rsidR="00423901" w:rsidRPr="00626E9B">
        <w:rPr>
          <w:rFonts w:ascii="Sylfaen" w:hAnsi="Sylfaen"/>
          <w:b w:val="0"/>
          <w:color w:val="auto"/>
          <w:lang w:val="ka-GE"/>
        </w:rPr>
        <w:t>10</w:t>
      </w:r>
      <w:r w:rsidR="00C77126" w:rsidRPr="00626E9B">
        <w:rPr>
          <w:rFonts w:ascii="Sylfaen" w:hAnsi="Sylfaen"/>
          <w:b w:val="0"/>
          <w:color w:val="auto"/>
          <w:lang w:val="ka-GE"/>
        </w:rPr>
        <w:t>.202</w:t>
      </w:r>
      <w:r w:rsidR="00AB27EB" w:rsidRPr="00626E9B">
        <w:rPr>
          <w:rFonts w:ascii="Sylfaen" w:hAnsi="Sylfaen"/>
          <w:b w:val="0"/>
          <w:color w:val="auto"/>
          <w:lang w:val="en-US"/>
        </w:rPr>
        <w:t>1</w:t>
      </w:r>
      <w:bookmarkEnd w:id="3"/>
    </w:p>
    <w:p w:rsidR="001E2134" w:rsidRPr="00033A4C" w:rsidRDefault="00B47338" w:rsidP="005E4186">
      <w:pPr>
        <w:spacing w:after="0" w:line="240" w:lineRule="auto"/>
        <w:ind w:firstLine="284"/>
        <w:jc w:val="both"/>
        <w:rPr>
          <w:rFonts w:ascii="Sylfaen" w:hAnsi="Sylfaen"/>
          <w:lang w:val="ka-GE"/>
        </w:rPr>
      </w:pPr>
      <w:r w:rsidRPr="00033A4C">
        <w:rPr>
          <w:rFonts w:ascii="Sylfaen" w:hAnsi="Sylfaen"/>
          <w:lang w:val="ka-GE"/>
        </w:rPr>
        <w:lastRenderedPageBreak/>
        <w:t>კომპაქტურად ჩასახლებული</w:t>
      </w:r>
      <w:r w:rsidRPr="00033A4C">
        <w:rPr>
          <w:rFonts w:ascii="Sylfaen" w:hAnsi="Sylfaen"/>
          <w:lang w:val="en-US"/>
        </w:rPr>
        <w:t xml:space="preserve"> </w:t>
      </w:r>
      <w:r w:rsidRPr="00033A4C">
        <w:rPr>
          <w:rFonts w:ascii="Sylfaen" w:hAnsi="Sylfaen"/>
          <w:lang w:val="ka-GE"/>
        </w:rPr>
        <w:t xml:space="preserve">იყო </w:t>
      </w:r>
      <w:r w:rsidR="00722570" w:rsidRPr="00033A4C">
        <w:rPr>
          <w:rFonts w:ascii="Sylfaen" w:hAnsi="Sylfaen"/>
          <w:lang w:val="ka-GE"/>
        </w:rPr>
        <w:t xml:space="preserve">19 </w:t>
      </w:r>
      <w:r w:rsidR="00950957">
        <w:rPr>
          <w:rFonts w:ascii="Sylfaen" w:hAnsi="Sylfaen"/>
          <w:lang w:val="ka-GE"/>
        </w:rPr>
        <w:t>665</w:t>
      </w:r>
      <w:r w:rsidRPr="00033A4C">
        <w:rPr>
          <w:rFonts w:ascii="Sylfaen" w:hAnsi="Sylfaen"/>
          <w:lang w:val="ka-GE"/>
        </w:rPr>
        <w:t xml:space="preserve"> (</w:t>
      </w:r>
      <w:r w:rsidR="005D6B39" w:rsidRPr="00033A4C">
        <w:rPr>
          <w:rFonts w:ascii="Sylfaen" w:hAnsi="Sylfaen"/>
          <w:lang w:val="ka-GE"/>
        </w:rPr>
        <w:t>7,</w:t>
      </w:r>
      <w:r w:rsidR="006E60F4">
        <w:rPr>
          <w:rFonts w:ascii="Sylfaen" w:hAnsi="Sylfaen"/>
          <w:lang w:val="ka-GE"/>
        </w:rPr>
        <w:t>8</w:t>
      </w:r>
      <w:r w:rsidRPr="00033A4C">
        <w:rPr>
          <w:rFonts w:ascii="Sylfaen" w:hAnsi="Sylfaen"/>
          <w:lang w:val="ka-GE"/>
        </w:rPr>
        <w:t xml:space="preserve">%), ხოლო კერძო სექტორში – </w:t>
      </w:r>
      <w:r w:rsidR="00950957">
        <w:rPr>
          <w:rFonts w:ascii="Sylfaen" w:hAnsi="Sylfaen"/>
          <w:lang w:val="ka-GE"/>
        </w:rPr>
        <w:t xml:space="preserve">233 563 </w:t>
      </w:r>
      <w:r w:rsidRPr="00033A4C">
        <w:rPr>
          <w:rFonts w:ascii="Sylfaen" w:hAnsi="Sylfaen"/>
          <w:lang w:val="ka-GE"/>
        </w:rPr>
        <w:t>პირი (</w:t>
      </w:r>
      <w:r w:rsidR="005D6B39" w:rsidRPr="00033A4C">
        <w:rPr>
          <w:rFonts w:ascii="Sylfaen" w:hAnsi="Sylfaen"/>
          <w:lang w:val="ka-GE"/>
        </w:rPr>
        <w:t>92,</w:t>
      </w:r>
      <w:r w:rsidR="006E60F4">
        <w:rPr>
          <w:rFonts w:ascii="Sylfaen" w:hAnsi="Sylfaen"/>
          <w:lang w:val="ka-GE"/>
        </w:rPr>
        <w:t>2</w:t>
      </w:r>
      <w:r w:rsidRPr="00033A4C">
        <w:rPr>
          <w:rFonts w:ascii="Sylfaen" w:hAnsi="Sylfaen"/>
          <w:lang w:val="ka-GE"/>
        </w:rPr>
        <w:t>%)</w:t>
      </w:r>
      <w:r w:rsidRPr="00033A4C">
        <w:rPr>
          <w:rFonts w:ascii="Sylfaen" w:hAnsi="Sylfaen"/>
          <w:lang w:val="en-US"/>
        </w:rPr>
        <w:t>.</w:t>
      </w:r>
    </w:p>
    <w:p w:rsidR="00677172" w:rsidRPr="00033A4C" w:rsidRDefault="00677172" w:rsidP="00851DEF">
      <w:pPr>
        <w:pStyle w:val="a8"/>
        <w:spacing w:after="0"/>
        <w:jc w:val="center"/>
        <w:outlineLvl w:val="2"/>
        <w:rPr>
          <w:color w:val="auto"/>
          <w:lang w:val="ka-GE"/>
        </w:rPr>
      </w:pPr>
    </w:p>
    <w:p w:rsidR="001E2134" w:rsidRPr="00033A4C" w:rsidRDefault="00D40FA4" w:rsidP="00B42135">
      <w:pPr>
        <w:pStyle w:val="a8"/>
        <w:spacing w:after="0"/>
        <w:jc w:val="center"/>
        <w:outlineLvl w:val="2"/>
        <w:rPr>
          <w:rFonts w:ascii="Sylfaen" w:hAnsi="Sylfaen"/>
          <w:b w:val="0"/>
          <w:color w:val="auto"/>
          <w:lang w:val="ka-GE"/>
        </w:rPr>
      </w:pPr>
      <w:bookmarkStart w:id="4" w:name="_Toc90475021"/>
      <w:r w:rsidRPr="007F29D4">
        <w:rPr>
          <w:rFonts w:ascii="Sylfaen" w:hAnsi="Sylfaen"/>
          <w:color w:val="auto"/>
        </w:rPr>
        <w:t xml:space="preserve">დიაგრამა N </w:t>
      </w:r>
      <w:r w:rsidRPr="007F29D4">
        <w:rPr>
          <w:rFonts w:ascii="Sylfaen" w:hAnsi="Sylfaen"/>
          <w:color w:val="auto"/>
        </w:rPr>
        <w:fldChar w:fldCharType="begin"/>
      </w:r>
      <w:r w:rsidRPr="007F29D4">
        <w:rPr>
          <w:rFonts w:ascii="Sylfaen" w:hAnsi="Sylfaen"/>
          <w:color w:val="auto"/>
        </w:rPr>
        <w:instrText xml:space="preserve"> SEQ დიაგრამა_N \* ARABIC </w:instrText>
      </w:r>
      <w:r w:rsidRPr="007F29D4">
        <w:rPr>
          <w:rFonts w:ascii="Sylfaen" w:hAnsi="Sylfaen"/>
          <w:color w:val="auto"/>
        </w:rPr>
        <w:fldChar w:fldCharType="separate"/>
      </w:r>
      <w:r w:rsidR="009A7B59" w:rsidRPr="007F29D4">
        <w:rPr>
          <w:rFonts w:ascii="Sylfaen" w:hAnsi="Sylfaen"/>
          <w:noProof/>
          <w:color w:val="auto"/>
        </w:rPr>
        <w:t>1</w:t>
      </w:r>
      <w:r w:rsidRPr="007F29D4">
        <w:rPr>
          <w:rFonts w:ascii="Sylfaen" w:hAnsi="Sylfaen"/>
          <w:color w:val="auto"/>
        </w:rPr>
        <w:fldChar w:fldCharType="end"/>
      </w:r>
      <w:r w:rsidRPr="00033A4C">
        <w:rPr>
          <w:color w:val="auto"/>
          <w:lang w:val="ka-GE"/>
        </w:rPr>
        <w:t xml:space="preserve">  </w:t>
      </w:r>
      <w:r w:rsidRPr="00033A4C">
        <w:rPr>
          <w:rFonts w:ascii="Sylfaen" w:hAnsi="Sylfaen"/>
          <w:b w:val="0"/>
          <w:color w:val="auto"/>
          <w:lang w:val="ka-GE"/>
        </w:rPr>
        <w:t xml:space="preserve">აფხაზეთიდან </w:t>
      </w:r>
      <w:r w:rsidR="004B67ED" w:rsidRPr="00033A4C">
        <w:rPr>
          <w:rFonts w:ascii="Sylfaen" w:hAnsi="Sylfaen"/>
          <w:b w:val="0"/>
          <w:color w:val="auto"/>
          <w:lang w:val="ka-GE"/>
        </w:rPr>
        <w:t xml:space="preserve">იგპ-თა </w:t>
      </w:r>
      <w:r w:rsidRPr="00033A4C">
        <w:rPr>
          <w:rFonts w:ascii="Sylfaen" w:hAnsi="Sylfaen"/>
          <w:b w:val="0"/>
          <w:color w:val="auto"/>
          <w:lang w:val="ka-GE"/>
        </w:rPr>
        <w:t xml:space="preserve"> ხვედრითი წილი განსახლების სახის მიხედვით </w:t>
      </w:r>
      <w:r w:rsidR="00033A4C" w:rsidRPr="00033A4C">
        <w:rPr>
          <w:rFonts w:ascii="Sylfaen" w:hAnsi="Sylfaen"/>
          <w:b w:val="0"/>
          <w:color w:val="auto"/>
          <w:lang w:val="ka-GE"/>
        </w:rPr>
        <w:t>01.10</w:t>
      </w:r>
      <w:r w:rsidR="00C77126" w:rsidRPr="00033A4C">
        <w:rPr>
          <w:rFonts w:ascii="Sylfaen" w:hAnsi="Sylfaen"/>
          <w:b w:val="0"/>
          <w:color w:val="auto"/>
          <w:lang w:val="ka-GE"/>
        </w:rPr>
        <w:t>.202</w:t>
      </w:r>
      <w:r w:rsidR="005D6B39" w:rsidRPr="00033A4C">
        <w:rPr>
          <w:rFonts w:ascii="Sylfaen" w:hAnsi="Sylfaen"/>
          <w:b w:val="0"/>
          <w:color w:val="auto"/>
          <w:lang w:val="ka-GE"/>
        </w:rPr>
        <w:t>1</w:t>
      </w:r>
      <w:bookmarkEnd w:id="4"/>
    </w:p>
    <w:p w:rsidR="00D40FA4" w:rsidRPr="000D748F" w:rsidRDefault="001E2134" w:rsidP="005E4186">
      <w:pPr>
        <w:pStyle w:val="a8"/>
        <w:spacing w:after="0"/>
        <w:jc w:val="center"/>
        <w:rPr>
          <w:rFonts w:ascii="Sylfaen" w:hAnsi="Sylfaen"/>
          <w:b w:val="0"/>
          <w:color w:val="FF0000"/>
          <w:lang w:val="ka-GE"/>
        </w:rPr>
      </w:pPr>
      <w:r w:rsidRPr="000D748F">
        <w:rPr>
          <w:noProof/>
          <w:color w:val="FF0000"/>
          <w:lang w:val="en-US"/>
        </w:rPr>
        <w:drawing>
          <wp:inline distT="0" distB="0" distL="0" distR="0" wp14:anchorId="3320D5D4" wp14:editId="0DB80793">
            <wp:extent cx="3430829" cy="179953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46B7" w:rsidRPr="000D748F" w:rsidRDefault="009246B7" w:rsidP="005E4186">
      <w:pPr>
        <w:spacing w:after="0" w:line="240" w:lineRule="auto"/>
        <w:ind w:firstLine="284"/>
        <w:jc w:val="both"/>
        <w:rPr>
          <w:rFonts w:ascii="Sylfaen" w:hAnsi="Sylfaen"/>
          <w:color w:val="FF0000"/>
          <w:lang w:val="ka-GE"/>
        </w:rPr>
      </w:pPr>
    </w:p>
    <w:p w:rsidR="00025F68" w:rsidRPr="00CD7622" w:rsidRDefault="00025F68" w:rsidP="005E4186">
      <w:pPr>
        <w:spacing w:after="0" w:line="240" w:lineRule="auto"/>
        <w:ind w:firstLine="284"/>
        <w:jc w:val="both"/>
        <w:rPr>
          <w:rFonts w:ascii="Sylfaen" w:hAnsi="Sylfaen"/>
          <w:lang w:val="ka-GE"/>
        </w:rPr>
      </w:pPr>
      <w:r w:rsidRPr="00CD7622">
        <w:rPr>
          <w:rFonts w:ascii="Sylfaen" w:hAnsi="Sylfaen"/>
          <w:lang w:val="ka-GE"/>
        </w:rPr>
        <w:t>20</w:t>
      </w:r>
      <w:r w:rsidR="0030149B" w:rsidRPr="00CD7622">
        <w:rPr>
          <w:rFonts w:ascii="Sylfaen" w:hAnsi="Sylfaen"/>
          <w:lang w:val="ka-GE"/>
        </w:rPr>
        <w:t>20</w:t>
      </w:r>
      <w:r w:rsidR="00510AC5" w:rsidRPr="00CD7622">
        <w:rPr>
          <w:rFonts w:ascii="Sylfaen" w:hAnsi="Sylfaen"/>
          <w:lang w:val="ka-GE"/>
        </w:rPr>
        <w:t xml:space="preserve"> </w:t>
      </w:r>
      <w:r w:rsidRPr="00CD7622">
        <w:rPr>
          <w:rFonts w:ascii="Sylfaen" w:hAnsi="Sylfaen"/>
          <w:lang w:val="ka-GE"/>
        </w:rPr>
        <w:t xml:space="preserve">წლის ანალოგიურ პერიოდთან შედარებით იგპ-თა საერთო რაოდენობა გაიზარდა </w:t>
      </w:r>
      <w:r w:rsidR="00CD7622" w:rsidRPr="00CD7622">
        <w:rPr>
          <w:rFonts w:ascii="Sylfaen" w:hAnsi="Sylfaen"/>
          <w:lang w:val="ka-GE"/>
        </w:rPr>
        <w:t>3 674</w:t>
      </w:r>
      <w:r w:rsidRPr="00CD7622">
        <w:rPr>
          <w:rFonts w:ascii="Sylfaen" w:hAnsi="Sylfaen"/>
          <w:lang w:val="ka-GE"/>
        </w:rPr>
        <w:t xml:space="preserve"> პირით ანუ </w:t>
      </w:r>
      <w:r w:rsidR="00CD7622" w:rsidRPr="00CD7622">
        <w:rPr>
          <w:rFonts w:ascii="Sylfaen" w:hAnsi="Sylfaen"/>
          <w:lang w:val="ka-GE"/>
        </w:rPr>
        <w:t>1,5</w:t>
      </w:r>
      <w:r w:rsidRPr="00CD7622">
        <w:rPr>
          <w:rFonts w:ascii="Sylfaen" w:hAnsi="Sylfaen"/>
          <w:lang w:val="ka-GE"/>
        </w:rPr>
        <w:t>%-ით.</w:t>
      </w:r>
    </w:p>
    <w:p w:rsidR="00FA4E2A" w:rsidRPr="000D748F" w:rsidRDefault="00FA4E2A" w:rsidP="00851DEF">
      <w:pPr>
        <w:pStyle w:val="a8"/>
        <w:spacing w:after="0"/>
        <w:outlineLvl w:val="2"/>
        <w:rPr>
          <w:rFonts w:ascii="Sylfaen" w:hAnsi="Sylfaen"/>
          <w:color w:val="FF0000"/>
          <w:lang w:val="ka-GE"/>
        </w:rPr>
      </w:pPr>
    </w:p>
    <w:p w:rsidR="00F47FC6" w:rsidRPr="00460730" w:rsidRDefault="00FA7CC1" w:rsidP="00B42135">
      <w:pPr>
        <w:pStyle w:val="a8"/>
        <w:spacing w:after="0"/>
        <w:outlineLvl w:val="2"/>
        <w:rPr>
          <w:rFonts w:ascii="Sylfaen" w:hAnsi="Sylfaen"/>
          <w:b w:val="0"/>
          <w:color w:val="auto"/>
          <w:lang w:val="ka-GE"/>
        </w:rPr>
      </w:pPr>
      <w:bookmarkStart w:id="5" w:name="_Toc90475022"/>
      <w:r w:rsidRPr="00460730">
        <w:rPr>
          <w:rFonts w:ascii="Sylfaen" w:hAnsi="Sylfaen"/>
          <w:color w:val="auto"/>
        </w:rPr>
        <w:t>ცხრილი</w:t>
      </w:r>
      <w:r w:rsidRPr="00460730">
        <w:rPr>
          <w:color w:val="auto"/>
        </w:rPr>
        <w:t xml:space="preserve"> N </w:t>
      </w:r>
      <w:r w:rsidRPr="00460730">
        <w:rPr>
          <w:color w:val="auto"/>
        </w:rPr>
        <w:fldChar w:fldCharType="begin"/>
      </w:r>
      <w:r w:rsidRPr="00460730">
        <w:rPr>
          <w:color w:val="auto"/>
        </w:rPr>
        <w:instrText xml:space="preserve"> SEQ ცხრილი_N \* ARABIC </w:instrText>
      </w:r>
      <w:r w:rsidRPr="00460730">
        <w:rPr>
          <w:color w:val="auto"/>
        </w:rPr>
        <w:fldChar w:fldCharType="separate"/>
      </w:r>
      <w:r w:rsidR="00531DD3">
        <w:rPr>
          <w:noProof/>
          <w:color w:val="auto"/>
        </w:rPr>
        <w:t>2</w:t>
      </w:r>
      <w:r w:rsidRPr="00460730">
        <w:rPr>
          <w:color w:val="auto"/>
        </w:rPr>
        <w:fldChar w:fldCharType="end"/>
      </w:r>
      <w:r w:rsidRPr="00460730">
        <w:rPr>
          <w:color w:val="auto"/>
          <w:lang w:val="ka-GE"/>
        </w:rPr>
        <w:t xml:space="preserve">  </w:t>
      </w:r>
      <w:r w:rsidRPr="00460730">
        <w:rPr>
          <w:rFonts w:ascii="Sylfaen" w:hAnsi="Sylfaen"/>
          <w:b w:val="0"/>
          <w:color w:val="auto"/>
          <w:lang w:val="ka-GE"/>
        </w:rPr>
        <w:t>აფხაზეთიდან იგპ-თა რაოდენობის შედარება 202</w:t>
      </w:r>
      <w:r w:rsidR="00AA38F6" w:rsidRPr="00460730">
        <w:rPr>
          <w:rFonts w:ascii="Sylfaen" w:hAnsi="Sylfaen"/>
          <w:b w:val="0"/>
          <w:color w:val="auto"/>
          <w:lang w:val="ka-GE"/>
        </w:rPr>
        <w:t>1</w:t>
      </w:r>
      <w:r w:rsidRPr="00460730">
        <w:rPr>
          <w:rFonts w:ascii="Sylfaen" w:hAnsi="Sylfaen"/>
          <w:b w:val="0"/>
          <w:color w:val="auto"/>
          <w:lang w:val="ka-GE"/>
        </w:rPr>
        <w:t>/</w:t>
      </w:r>
      <w:r w:rsidR="009A0262" w:rsidRPr="00460730">
        <w:rPr>
          <w:rFonts w:ascii="Sylfaen" w:hAnsi="Sylfaen"/>
          <w:b w:val="0"/>
          <w:color w:val="auto"/>
          <w:lang w:val="ka-GE"/>
        </w:rPr>
        <w:t>9</w:t>
      </w:r>
      <w:r w:rsidR="00CB5A4A" w:rsidRPr="00460730">
        <w:rPr>
          <w:rFonts w:ascii="Sylfaen" w:hAnsi="Sylfaen"/>
          <w:b w:val="0"/>
          <w:color w:val="auto"/>
          <w:lang w:val="ka-GE"/>
        </w:rPr>
        <w:t>თვე</w:t>
      </w:r>
      <w:r w:rsidRPr="00460730">
        <w:rPr>
          <w:rFonts w:ascii="Sylfaen" w:hAnsi="Sylfaen"/>
          <w:b w:val="0"/>
          <w:color w:val="auto"/>
          <w:lang w:val="ka-GE"/>
        </w:rPr>
        <w:t>-20</w:t>
      </w:r>
      <w:r w:rsidR="00AA38F6" w:rsidRPr="00460730">
        <w:rPr>
          <w:rFonts w:ascii="Sylfaen" w:hAnsi="Sylfaen"/>
          <w:b w:val="0"/>
          <w:color w:val="auto"/>
          <w:lang w:val="ka-GE"/>
        </w:rPr>
        <w:t>20</w:t>
      </w:r>
      <w:r w:rsidRPr="00460730">
        <w:rPr>
          <w:rFonts w:ascii="Sylfaen" w:hAnsi="Sylfaen"/>
          <w:b w:val="0"/>
          <w:color w:val="auto"/>
          <w:lang w:val="ka-GE"/>
        </w:rPr>
        <w:t>/</w:t>
      </w:r>
      <w:r w:rsidR="009A0262" w:rsidRPr="00460730">
        <w:rPr>
          <w:rFonts w:ascii="Sylfaen" w:hAnsi="Sylfaen"/>
          <w:b w:val="0"/>
          <w:color w:val="auto"/>
          <w:lang w:val="ka-GE"/>
        </w:rPr>
        <w:t>9</w:t>
      </w:r>
      <w:r w:rsidR="00CB5A4A" w:rsidRPr="00460730">
        <w:rPr>
          <w:rFonts w:ascii="Sylfaen" w:hAnsi="Sylfaen"/>
          <w:b w:val="0"/>
          <w:color w:val="auto"/>
          <w:lang w:val="ka-GE"/>
        </w:rPr>
        <w:t>თვე</w:t>
      </w:r>
      <w:r w:rsidRPr="00460730">
        <w:rPr>
          <w:rFonts w:ascii="Sylfaen" w:hAnsi="Sylfaen"/>
          <w:b w:val="0"/>
          <w:color w:val="auto"/>
          <w:lang w:val="ka-GE"/>
        </w:rPr>
        <w:t xml:space="preserve"> წ.წ. რეგიონების მიხედვით</w:t>
      </w:r>
      <w:bookmarkEnd w:id="5"/>
    </w:p>
    <w:tbl>
      <w:tblPr>
        <w:tblStyle w:val="a7"/>
        <w:tblpPr w:leftFromText="180" w:rightFromText="180" w:vertAnchor="text" w:horzAnchor="margin" w:tblpXSpec="right"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161"/>
      </w:tblGrid>
      <w:tr w:rsidR="000D748F" w:rsidRPr="000D748F" w:rsidTr="00F47FC6">
        <w:trPr>
          <w:trHeight w:val="287"/>
        </w:trPr>
        <w:tc>
          <w:tcPr>
            <w:tcW w:w="941" w:type="dxa"/>
          </w:tcPr>
          <w:p w:rsidR="00F47FC6" w:rsidRPr="000D748F" w:rsidRDefault="00F47FC6" w:rsidP="005E4186">
            <w:pPr>
              <w:rPr>
                <w:color w:val="FF0000"/>
                <w:sz w:val="18"/>
                <w:szCs w:val="18"/>
                <w:lang w:val="ka-GE"/>
              </w:rPr>
            </w:pPr>
            <w:r w:rsidRPr="000D748F">
              <w:rPr>
                <w:noProof/>
                <w:color w:val="FF0000"/>
                <w:sz w:val="18"/>
                <w:szCs w:val="18"/>
                <w:lang w:val="en-US"/>
              </w:rPr>
              <mc:AlternateContent>
                <mc:Choice Requires="wps">
                  <w:drawing>
                    <wp:anchor distT="0" distB="0" distL="114300" distR="114300" simplePos="0" relativeHeight="251675648" behindDoc="0" locked="0" layoutInCell="1" allowOverlap="1" wp14:anchorId="680758E8" wp14:editId="7CEAB98F">
                      <wp:simplePos x="0" y="0"/>
                      <wp:positionH relativeFrom="column">
                        <wp:posOffset>27940</wp:posOffset>
                      </wp:positionH>
                      <wp:positionV relativeFrom="paragraph">
                        <wp:posOffset>29210</wp:posOffset>
                      </wp:positionV>
                      <wp:extent cx="372745" cy="123825"/>
                      <wp:effectExtent l="0" t="0" r="8255" b="9525"/>
                      <wp:wrapNone/>
                      <wp:docPr id="12" name="Прямоугольник 12"/>
                      <wp:cNvGraphicFramePr/>
                      <a:graphic xmlns:a="http://schemas.openxmlformats.org/drawingml/2006/main">
                        <a:graphicData uri="http://schemas.microsoft.com/office/word/2010/wordprocessingShape">
                          <wps:wsp>
                            <wps:cNvSpPr/>
                            <wps:spPr>
                              <a:xfrm>
                                <a:off x="0" y="0"/>
                                <a:ext cx="372745" cy="12382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6AE4B8" id="Прямоугольник 12" o:spid="_x0000_s1026" style="position:absolute;margin-left:2.2pt;margin-top:2.3pt;width:29.3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" fillcolor="#e5b8b7 [1301]" stroked="f" strokeweight="2pt"/>
                  </w:pict>
                </mc:Fallback>
              </mc:AlternateContent>
            </w:r>
          </w:p>
        </w:tc>
        <w:tc>
          <w:tcPr>
            <w:tcW w:w="1161" w:type="dxa"/>
          </w:tcPr>
          <w:p w:rsidR="00F47FC6" w:rsidRPr="000D748F" w:rsidRDefault="00F47FC6" w:rsidP="005E4186">
            <w:pPr>
              <w:rPr>
                <w:color w:val="FF0000"/>
                <w:sz w:val="18"/>
                <w:szCs w:val="18"/>
                <w:lang w:val="ka-GE"/>
              </w:rPr>
            </w:pPr>
            <w:r w:rsidRPr="000D748F">
              <w:rPr>
                <w:rFonts w:ascii="Sylfaen" w:hAnsi="Sylfaen"/>
                <w:color w:val="FF0000"/>
                <w:sz w:val="18"/>
                <w:szCs w:val="18"/>
                <w:lang w:val="ka-GE"/>
              </w:rPr>
              <w:t>შემცირება</w:t>
            </w:r>
          </w:p>
        </w:tc>
      </w:tr>
    </w:tbl>
    <w:tbl>
      <w:tblPr>
        <w:tblStyle w:val="a7"/>
        <w:tblpPr w:leftFromText="180" w:rightFromText="180" w:vertAnchor="text" w:horzAnchor="page" w:tblpX="6125" w:tblpY="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161"/>
      </w:tblGrid>
      <w:tr w:rsidR="000D748F" w:rsidRPr="000D748F" w:rsidTr="00F47FC6">
        <w:trPr>
          <w:trHeight w:val="287"/>
        </w:trPr>
        <w:tc>
          <w:tcPr>
            <w:tcW w:w="941" w:type="dxa"/>
          </w:tcPr>
          <w:p w:rsidR="00F47FC6" w:rsidRPr="000D748F" w:rsidRDefault="00F47FC6" w:rsidP="005E4186">
            <w:pPr>
              <w:rPr>
                <w:color w:val="FF0000"/>
                <w:sz w:val="18"/>
                <w:szCs w:val="18"/>
                <w:lang w:val="ka-GE"/>
              </w:rPr>
            </w:pPr>
            <w:r w:rsidRPr="000D748F">
              <w:rPr>
                <w:noProof/>
                <w:color w:val="FF0000"/>
                <w:sz w:val="18"/>
                <w:szCs w:val="18"/>
                <w:lang w:val="en-US"/>
              </w:rPr>
              <mc:AlternateContent>
                <mc:Choice Requires="wps">
                  <w:drawing>
                    <wp:anchor distT="0" distB="0" distL="114300" distR="114300" simplePos="0" relativeHeight="251676672" behindDoc="0" locked="0" layoutInCell="1" allowOverlap="1" wp14:anchorId="53DD97C3" wp14:editId="7713F492">
                      <wp:simplePos x="0" y="0"/>
                      <wp:positionH relativeFrom="column">
                        <wp:posOffset>27940</wp:posOffset>
                      </wp:positionH>
                      <wp:positionV relativeFrom="paragraph">
                        <wp:posOffset>29210</wp:posOffset>
                      </wp:positionV>
                      <wp:extent cx="372745" cy="123825"/>
                      <wp:effectExtent l="0" t="0" r="8255" b="9525"/>
                      <wp:wrapNone/>
                      <wp:docPr id="13" name="Прямоугольник 13"/>
                      <wp:cNvGraphicFramePr/>
                      <a:graphic xmlns:a="http://schemas.openxmlformats.org/drawingml/2006/main">
                        <a:graphicData uri="http://schemas.microsoft.com/office/word/2010/wordprocessingShape">
                          <wps:wsp>
                            <wps:cNvSpPr/>
                            <wps:spPr>
                              <a:xfrm>
                                <a:off x="0" y="0"/>
                                <a:ext cx="372745" cy="12382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01448" id="Прямоугольник 13" o:spid="_x0000_s1026" style="position:absolute;margin-left:2.2pt;margin-top:2.3pt;width:29.3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" fillcolor="#e5dfec [663]" stroked="f" strokeweight="2pt"/>
                  </w:pict>
                </mc:Fallback>
              </mc:AlternateContent>
            </w:r>
          </w:p>
        </w:tc>
        <w:tc>
          <w:tcPr>
            <w:tcW w:w="1161" w:type="dxa"/>
          </w:tcPr>
          <w:p w:rsidR="00F47FC6" w:rsidRPr="000D748F" w:rsidRDefault="00F47FC6" w:rsidP="005E4186">
            <w:pPr>
              <w:rPr>
                <w:color w:val="FF0000"/>
                <w:sz w:val="18"/>
                <w:szCs w:val="18"/>
                <w:lang w:val="ka-GE"/>
              </w:rPr>
            </w:pPr>
            <w:r w:rsidRPr="000D748F">
              <w:rPr>
                <w:rFonts w:ascii="Sylfaen" w:hAnsi="Sylfaen"/>
                <w:color w:val="FF0000"/>
                <w:sz w:val="18"/>
                <w:szCs w:val="18"/>
                <w:lang w:val="ka-GE"/>
              </w:rPr>
              <w:t>მატება</w:t>
            </w:r>
          </w:p>
        </w:tc>
      </w:tr>
    </w:tbl>
    <w:p w:rsidR="00F47FC6" w:rsidRPr="000D748F" w:rsidRDefault="00F47FC6" w:rsidP="005E4186">
      <w:pPr>
        <w:spacing w:after="0" w:line="240" w:lineRule="auto"/>
        <w:rPr>
          <w:color w:val="FF0000"/>
          <w:lang w:val="ka-GE"/>
        </w:rPr>
      </w:pPr>
    </w:p>
    <w:tbl>
      <w:tblPr>
        <w:tblStyle w:val="a7"/>
        <w:tblW w:w="9367" w:type="dxa"/>
        <w:tblLook w:val="04A0" w:firstRow="1" w:lastRow="0" w:firstColumn="1" w:lastColumn="0" w:noHBand="0" w:noVBand="1"/>
      </w:tblPr>
      <w:tblGrid>
        <w:gridCol w:w="556"/>
        <w:gridCol w:w="3993"/>
        <w:gridCol w:w="1802"/>
        <w:gridCol w:w="1638"/>
        <w:gridCol w:w="1378"/>
      </w:tblGrid>
      <w:tr w:rsidR="00460730" w:rsidRPr="00460730" w:rsidTr="00517271">
        <w:trPr>
          <w:trHeight w:val="411"/>
        </w:trPr>
        <w:tc>
          <w:tcPr>
            <w:tcW w:w="556" w:type="dxa"/>
            <w:tcBorders>
              <w:top w:val="single" w:sz="18" w:space="0" w:color="auto"/>
              <w:bottom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sz w:val="20"/>
                <w:szCs w:val="20"/>
              </w:rPr>
              <w:t>N</w:t>
            </w:r>
          </w:p>
        </w:tc>
        <w:tc>
          <w:tcPr>
            <w:tcW w:w="3993" w:type="dxa"/>
            <w:tcBorders>
              <w:top w:val="single" w:sz="18" w:space="0" w:color="auto"/>
              <w:bottom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რეგიონი</w:t>
            </w:r>
          </w:p>
        </w:tc>
        <w:tc>
          <w:tcPr>
            <w:tcW w:w="1802" w:type="dxa"/>
            <w:tcBorders>
              <w:top w:val="single" w:sz="18" w:space="0" w:color="auto"/>
              <w:bottom w:val="single" w:sz="18" w:space="0" w:color="auto"/>
            </w:tcBorders>
            <w:vAlign w:val="center"/>
          </w:tcPr>
          <w:p w:rsidR="009E6108" w:rsidRPr="00460730" w:rsidRDefault="009E6108" w:rsidP="009A0262">
            <w:pPr>
              <w:jc w:val="center"/>
              <w:rPr>
                <w:rFonts w:ascii="Sylfaen" w:hAnsi="Sylfaen"/>
                <w:sz w:val="20"/>
                <w:szCs w:val="20"/>
                <w:lang w:val="ka-GE"/>
              </w:rPr>
            </w:pPr>
            <w:r w:rsidRPr="00460730">
              <w:rPr>
                <w:rFonts w:ascii="Sylfaen" w:hAnsi="Sylfaen"/>
                <w:sz w:val="20"/>
                <w:szCs w:val="20"/>
                <w:lang w:val="ka-GE"/>
              </w:rPr>
              <w:t>202</w:t>
            </w:r>
            <w:r w:rsidR="00AA38F6" w:rsidRPr="00460730">
              <w:rPr>
                <w:rFonts w:ascii="Sylfaen" w:hAnsi="Sylfaen"/>
                <w:sz w:val="20"/>
                <w:szCs w:val="20"/>
                <w:lang w:val="ka-GE"/>
              </w:rPr>
              <w:t>1</w:t>
            </w:r>
            <w:r w:rsidRPr="00460730">
              <w:rPr>
                <w:rFonts w:ascii="Sylfaen" w:hAnsi="Sylfaen"/>
                <w:sz w:val="20"/>
                <w:szCs w:val="20"/>
                <w:lang w:val="ka-GE"/>
              </w:rPr>
              <w:t>/</w:t>
            </w:r>
            <w:r w:rsidR="009A0262" w:rsidRPr="00460730">
              <w:rPr>
                <w:rFonts w:ascii="Sylfaen" w:hAnsi="Sylfaen"/>
                <w:sz w:val="20"/>
                <w:szCs w:val="20"/>
                <w:lang w:val="ka-GE"/>
              </w:rPr>
              <w:t>9</w:t>
            </w:r>
            <w:r w:rsidR="00CB5A4A" w:rsidRPr="00460730">
              <w:rPr>
                <w:rFonts w:ascii="Sylfaen" w:hAnsi="Sylfaen"/>
                <w:sz w:val="20"/>
                <w:szCs w:val="20"/>
                <w:lang w:val="ka-GE"/>
              </w:rPr>
              <w:t>თვე</w:t>
            </w:r>
          </w:p>
        </w:tc>
        <w:tc>
          <w:tcPr>
            <w:tcW w:w="1638" w:type="dxa"/>
            <w:tcBorders>
              <w:top w:val="single" w:sz="18" w:space="0" w:color="auto"/>
              <w:bottom w:val="single" w:sz="18" w:space="0" w:color="auto"/>
            </w:tcBorders>
            <w:vAlign w:val="center"/>
          </w:tcPr>
          <w:p w:rsidR="009E6108" w:rsidRPr="00460730" w:rsidRDefault="009E6108" w:rsidP="009A0262">
            <w:pPr>
              <w:jc w:val="center"/>
              <w:rPr>
                <w:rFonts w:ascii="Sylfaen" w:hAnsi="Sylfaen"/>
                <w:sz w:val="20"/>
                <w:szCs w:val="20"/>
                <w:lang w:val="ka-GE"/>
              </w:rPr>
            </w:pPr>
            <w:r w:rsidRPr="00460730">
              <w:rPr>
                <w:rFonts w:ascii="Sylfaen" w:hAnsi="Sylfaen"/>
                <w:sz w:val="20"/>
                <w:szCs w:val="20"/>
                <w:lang w:val="ka-GE"/>
              </w:rPr>
              <w:t>20</w:t>
            </w:r>
            <w:r w:rsidR="00AA38F6" w:rsidRPr="00460730">
              <w:rPr>
                <w:rFonts w:ascii="Sylfaen" w:hAnsi="Sylfaen"/>
                <w:sz w:val="20"/>
                <w:szCs w:val="20"/>
                <w:lang w:val="ka-GE"/>
              </w:rPr>
              <w:t>20</w:t>
            </w:r>
            <w:r w:rsidRPr="00460730">
              <w:rPr>
                <w:rFonts w:ascii="Sylfaen" w:hAnsi="Sylfaen"/>
                <w:sz w:val="20"/>
                <w:szCs w:val="20"/>
                <w:lang w:val="ka-GE"/>
              </w:rPr>
              <w:t>/</w:t>
            </w:r>
            <w:r w:rsidR="009A0262" w:rsidRPr="00460730">
              <w:rPr>
                <w:rFonts w:ascii="Sylfaen" w:hAnsi="Sylfaen"/>
                <w:sz w:val="20"/>
                <w:szCs w:val="20"/>
                <w:lang w:val="ka-GE"/>
              </w:rPr>
              <w:t>9</w:t>
            </w:r>
            <w:r w:rsidR="00CB5A4A" w:rsidRPr="00460730">
              <w:rPr>
                <w:rFonts w:ascii="Sylfaen" w:hAnsi="Sylfaen"/>
                <w:sz w:val="20"/>
                <w:szCs w:val="20"/>
                <w:lang w:val="ka-GE"/>
              </w:rPr>
              <w:t>თვე</w:t>
            </w:r>
          </w:p>
        </w:tc>
        <w:tc>
          <w:tcPr>
            <w:tcW w:w="1378" w:type="dxa"/>
            <w:tcBorders>
              <w:top w:val="single" w:sz="18" w:space="0" w:color="auto"/>
              <w:bottom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w:t>
            </w:r>
          </w:p>
        </w:tc>
      </w:tr>
      <w:tr w:rsidR="00460730" w:rsidRPr="00460730" w:rsidTr="00517271">
        <w:trPr>
          <w:trHeight w:val="167"/>
        </w:trPr>
        <w:tc>
          <w:tcPr>
            <w:tcW w:w="556"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1</w:t>
            </w:r>
          </w:p>
        </w:tc>
        <w:tc>
          <w:tcPr>
            <w:tcW w:w="3993"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2</w:t>
            </w:r>
          </w:p>
        </w:tc>
        <w:tc>
          <w:tcPr>
            <w:tcW w:w="1802"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3</w:t>
            </w:r>
          </w:p>
        </w:tc>
        <w:tc>
          <w:tcPr>
            <w:tcW w:w="1638"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4</w:t>
            </w:r>
          </w:p>
        </w:tc>
        <w:tc>
          <w:tcPr>
            <w:tcW w:w="1378" w:type="dxa"/>
            <w:tcBorders>
              <w:top w:val="single" w:sz="18" w:space="0" w:color="auto"/>
            </w:tcBorders>
            <w:vAlign w:val="center"/>
          </w:tcPr>
          <w:p w:rsidR="009E6108" w:rsidRPr="00460730" w:rsidRDefault="009E6108" w:rsidP="005E4186">
            <w:pPr>
              <w:jc w:val="center"/>
              <w:rPr>
                <w:rFonts w:ascii="Sylfaen" w:hAnsi="Sylfaen"/>
                <w:sz w:val="20"/>
                <w:szCs w:val="20"/>
                <w:lang w:val="ka-GE"/>
              </w:rPr>
            </w:pPr>
            <w:r w:rsidRPr="00460730">
              <w:rPr>
                <w:rFonts w:ascii="Sylfaen" w:hAnsi="Sylfaen"/>
                <w:sz w:val="20"/>
                <w:szCs w:val="20"/>
                <w:lang w:val="ka-GE"/>
              </w:rPr>
              <w:t>5</w:t>
            </w:r>
          </w:p>
        </w:tc>
      </w:tr>
      <w:tr w:rsidR="00460730" w:rsidRPr="00460730" w:rsidTr="00334E3D">
        <w:trPr>
          <w:trHeight w:val="246"/>
        </w:trPr>
        <w:tc>
          <w:tcPr>
            <w:tcW w:w="556" w:type="dxa"/>
            <w:shd w:val="clear" w:color="auto" w:fill="E5DFEC" w:themeFill="accent4" w:themeFillTint="33"/>
            <w:vAlign w:val="center"/>
          </w:tcPr>
          <w:p w:rsidR="00460730" w:rsidRPr="00460730" w:rsidRDefault="00460730" w:rsidP="005E4186">
            <w:pPr>
              <w:jc w:val="center"/>
              <w:rPr>
                <w:rFonts w:ascii="Sylfaen" w:hAnsi="Sylfaen"/>
                <w:b/>
                <w:i/>
                <w:spacing w:val="20"/>
                <w:sz w:val="20"/>
                <w:szCs w:val="20"/>
                <w:lang w:val="ka-GE"/>
              </w:rPr>
            </w:pPr>
            <w:r w:rsidRPr="00460730">
              <w:rPr>
                <w:rFonts w:ascii="Sylfaen" w:hAnsi="Sylfaen"/>
                <w:b/>
                <w:i/>
                <w:spacing w:val="20"/>
                <w:sz w:val="20"/>
                <w:szCs w:val="20"/>
                <w:lang w:val="ka-GE"/>
              </w:rPr>
              <w:t>1</w:t>
            </w:r>
          </w:p>
        </w:tc>
        <w:tc>
          <w:tcPr>
            <w:tcW w:w="3993" w:type="dxa"/>
            <w:shd w:val="clear" w:color="auto" w:fill="E5DFEC" w:themeFill="accent4" w:themeFillTint="33"/>
            <w:vAlign w:val="center"/>
          </w:tcPr>
          <w:p w:rsidR="00460730" w:rsidRPr="00460730" w:rsidRDefault="00460730" w:rsidP="005E4186">
            <w:pPr>
              <w:rPr>
                <w:rFonts w:ascii="Sylfaen" w:hAnsi="Sylfaen"/>
                <w:b/>
                <w:i/>
                <w:spacing w:val="20"/>
                <w:sz w:val="20"/>
                <w:szCs w:val="20"/>
                <w:lang w:val="ka-GE"/>
              </w:rPr>
            </w:pPr>
            <w:r w:rsidRPr="00460730">
              <w:rPr>
                <w:rFonts w:ascii="Sylfaen" w:hAnsi="Sylfaen"/>
                <w:b/>
                <w:i/>
                <w:spacing w:val="20"/>
                <w:sz w:val="20"/>
                <w:szCs w:val="20"/>
                <w:lang w:val="ka-GE"/>
              </w:rPr>
              <w:t>სულ საქართველოში</w:t>
            </w:r>
          </w:p>
        </w:tc>
        <w:tc>
          <w:tcPr>
            <w:tcW w:w="1802" w:type="dxa"/>
            <w:shd w:val="clear" w:color="auto" w:fill="E5DFEC" w:themeFill="accent4" w:themeFillTint="33"/>
            <w:vAlign w:val="center"/>
          </w:tcPr>
          <w:p w:rsidR="00460730" w:rsidRPr="00460730" w:rsidRDefault="00460730" w:rsidP="005E4186">
            <w:pPr>
              <w:ind w:right="465"/>
              <w:jc w:val="right"/>
              <w:rPr>
                <w:rFonts w:ascii="Sylfaen" w:hAnsi="Sylfaen" w:cs="Calibri"/>
                <w:b/>
                <w:bCs/>
                <w:i/>
                <w:iCs/>
                <w:sz w:val="20"/>
                <w:szCs w:val="20"/>
                <w:lang w:val="ka-GE"/>
              </w:rPr>
            </w:pPr>
            <w:r w:rsidRPr="00460730">
              <w:rPr>
                <w:rFonts w:ascii="Sylfaen" w:hAnsi="Sylfaen" w:cs="Calibri"/>
                <w:b/>
                <w:bCs/>
                <w:i/>
                <w:iCs/>
                <w:sz w:val="20"/>
                <w:szCs w:val="20"/>
                <w:lang w:val="ka-GE"/>
              </w:rPr>
              <w:t>253218</w:t>
            </w:r>
          </w:p>
        </w:tc>
        <w:tc>
          <w:tcPr>
            <w:tcW w:w="1638" w:type="dxa"/>
            <w:shd w:val="clear" w:color="auto" w:fill="E5DFEC" w:themeFill="accent4" w:themeFillTint="33"/>
            <w:vAlign w:val="center"/>
          </w:tcPr>
          <w:p w:rsidR="00460730" w:rsidRPr="00460730" w:rsidRDefault="00460730" w:rsidP="009A0262">
            <w:pPr>
              <w:ind w:right="382"/>
              <w:jc w:val="right"/>
              <w:rPr>
                <w:rFonts w:ascii="Sylfaen" w:hAnsi="Sylfaen"/>
                <w:b/>
                <w:i/>
                <w:spacing w:val="20"/>
                <w:sz w:val="20"/>
                <w:szCs w:val="20"/>
                <w:lang w:val="ka-GE"/>
              </w:rPr>
            </w:pPr>
            <w:r w:rsidRPr="00460730">
              <w:rPr>
                <w:rFonts w:ascii="Sylfaen" w:hAnsi="Sylfaen"/>
                <w:b/>
                <w:i/>
                <w:spacing w:val="20"/>
                <w:sz w:val="20"/>
                <w:szCs w:val="20"/>
                <w:lang w:val="ka-GE"/>
              </w:rPr>
              <w:t>249544</w:t>
            </w:r>
          </w:p>
        </w:tc>
        <w:tc>
          <w:tcPr>
            <w:tcW w:w="1378" w:type="dxa"/>
            <w:shd w:val="clear" w:color="auto" w:fill="E5DFEC" w:themeFill="accent4" w:themeFillTint="33"/>
            <w:vAlign w:val="bottom"/>
          </w:tcPr>
          <w:p w:rsidR="00460730" w:rsidRPr="00460730" w:rsidRDefault="00460730">
            <w:pPr>
              <w:jc w:val="right"/>
              <w:rPr>
                <w:rFonts w:ascii="Sylfaen" w:hAnsi="Sylfaen" w:cs="Calibri"/>
                <w:b/>
                <w:i/>
                <w:sz w:val="20"/>
                <w:szCs w:val="20"/>
              </w:rPr>
            </w:pPr>
            <w:r w:rsidRPr="00460730">
              <w:rPr>
                <w:rFonts w:ascii="Sylfaen" w:hAnsi="Sylfaen" w:cs="Calibri"/>
                <w:b/>
                <w:i/>
                <w:sz w:val="20"/>
                <w:szCs w:val="20"/>
              </w:rPr>
              <w:t>3674</w:t>
            </w:r>
          </w:p>
        </w:tc>
      </w:tr>
      <w:tr w:rsidR="00460730" w:rsidRPr="00460730" w:rsidTr="00334E3D">
        <w:trPr>
          <w:trHeight w:val="246"/>
        </w:trPr>
        <w:tc>
          <w:tcPr>
            <w:tcW w:w="556" w:type="dxa"/>
            <w:shd w:val="clear" w:color="auto" w:fill="E5DFEC" w:themeFill="accent4" w:themeFillTint="33"/>
            <w:vAlign w:val="center"/>
          </w:tcPr>
          <w:p w:rsidR="00460730" w:rsidRPr="00460730" w:rsidRDefault="00460730" w:rsidP="005E4186">
            <w:pPr>
              <w:jc w:val="center"/>
              <w:rPr>
                <w:rFonts w:ascii="Sylfaen" w:hAnsi="Sylfaen"/>
                <w:b/>
                <w:sz w:val="20"/>
                <w:szCs w:val="20"/>
                <w:lang w:val="ka-GE"/>
              </w:rPr>
            </w:pPr>
            <w:r w:rsidRPr="00460730">
              <w:rPr>
                <w:rFonts w:ascii="Sylfaen" w:hAnsi="Sylfaen"/>
                <w:b/>
                <w:sz w:val="20"/>
                <w:szCs w:val="20"/>
                <w:lang w:val="ka-GE"/>
              </w:rPr>
              <w:t>2</w:t>
            </w:r>
          </w:p>
        </w:tc>
        <w:tc>
          <w:tcPr>
            <w:tcW w:w="3993" w:type="dxa"/>
            <w:shd w:val="clear" w:color="auto" w:fill="E5DFEC" w:themeFill="accent4" w:themeFillTint="33"/>
            <w:vAlign w:val="center"/>
          </w:tcPr>
          <w:p w:rsidR="00460730" w:rsidRPr="00460730" w:rsidRDefault="00460730" w:rsidP="005E4186">
            <w:pPr>
              <w:rPr>
                <w:rFonts w:ascii="Sylfaen" w:hAnsi="Sylfaen"/>
                <w:b/>
                <w:sz w:val="20"/>
                <w:szCs w:val="20"/>
                <w:lang w:val="ka-GE"/>
              </w:rPr>
            </w:pPr>
            <w:r w:rsidRPr="00460730">
              <w:rPr>
                <w:rFonts w:ascii="Sylfaen" w:hAnsi="Sylfaen"/>
                <w:b/>
                <w:sz w:val="20"/>
                <w:szCs w:val="20"/>
                <w:lang w:val="ka-GE"/>
              </w:rPr>
              <w:t>სულ აღმოსავლეთ საქართველოში</w:t>
            </w:r>
          </w:p>
        </w:tc>
        <w:tc>
          <w:tcPr>
            <w:tcW w:w="1802" w:type="dxa"/>
            <w:shd w:val="clear" w:color="auto" w:fill="E5DFEC" w:themeFill="accent4" w:themeFillTint="33"/>
            <w:vAlign w:val="center"/>
          </w:tcPr>
          <w:p w:rsidR="00460730" w:rsidRPr="00460730" w:rsidRDefault="00460730" w:rsidP="009A0262">
            <w:pPr>
              <w:ind w:right="465"/>
              <w:jc w:val="right"/>
              <w:rPr>
                <w:rFonts w:ascii="Sylfaen" w:hAnsi="Sylfaen" w:cs="Calibri"/>
                <w:b/>
                <w:bCs/>
                <w:sz w:val="20"/>
                <w:szCs w:val="20"/>
              </w:rPr>
            </w:pPr>
            <w:r w:rsidRPr="00460730">
              <w:rPr>
                <w:rFonts w:ascii="Sylfaen" w:hAnsi="Sylfaen" w:cs="Calibri"/>
                <w:b/>
                <w:bCs/>
                <w:sz w:val="20"/>
                <w:szCs w:val="20"/>
                <w:lang w:val="ka-GE"/>
              </w:rPr>
              <w:t>125150</w:t>
            </w:r>
          </w:p>
        </w:tc>
        <w:tc>
          <w:tcPr>
            <w:tcW w:w="1638" w:type="dxa"/>
            <w:shd w:val="clear" w:color="auto" w:fill="E5DFEC" w:themeFill="accent4" w:themeFillTint="33"/>
            <w:vAlign w:val="center"/>
          </w:tcPr>
          <w:p w:rsidR="00460730" w:rsidRPr="00460730" w:rsidRDefault="00460730" w:rsidP="00836252">
            <w:pPr>
              <w:ind w:right="382"/>
              <w:jc w:val="right"/>
              <w:rPr>
                <w:rFonts w:ascii="Sylfaen" w:hAnsi="Sylfaen"/>
                <w:b/>
                <w:sz w:val="20"/>
                <w:szCs w:val="20"/>
                <w:lang w:val="ka-GE"/>
              </w:rPr>
            </w:pPr>
            <w:r w:rsidRPr="00460730">
              <w:rPr>
                <w:rFonts w:ascii="Sylfaen" w:hAnsi="Sylfaen"/>
                <w:b/>
                <w:sz w:val="20"/>
                <w:szCs w:val="20"/>
                <w:lang w:val="ka-GE"/>
              </w:rPr>
              <w:t>122835</w:t>
            </w:r>
          </w:p>
        </w:tc>
        <w:tc>
          <w:tcPr>
            <w:tcW w:w="1378" w:type="dxa"/>
            <w:shd w:val="clear" w:color="auto" w:fill="E5DFEC" w:themeFill="accent4" w:themeFillTint="33"/>
            <w:vAlign w:val="bottom"/>
          </w:tcPr>
          <w:p w:rsidR="00460730" w:rsidRPr="00460730" w:rsidRDefault="00460730">
            <w:pPr>
              <w:jc w:val="right"/>
              <w:rPr>
                <w:rFonts w:ascii="Sylfaen" w:hAnsi="Sylfaen" w:cs="Calibri"/>
                <w:b/>
                <w:sz w:val="20"/>
                <w:szCs w:val="20"/>
              </w:rPr>
            </w:pPr>
            <w:r w:rsidRPr="00460730">
              <w:rPr>
                <w:rFonts w:ascii="Sylfaen" w:hAnsi="Sylfaen" w:cs="Calibri"/>
                <w:b/>
                <w:sz w:val="20"/>
                <w:szCs w:val="20"/>
              </w:rPr>
              <w:t>2315</w:t>
            </w:r>
          </w:p>
        </w:tc>
      </w:tr>
      <w:tr w:rsidR="00460730" w:rsidRPr="00460730" w:rsidTr="00334E3D">
        <w:trPr>
          <w:trHeight w:val="246"/>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3</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ქ. თბილისი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lang w:val="en-US"/>
              </w:rPr>
              <w:t>107585</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105860</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1725</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4</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ქვემო ქართლი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lang w:val="ka-GE"/>
              </w:rPr>
              <w:t>10286</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10064</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222</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5</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შიდა ქართლი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lang w:val="en-US"/>
              </w:rPr>
              <w:t>2595</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2386</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209</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6</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მცხეთა-მთიანეთი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lang w:val="en-US"/>
              </w:rPr>
              <w:t>1067</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954</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113</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7</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კახეთი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lang w:val="en-US"/>
              </w:rPr>
              <w:t>1356</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1309</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47</w:t>
            </w:r>
          </w:p>
        </w:tc>
      </w:tr>
      <w:tr w:rsidR="00460730" w:rsidRPr="00460730" w:rsidTr="00460730">
        <w:trPr>
          <w:trHeight w:val="233"/>
        </w:trPr>
        <w:tc>
          <w:tcPr>
            <w:tcW w:w="556" w:type="dxa"/>
            <w:shd w:val="clear" w:color="auto" w:fill="E5B8B7" w:themeFill="accent2" w:themeFillTint="66"/>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8</w:t>
            </w:r>
          </w:p>
        </w:tc>
        <w:tc>
          <w:tcPr>
            <w:tcW w:w="3993" w:type="dxa"/>
            <w:shd w:val="clear" w:color="auto" w:fill="E5B8B7" w:themeFill="accent2" w:themeFillTint="66"/>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სამცხე-ჯავახეთი</w:t>
            </w:r>
          </w:p>
        </w:tc>
        <w:tc>
          <w:tcPr>
            <w:tcW w:w="1802" w:type="dxa"/>
            <w:shd w:val="clear" w:color="auto" w:fill="E5B8B7" w:themeFill="accent2" w:themeFillTint="66"/>
            <w:vAlign w:val="center"/>
          </w:tcPr>
          <w:p w:rsidR="00460730" w:rsidRPr="00460730" w:rsidRDefault="00460730" w:rsidP="00460730">
            <w:pPr>
              <w:jc w:val="center"/>
              <w:rPr>
                <w:rFonts w:cs="Calibri"/>
                <w:bCs/>
                <w:iCs/>
                <w:sz w:val="20"/>
                <w:szCs w:val="20"/>
              </w:rPr>
            </w:pPr>
            <w:r w:rsidRPr="00460730">
              <w:rPr>
                <w:rFonts w:cs="Calibri"/>
                <w:bCs/>
                <w:iCs/>
                <w:sz w:val="20"/>
                <w:szCs w:val="20"/>
                <w:lang w:val="en-US"/>
              </w:rPr>
              <w:t>2261</w:t>
            </w:r>
          </w:p>
        </w:tc>
        <w:tc>
          <w:tcPr>
            <w:tcW w:w="1638" w:type="dxa"/>
            <w:shd w:val="clear" w:color="auto" w:fill="E5B8B7" w:themeFill="accent2" w:themeFillTint="66"/>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2262</w:t>
            </w:r>
          </w:p>
        </w:tc>
        <w:tc>
          <w:tcPr>
            <w:tcW w:w="1378" w:type="dxa"/>
            <w:shd w:val="clear" w:color="auto" w:fill="E5B8B7" w:themeFill="accent2" w:themeFillTint="66"/>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-1</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5E4186">
            <w:pPr>
              <w:jc w:val="center"/>
              <w:rPr>
                <w:rFonts w:ascii="Sylfaen" w:hAnsi="Sylfaen"/>
                <w:b/>
                <w:sz w:val="20"/>
                <w:szCs w:val="20"/>
                <w:lang w:val="ka-GE"/>
              </w:rPr>
            </w:pPr>
            <w:r w:rsidRPr="00460730">
              <w:rPr>
                <w:rFonts w:ascii="Sylfaen" w:hAnsi="Sylfaen"/>
                <w:b/>
                <w:sz w:val="20"/>
                <w:szCs w:val="20"/>
                <w:lang w:val="ka-GE"/>
              </w:rPr>
              <w:t>9</w:t>
            </w:r>
          </w:p>
        </w:tc>
        <w:tc>
          <w:tcPr>
            <w:tcW w:w="3993" w:type="dxa"/>
            <w:shd w:val="clear" w:color="auto" w:fill="E5DFEC" w:themeFill="accent4" w:themeFillTint="33"/>
            <w:vAlign w:val="center"/>
          </w:tcPr>
          <w:p w:rsidR="00460730" w:rsidRPr="00460730" w:rsidRDefault="00460730" w:rsidP="005E4186">
            <w:pPr>
              <w:rPr>
                <w:rFonts w:ascii="Sylfaen" w:hAnsi="Sylfaen"/>
                <w:b/>
                <w:sz w:val="20"/>
                <w:szCs w:val="20"/>
                <w:lang w:val="ka-GE"/>
              </w:rPr>
            </w:pPr>
            <w:r w:rsidRPr="00460730">
              <w:rPr>
                <w:rFonts w:ascii="Sylfaen" w:hAnsi="Sylfaen"/>
                <w:b/>
                <w:sz w:val="20"/>
                <w:szCs w:val="20"/>
                <w:lang w:val="ka-GE"/>
              </w:rPr>
              <w:t>სულ დასავლეთ საქართველოში</w:t>
            </w:r>
          </w:p>
        </w:tc>
        <w:tc>
          <w:tcPr>
            <w:tcW w:w="1802" w:type="dxa"/>
            <w:shd w:val="clear" w:color="auto" w:fill="E5DFEC" w:themeFill="accent4" w:themeFillTint="33"/>
            <w:vAlign w:val="center"/>
          </w:tcPr>
          <w:p w:rsidR="00460730" w:rsidRPr="00460730" w:rsidRDefault="00460730" w:rsidP="00460730">
            <w:pPr>
              <w:ind w:right="465"/>
              <w:jc w:val="right"/>
              <w:rPr>
                <w:rFonts w:ascii="Sylfaen" w:hAnsi="Sylfaen" w:cs="Calibri"/>
                <w:b/>
                <w:bCs/>
                <w:sz w:val="20"/>
                <w:szCs w:val="20"/>
              </w:rPr>
            </w:pPr>
            <w:r w:rsidRPr="00460730">
              <w:rPr>
                <w:rFonts w:ascii="Sylfaen" w:hAnsi="Sylfaen" w:cs="Calibri"/>
                <w:b/>
                <w:bCs/>
                <w:sz w:val="20"/>
                <w:szCs w:val="20"/>
                <w:lang w:val="ka-GE"/>
              </w:rPr>
              <w:t>128068</w:t>
            </w:r>
          </w:p>
        </w:tc>
        <w:tc>
          <w:tcPr>
            <w:tcW w:w="1638" w:type="dxa"/>
            <w:shd w:val="clear" w:color="auto" w:fill="E5DFEC" w:themeFill="accent4" w:themeFillTint="33"/>
            <w:vAlign w:val="center"/>
          </w:tcPr>
          <w:p w:rsidR="00460730" w:rsidRPr="00460730" w:rsidRDefault="00460730" w:rsidP="00836252">
            <w:pPr>
              <w:ind w:right="382"/>
              <w:jc w:val="right"/>
              <w:rPr>
                <w:rFonts w:ascii="Sylfaen" w:hAnsi="Sylfaen"/>
                <w:b/>
                <w:sz w:val="20"/>
                <w:szCs w:val="20"/>
                <w:lang w:val="ka-GE"/>
              </w:rPr>
            </w:pPr>
            <w:r w:rsidRPr="00460730">
              <w:rPr>
                <w:rFonts w:ascii="Sylfaen" w:hAnsi="Sylfaen"/>
                <w:b/>
                <w:sz w:val="20"/>
                <w:szCs w:val="20"/>
                <w:lang w:val="ka-GE"/>
              </w:rPr>
              <w:t>126709</w:t>
            </w:r>
          </w:p>
        </w:tc>
        <w:tc>
          <w:tcPr>
            <w:tcW w:w="1378" w:type="dxa"/>
            <w:shd w:val="clear" w:color="auto" w:fill="E5DFEC" w:themeFill="accent4" w:themeFillTint="33"/>
            <w:vAlign w:val="bottom"/>
          </w:tcPr>
          <w:p w:rsidR="00460730" w:rsidRPr="00460730" w:rsidRDefault="00460730">
            <w:pPr>
              <w:jc w:val="right"/>
              <w:rPr>
                <w:rFonts w:ascii="Sylfaen" w:hAnsi="Sylfaen" w:cs="Calibri"/>
                <w:b/>
                <w:sz w:val="20"/>
                <w:szCs w:val="20"/>
              </w:rPr>
            </w:pPr>
            <w:r w:rsidRPr="00460730">
              <w:rPr>
                <w:rFonts w:ascii="Sylfaen" w:hAnsi="Sylfaen" w:cs="Calibri"/>
                <w:b/>
                <w:sz w:val="20"/>
                <w:szCs w:val="20"/>
              </w:rPr>
              <w:t>1359</w:t>
            </w:r>
          </w:p>
        </w:tc>
      </w:tr>
      <w:tr w:rsidR="00460730" w:rsidRPr="00460730" w:rsidTr="00CB5A4A">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10</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სამეგრელო-ზემო სვანეთი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rPr>
              <w:t>90847</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90181</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666</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11</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აჭარა</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rPr>
              <w:t>7606</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7508</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98</w:t>
            </w:r>
          </w:p>
        </w:tc>
      </w:tr>
      <w:tr w:rsidR="00460730" w:rsidRPr="00460730" w:rsidTr="00334E3D">
        <w:trPr>
          <w:trHeight w:val="233"/>
        </w:trPr>
        <w:tc>
          <w:tcPr>
            <w:tcW w:w="556" w:type="dxa"/>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12</w:t>
            </w:r>
          </w:p>
        </w:tc>
        <w:tc>
          <w:tcPr>
            <w:tcW w:w="3993" w:type="dxa"/>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იმერეთი</w:t>
            </w:r>
          </w:p>
        </w:tc>
        <w:tc>
          <w:tcPr>
            <w:tcW w:w="1802" w:type="dxa"/>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rPr>
              <w:t>28284</w:t>
            </w:r>
          </w:p>
        </w:tc>
        <w:tc>
          <w:tcPr>
            <w:tcW w:w="1638" w:type="dxa"/>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27708</w:t>
            </w:r>
          </w:p>
        </w:tc>
        <w:tc>
          <w:tcPr>
            <w:tcW w:w="1378" w:type="dxa"/>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576</w:t>
            </w:r>
          </w:p>
        </w:tc>
      </w:tr>
      <w:tr w:rsidR="00460730" w:rsidRPr="00460730" w:rsidTr="00334E3D">
        <w:trPr>
          <w:trHeight w:val="233"/>
        </w:trPr>
        <w:tc>
          <w:tcPr>
            <w:tcW w:w="556" w:type="dxa"/>
            <w:shd w:val="clear" w:color="auto" w:fill="E5B8B7" w:themeFill="accent2" w:themeFillTint="66"/>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13</w:t>
            </w:r>
          </w:p>
        </w:tc>
        <w:tc>
          <w:tcPr>
            <w:tcW w:w="3993" w:type="dxa"/>
            <w:shd w:val="clear" w:color="auto" w:fill="E5B8B7" w:themeFill="accent2" w:themeFillTint="66"/>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რაჭა-ლეჩხუმ-ქვემო სვანეთი</w:t>
            </w:r>
          </w:p>
        </w:tc>
        <w:tc>
          <w:tcPr>
            <w:tcW w:w="1802" w:type="dxa"/>
            <w:shd w:val="clear" w:color="auto" w:fill="E5B8B7" w:themeFill="accent2" w:themeFillTint="66"/>
            <w:vAlign w:val="center"/>
          </w:tcPr>
          <w:p w:rsidR="00460730" w:rsidRPr="00460730" w:rsidRDefault="00460730" w:rsidP="00460730">
            <w:pPr>
              <w:jc w:val="center"/>
              <w:rPr>
                <w:rFonts w:cs="Calibri"/>
                <w:bCs/>
                <w:iCs/>
                <w:sz w:val="20"/>
                <w:szCs w:val="20"/>
              </w:rPr>
            </w:pPr>
            <w:r w:rsidRPr="00460730">
              <w:rPr>
                <w:rFonts w:cs="Calibri"/>
                <w:bCs/>
                <w:iCs/>
                <w:sz w:val="20"/>
                <w:szCs w:val="20"/>
              </w:rPr>
              <w:t>731</w:t>
            </w:r>
          </w:p>
        </w:tc>
        <w:tc>
          <w:tcPr>
            <w:tcW w:w="1638" w:type="dxa"/>
            <w:shd w:val="clear" w:color="auto" w:fill="E5B8B7" w:themeFill="accent2" w:themeFillTint="66"/>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748</w:t>
            </w:r>
          </w:p>
        </w:tc>
        <w:tc>
          <w:tcPr>
            <w:tcW w:w="1378" w:type="dxa"/>
            <w:shd w:val="clear" w:color="auto" w:fill="E5B8B7" w:themeFill="accent2" w:themeFillTint="66"/>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-17</w:t>
            </w:r>
          </w:p>
        </w:tc>
      </w:tr>
      <w:tr w:rsidR="00460730" w:rsidRPr="00460730" w:rsidTr="00334E3D">
        <w:trPr>
          <w:trHeight w:val="233"/>
        </w:trPr>
        <w:tc>
          <w:tcPr>
            <w:tcW w:w="556" w:type="dxa"/>
            <w:tcBorders>
              <w:bottom w:val="single" w:sz="18" w:space="0" w:color="auto"/>
            </w:tcBorders>
            <w:shd w:val="clear" w:color="auto" w:fill="E5DFEC" w:themeFill="accent4" w:themeFillTint="33"/>
            <w:vAlign w:val="center"/>
          </w:tcPr>
          <w:p w:rsidR="00460730" w:rsidRPr="00460730" w:rsidRDefault="00460730" w:rsidP="00460730">
            <w:pPr>
              <w:jc w:val="center"/>
              <w:rPr>
                <w:rFonts w:ascii="Sylfaen" w:hAnsi="Sylfaen"/>
                <w:sz w:val="20"/>
                <w:szCs w:val="20"/>
                <w:lang w:val="ka-GE"/>
              </w:rPr>
            </w:pPr>
            <w:r w:rsidRPr="00460730">
              <w:rPr>
                <w:rFonts w:ascii="Sylfaen" w:hAnsi="Sylfaen"/>
                <w:sz w:val="20"/>
                <w:szCs w:val="20"/>
                <w:lang w:val="ka-GE"/>
              </w:rPr>
              <w:t>14</w:t>
            </w:r>
          </w:p>
        </w:tc>
        <w:tc>
          <w:tcPr>
            <w:tcW w:w="3993" w:type="dxa"/>
            <w:tcBorders>
              <w:bottom w:val="single" w:sz="18" w:space="0" w:color="auto"/>
            </w:tcBorders>
            <w:shd w:val="clear" w:color="auto" w:fill="E5DFEC" w:themeFill="accent4" w:themeFillTint="33"/>
            <w:vAlign w:val="center"/>
          </w:tcPr>
          <w:p w:rsidR="00460730" w:rsidRPr="00460730" w:rsidRDefault="00460730" w:rsidP="00460730">
            <w:pPr>
              <w:rPr>
                <w:rFonts w:ascii="Sylfaen" w:hAnsi="Sylfaen"/>
                <w:sz w:val="20"/>
                <w:szCs w:val="20"/>
                <w:lang w:val="ka-GE"/>
              </w:rPr>
            </w:pPr>
            <w:r w:rsidRPr="00460730">
              <w:rPr>
                <w:rFonts w:ascii="Sylfaen" w:hAnsi="Sylfaen"/>
                <w:sz w:val="20"/>
                <w:szCs w:val="20"/>
                <w:lang w:val="ka-GE"/>
              </w:rPr>
              <w:t>გურია</w:t>
            </w:r>
          </w:p>
        </w:tc>
        <w:tc>
          <w:tcPr>
            <w:tcW w:w="1802" w:type="dxa"/>
            <w:tcBorders>
              <w:bottom w:val="single" w:sz="18" w:space="0" w:color="auto"/>
            </w:tcBorders>
            <w:shd w:val="clear" w:color="auto" w:fill="E5DFEC" w:themeFill="accent4" w:themeFillTint="33"/>
            <w:vAlign w:val="center"/>
          </w:tcPr>
          <w:p w:rsidR="00460730" w:rsidRPr="00460730" w:rsidRDefault="00460730" w:rsidP="00460730">
            <w:pPr>
              <w:jc w:val="center"/>
              <w:rPr>
                <w:rFonts w:cs="Calibri"/>
                <w:bCs/>
                <w:iCs/>
                <w:sz w:val="20"/>
                <w:szCs w:val="20"/>
              </w:rPr>
            </w:pPr>
            <w:r w:rsidRPr="00460730">
              <w:rPr>
                <w:rFonts w:cs="Calibri"/>
                <w:bCs/>
                <w:iCs/>
                <w:sz w:val="20"/>
                <w:szCs w:val="20"/>
              </w:rPr>
              <w:t>600</w:t>
            </w:r>
          </w:p>
        </w:tc>
        <w:tc>
          <w:tcPr>
            <w:tcW w:w="1638" w:type="dxa"/>
            <w:tcBorders>
              <w:bottom w:val="single" w:sz="18" w:space="0" w:color="auto"/>
            </w:tcBorders>
            <w:shd w:val="clear" w:color="auto" w:fill="E5DFEC" w:themeFill="accent4" w:themeFillTint="33"/>
            <w:vAlign w:val="center"/>
          </w:tcPr>
          <w:p w:rsidR="00460730" w:rsidRPr="00460730" w:rsidRDefault="00460730" w:rsidP="00460730">
            <w:pPr>
              <w:ind w:right="382"/>
              <w:jc w:val="right"/>
              <w:rPr>
                <w:rFonts w:ascii="Sylfaen" w:hAnsi="Sylfaen"/>
                <w:sz w:val="20"/>
                <w:szCs w:val="20"/>
                <w:lang w:val="ka-GE"/>
              </w:rPr>
            </w:pPr>
            <w:r w:rsidRPr="00460730">
              <w:rPr>
                <w:rFonts w:ascii="Sylfaen" w:hAnsi="Sylfaen"/>
                <w:sz w:val="20"/>
                <w:szCs w:val="20"/>
                <w:lang w:val="ka-GE"/>
              </w:rPr>
              <w:t>564</w:t>
            </w:r>
          </w:p>
        </w:tc>
        <w:tc>
          <w:tcPr>
            <w:tcW w:w="1378" w:type="dxa"/>
            <w:tcBorders>
              <w:bottom w:val="single" w:sz="18" w:space="0" w:color="auto"/>
            </w:tcBorders>
            <w:shd w:val="clear" w:color="auto" w:fill="E5DFEC" w:themeFill="accent4" w:themeFillTint="33"/>
            <w:vAlign w:val="bottom"/>
          </w:tcPr>
          <w:p w:rsidR="00460730" w:rsidRPr="00460730" w:rsidRDefault="00460730">
            <w:pPr>
              <w:jc w:val="right"/>
              <w:rPr>
                <w:rFonts w:ascii="Sylfaen" w:hAnsi="Sylfaen" w:cs="Calibri"/>
                <w:sz w:val="20"/>
                <w:szCs w:val="20"/>
              </w:rPr>
            </w:pPr>
            <w:r w:rsidRPr="00460730">
              <w:rPr>
                <w:rFonts w:ascii="Sylfaen" w:hAnsi="Sylfaen" w:cs="Calibri"/>
                <w:sz w:val="20"/>
                <w:szCs w:val="20"/>
              </w:rPr>
              <w:t>36</w:t>
            </w:r>
          </w:p>
        </w:tc>
      </w:tr>
    </w:tbl>
    <w:p w:rsidR="00FA7CC1" w:rsidRPr="000D748F" w:rsidRDefault="00FA7CC1" w:rsidP="005E4186">
      <w:pPr>
        <w:spacing w:after="0" w:line="240" w:lineRule="auto"/>
        <w:rPr>
          <w:color w:val="FF0000"/>
          <w:lang w:val="ka-GE"/>
        </w:rPr>
      </w:pPr>
    </w:p>
    <w:p w:rsidR="009E6108" w:rsidRPr="00460730" w:rsidRDefault="009E6108" w:rsidP="005E4186">
      <w:pPr>
        <w:spacing w:after="0" w:line="240" w:lineRule="auto"/>
        <w:ind w:firstLine="284"/>
        <w:jc w:val="both"/>
        <w:rPr>
          <w:rFonts w:ascii="Sylfaen" w:hAnsi="Sylfaen"/>
          <w:lang w:val="ka-GE"/>
        </w:rPr>
      </w:pPr>
      <w:r w:rsidRPr="00460730">
        <w:rPr>
          <w:rFonts w:ascii="Sylfaen" w:hAnsi="Sylfaen"/>
          <w:lang w:val="ka-GE"/>
        </w:rPr>
        <w:t>202</w:t>
      </w:r>
      <w:r w:rsidR="005C5274" w:rsidRPr="00460730">
        <w:rPr>
          <w:rFonts w:ascii="Sylfaen" w:hAnsi="Sylfaen"/>
          <w:lang w:val="ka-GE"/>
        </w:rPr>
        <w:t>1</w:t>
      </w:r>
      <w:r w:rsidR="00663E37" w:rsidRPr="00460730">
        <w:rPr>
          <w:rFonts w:ascii="Sylfaen" w:hAnsi="Sylfaen"/>
          <w:lang w:val="en-US"/>
        </w:rPr>
        <w:t xml:space="preserve"> </w:t>
      </w:r>
      <w:r w:rsidRPr="00460730">
        <w:rPr>
          <w:rFonts w:ascii="Sylfaen" w:hAnsi="Sylfaen"/>
          <w:lang w:val="ka-GE"/>
        </w:rPr>
        <w:t>წლის</w:t>
      </w:r>
      <w:r w:rsidR="00CB5A4A" w:rsidRPr="00460730">
        <w:rPr>
          <w:rFonts w:ascii="Sylfaen" w:hAnsi="Sylfaen"/>
          <w:lang w:val="ka-GE"/>
        </w:rPr>
        <w:t xml:space="preserve"> </w:t>
      </w:r>
      <w:r w:rsidR="004801C0" w:rsidRPr="00460730">
        <w:rPr>
          <w:rFonts w:ascii="Sylfaen" w:hAnsi="Sylfaen"/>
          <w:lang w:val="ka-GE"/>
        </w:rPr>
        <w:t>0</w:t>
      </w:r>
      <w:r w:rsidR="00CB5A4A" w:rsidRPr="00460730">
        <w:rPr>
          <w:rFonts w:ascii="Sylfaen" w:hAnsi="Sylfaen"/>
          <w:lang w:val="ka-GE"/>
        </w:rPr>
        <w:t xml:space="preserve">1 </w:t>
      </w:r>
      <w:r w:rsidR="00460730" w:rsidRPr="00460730">
        <w:rPr>
          <w:rFonts w:ascii="Sylfaen" w:hAnsi="Sylfaen"/>
          <w:lang w:val="ka-GE"/>
        </w:rPr>
        <w:t>ოქტომბრის</w:t>
      </w:r>
      <w:r w:rsidRPr="00460730">
        <w:rPr>
          <w:rFonts w:ascii="Sylfaen" w:hAnsi="Sylfaen"/>
          <w:lang w:val="ka-GE"/>
        </w:rPr>
        <w:t xml:space="preserve"> მდგომარეობით</w:t>
      </w:r>
      <w:r w:rsidR="00CB5A4A" w:rsidRPr="00460730">
        <w:rPr>
          <w:rFonts w:ascii="Sylfaen" w:hAnsi="Sylfaen"/>
          <w:lang w:val="ka-GE"/>
        </w:rPr>
        <w:t>,</w:t>
      </w:r>
      <w:r w:rsidRPr="00460730">
        <w:rPr>
          <w:rFonts w:ascii="Sylfaen" w:hAnsi="Sylfaen"/>
          <w:lang w:val="ka-GE"/>
        </w:rPr>
        <w:t xml:space="preserve">  აფხაზეთიდან იგპ-თა შორის სოციალურად დაუცველი იყო სულ </w:t>
      </w:r>
      <w:r w:rsidR="00CB5A4A" w:rsidRPr="00460730">
        <w:rPr>
          <w:rFonts w:ascii="Sylfaen" w:hAnsi="Sylfaen"/>
          <w:lang w:val="ka-GE"/>
        </w:rPr>
        <w:t>48</w:t>
      </w:r>
      <w:r w:rsidR="00460730">
        <w:rPr>
          <w:rFonts w:ascii="Sylfaen" w:hAnsi="Sylfaen"/>
          <w:lang w:val="ka-GE"/>
        </w:rPr>
        <w:t> </w:t>
      </w:r>
      <w:r w:rsidR="00460730" w:rsidRPr="00460730">
        <w:rPr>
          <w:rFonts w:ascii="Sylfaen" w:hAnsi="Sylfaen"/>
          <w:lang w:val="ka-GE"/>
        </w:rPr>
        <w:t>464</w:t>
      </w:r>
      <w:r w:rsidR="00460730">
        <w:rPr>
          <w:rFonts w:ascii="Sylfaen" w:hAnsi="Sylfaen"/>
          <w:lang w:val="ka-GE"/>
        </w:rPr>
        <w:t xml:space="preserve"> </w:t>
      </w:r>
      <w:r w:rsidRPr="00460730">
        <w:rPr>
          <w:rFonts w:ascii="Sylfaen" w:hAnsi="Sylfaen"/>
          <w:lang w:val="ka-GE"/>
        </w:rPr>
        <w:t xml:space="preserve">პირი, მათ შორის სიღარიბის ზღვარს მიღმა - </w:t>
      </w:r>
      <w:r w:rsidR="005C5274" w:rsidRPr="00460730">
        <w:rPr>
          <w:rFonts w:ascii="Sylfaen" w:hAnsi="Sylfaen"/>
          <w:lang w:val="ka-GE"/>
        </w:rPr>
        <w:t>1</w:t>
      </w:r>
      <w:r w:rsidR="00CB5A4A" w:rsidRPr="00460730">
        <w:rPr>
          <w:rFonts w:ascii="Sylfaen" w:hAnsi="Sylfaen"/>
          <w:lang w:val="ka-GE"/>
        </w:rPr>
        <w:t>6</w:t>
      </w:r>
      <w:r w:rsidR="005C5274" w:rsidRPr="00460730">
        <w:rPr>
          <w:rFonts w:ascii="Sylfaen" w:hAnsi="Sylfaen"/>
          <w:lang w:val="ka-GE"/>
        </w:rPr>
        <w:t xml:space="preserve"> </w:t>
      </w:r>
      <w:r w:rsidR="00460730" w:rsidRPr="00460730">
        <w:rPr>
          <w:rFonts w:ascii="Sylfaen" w:hAnsi="Sylfaen"/>
          <w:lang w:val="ka-GE"/>
        </w:rPr>
        <w:t>465</w:t>
      </w:r>
      <w:r w:rsidRPr="00460730">
        <w:rPr>
          <w:rFonts w:ascii="Sylfaen" w:hAnsi="Sylfaen"/>
          <w:lang w:val="ka-GE"/>
        </w:rPr>
        <w:t>.</w:t>
      </w:r>
    </w:p>
    <w:p w:rsidR="009E6108" w:rsidRDefault="00460730" w:rsidP="005E4186">
      <w:pPr>
        <w:spacing w:after="0" w:line="240" w:lineRule="auto"/>
        <w:jc w:val="both"/>
        <w:rPr>
          <w:rFonts w:ascii="Sylfaen" w:hAnsi="Sylfaen"/>
          <w:lang w:val="ka-GE"/>
        </w:rPr>
      </w:pPr>
      <w:r>
        <w:rPr>
          <w:rFonts w:ascii="Sylfaen" w:hAnsi="Sylfaen"/>
          <w:color w:val="FF0000"/>
          <w:lang w:val="ka-GE"/>
        </w:rPr>
        <w:tab/>
      </w:r>
      <w:r w:rsidR="009D2218" w:rsidRPr="00460730">
        <w:rPr>
          <w:rFonts w:ascii="Sylfaen" w:hAnsi="Sylfaen"/>
          <w:lang w:val="ka-GE"/>
        </w:rPr>
        <w:t xml:space="preserve">საცხოვრებელი ფართი კერძო საკუთრებაში დაუმტკიცდა </w:t>
      </w:r>
      <w:r w:rsidR="000901BE" w:rsidRPr="00460730">
        <w:rPr>
          <w:rFonts w:ascii="Sylfaen" w:hAnsi="Sylfaen"/>
          <w:lang w:val="ka-GE"/>
        </w:rPr>
        <w:t>სულ 22 869</w:t>
      </w:r>
      <w:r w:rsidR="009D2218" w:rsidRPr="00460730">
        <w:rPr>
          <w:rFonts w:ascii="Sylfaen" w:hAnsi="Sylfaen"/>
          <w:lang w:val="ka-GE"/>
        </w:rPr>
        <w:t xml:space="preserve"> ოჯახს </w:t>
      </w:r>
      <w:r w:rsidRPr="00460730">
        <w:rPr>
          <w:rFonts w:ascii="Sylfaen" w:hAnsi="Sylfaen"/>
          <w:lang w:val="ka-GE"/>
        </w:rPr>
        <w:t xml:space="preserve">       </w:t>
      </w:r>
      <w:r w:rsidR="009D2218" w:rsidRPr="00460730">
        <w:rPr>
          <w:rFonts w:ascii="Sylfaen" w:hAnsi="Sylfaen"/>
          <w:lang w:val="ka-GE"/>
        </w:rPr>
        <w:t>(</w:t>
      </w:r>
      <w:r w:rsidR="000901BE" w:rsidRPr="00460730">
        <w:rPr>
          <w:rFonts w:ascii="Sylfaen" w:hAnsi="Sylfaen"/>
          <w:lang w:val="ka-GE"/>
        </w:rPr>
        <w:t>63 439</w:t>
      </w:r>
      <w:r w:rsidR="009D2218" w:rsidRPr="00460730">
        <w:rPr>
          <w:rFonts w:ascii="Sylfaen" w:hAnsi="Sylfaen"/>
          <w:lang w:val="ka-GE"/>
        </w:rPr>
        <w:t xml:space="preserve"> პირი</w:t>
      </w:r>
      <w:r w:rsidR="001E2134" w:rsidRPr="00460730">
        <w:rPr>
          <w:rFonts w:ascii="Sylfaen" w:hAnsi="Sylfaen"/>
          <w:lang w:val="ka-GE"/>
        </w:rPr>
        <w:t>).</w:t>
      </w:r>
    </w:p>
    <w:p w:rsidR="00DE49B8" w:rsidRPr="002A00BB" w:rsidRDefault="00DE49B8" w:rsidP="00DE49B8">
      <w:pPr>
        <w:pStyle w:val="ab"/>
        <w:spacing w:after="0" w:line="240" w:lineRule="auto"/>
        <w:ind w:left="0" w:firstLine="426"/>
        <w:jc w:val="both"/>
        <w:rPr>
          <w:rFonts w:ascii="Sylfaen" w:hAnsi="Sylfaen" w:cs="Sylfaen"/>
          <w:color w:val="000000" w:themeColor="text1"/>
          <w:lang w:val="ka-GE"/>
        </w:rPr>
      </w:pPr>
      <w:r w:rsidRPr="002A00BB">
        <w:rPr>
          <w:rFonts w:ascii="Sylfaen" w:hAnsi="Sylfaen"/>
          <w:color w:val="000000" w:themeColor="text1"/>
          <w:lang w:val="ka-GE"/>
        </w:rPr>
        <w:t xml:space="preserve">2021 წლის </w:t>
      </w:r>
      <w:r w:rsidR="002A00BB" w:rsidRPr="002A00BB">
        <w:rPr>
          <w:rFonts w:ascii="Sylfaen" w:hAnsi="Sylfaen"/>
          <w:color w:val="000000" w:themeColor="text1"/>
          <w:lang w:val="ka-GE"/>
        </w:rPr>
        <w:t>9 თვეში</w:t>
      </w:r>
      <w:r w:rsidRPr="002A00BB">
        <w:rPr>
          <w:rFonts w:ascii="Sylfaen" w:hAnsi="Sylfaen"/>
          <w:color w:val="000000" w:themeColor="text1"/>
          <w:lang w:val="ka-GE"/>
        </w:rPr>
        <w:t xml:space="preserve"> აფხაზეთის ა/რ მთავრობის დაქვემდებარებაში იყო </w:t>
      </w:r>
      <w:r w:rsidRPr="002A00BB">
        <w:rPr>
          <w:rFonts w:ascii="Sylfaen" w:hAnsi="Sylfaen" w:cs="Sylfaen"/>
          <w:color w:val="000000" w:themeColor="text1"/>
          <w:lang w:val="ka-GE"/>
        </w:rPr>
        <w:t>52</w:t>
      </w:r>
      <w:r w:rsidRPr="002A00BB">
        <w:rPr>
          <w:rFonts w:ascii="Sylfaen" w:hAnsi="Sylfaen" w:cs="Sylfaen"/>
          <w:color w:val="000000" w:themeColor="text1"/>
        </w:rPr>
        <w:t xml:space="preserve"> საბიუჯეტო ორგანიზაცი</w:t>
      </w:r>
      <w:r w:rsidRPr="002A00BB">
        <w:rPr>
          <w:rFonts w:ascii="Sylfaen" w:hAnsi="Sylfaen" w:cs="Sylfaen"/>
          <w:color w:val="000000" w:themeColor="text1"/>
          <w:lang w:val="ka-GE"/>
        </w:rPr>
        <w:t>ა, რომელთაგან</w:t>
      </w:r>
      <w:r w:rsidRPr="002A00BB">
        <w:rPr>
          <w:rFonts w:ascii="Sylfaen" w:hAnsi="Sylfaen" w:cs="Sylfaen"/>
          <w:color w:val="000000" w:themeColor="text1"/>
        </w:rPr>
        <w:t xml:space="preserve"> </w:t>
      </w:r>
      <w:r w:rsidRPr="002A00BB">
        <w:rPr>
          <w:rFonts w:ascii="Sylfaen" w:hAnsi="Sylfaen" w:cs="Sylfaen"/>
          <w:color w:val="000000" w:themeColor="text1"/>
          <w:lang w:val="ka-GE"/>
        </w:rPr>
        <w:t>24</w:t>
      </w:r>
      <w:r w:rsidRPr="002A00BB">
        <w:rPr>
          <w:rFonts w:ascii="Sylfaen" w:hAnsi="Sylfaen" w:cs="Sylfaen"/>
          <w:color w:val="000000" w:themeColor="text1"/>
        </w:rPr>
        <w:t xml:space="preserve"> ფინანსდებ</w:t>
      </w:r>
      <w:r w:rsidRPr="002A00BB">
        <w:rPr>
          <w:rFonts w:ascii="Sylfaen" w:hAnsi="Sylfaen" w:cs="Sylfaen"/>
          <w:color w:val="000000" w:themeColor="text1"/>
          <w:lang w:val="ka-GE"/>
        </w:rPr>
        <w:t>ოდ</w:t>
      </w:r>
      <w:r w:rsidRPr="002A00BB">
        <w:rPr>
          <w:rFonts w:ascii="Sylfaen" w:hAnsi="Sylfaen" w:cs="Sylfaen"/>
          <w:color w:val="000000" w:themeColor="text1"/>
        </w:rPr>
        <w:t xml:space="preserve">ა აფხაზეთის რესპუბლიკური ბიუჯეტიდან, </w:t>
      </w:r>
      <w:r w:rsidR="00346A73">
        <w:rPr>
          <w:rFonts w:ascii="Sylfaen" w:hAnsi="Sylfaen" w:cs="Sylfaen"/>
          <w:color w:val="000000" w:themeColor="text1"/>
          <w:lang w:val="ka-GE"/>
        </w:rPr>
        <w:t>26</w:t>
      </w:r>
      <w:r w:rsidRPr="002A00BB">
        <w:rPr>
          <w:rFonts w:ascii="Sylfaen" w:hAnsi="Sylfaen" w:cs="Sylfaen"/>
          <w:color w:val="000000" w:themeColor="text1"/>
          <w:lang w:val="ka-GE"/>
        </w:rPr>
        <w:t xml:space="preserve"> –</w:t>
      </w:r>
      <w:r w:rsidRPr="002A00BB">
        <w:rPr>
          <w:rFonts w:ascii="Sylfaen" w:hAnsi="Sylfaen" w:cs="Sylfaen"/>
          <w:color w:val="000000" w:themeColor="text1"/>
        </w:rPr>
        <w:t xml:space="preserve"> საქართველოს </w:t>
      </w:r>
      <w:r w:rsidRPr="002A00BB">
        <w:rPr>
          <w:rFonts w:ascii="Sylfaen" w:hAnsi="Sylfaen" w:cs="Sylfaen"/>
          <w:color w:val="000000" w:themeColor="text1"/>
          <w:lang w:val="ka-GE"/>
        </w:rPr>
        <w:t>სახელმწიფო</w:t>
      </w:r>
      <w:r w:rsidRPr="002A00BB">
        <w:rPr>
          <w:rFonts w:ascii="Sylfaen" w:hAnsi="Sylfaen" w:cs="Sylfaen"/>
          <w:color w:val="000000" w:themeColor="text1"/>
        </w:rPr>
        <w:t xml:space="preserve"> ბიუჯეტიდან</w:t>
      </w:r>
      <w:r w:rsidRPr="002A00BB">
        <w:rPr>
          <w:rFonts w:ascii="Sylfaen" w:hAnsi="Sylfaen" w:cs="Sylfaen"/>
          <w:color w:val="000000" w:themeColor="text1"/>
          <w:lang w:val="ka-GE"/>
        </w:rPr>
        <w:t>.</w:t>
      </w:r>
      <w:r w:rsidRPr="002A00BB">
        <w:rPr>
          <w:rFonts w:ascii="Sylfaen" w:hAnsi="Sylfaen" w:cs="Sylfaen"/>
          <w:color w:val="000000" w:themeColor="text1"/>
        </w:rPr>
        <w:t xml:space="preserve"> </w:t>
      </w:r>
      <w:r w:rsidRPr="002A00BB">
        <w:rPr>
          <w:rFonts w:ascii="Sylfaen" w:hAnsi="Sylfaen" w:cs="Sylfaen"/>
          <w:color w:val="000000" w:themeColor="text1"/>
          <w:lang w:val="ka-GE"/>
        </w:rPr>
        <w:t>2 ორგანიზაცია იყო არასამეწარმეო.</w:t>
      </w:r>
    </w:p>
    <w:p w:rsidR="00DE49B8" w:rsidRDefault="00DE49B8" w:rsidP="00DE49B8">
      <w:pPr>
        <w:pStyle w:val="a8"/>
        <w:spacing w:after="0"/>
        <w:outlineLvl w:val="2"/>
        <w:rPr>
          <w:rFonts w:ascii="Sylfaen" w:hAnsi="Sylfaen" w:cs="Sylfaen"/>
          <w:color w:val="FF0000"/>
          <w:lang w:val="ka-GE"/>
        </w:rPr>
      </w:pPr>
    </w:p>
    <w:p w:rsidR="002E1722" w:rsidRPr="002E1722" w:rsidRDefault="002E1722" w:rsidP="002E1722">
      <w:pPr>
        <w:rPr>
          <w:lang w:val="ka-GE"/>
        </w:rPr>
      </w:pPr>
    </w:p>
    <w:p w:rsidR="002A00BB" w:rsidRDefault="002A00BB" w:rsidP="00B42135">
      <w:pPr>
        <w:pStyle w:val="a8"/>
        <w:outlineLvl w:val="2"/>
        <w:rPr>
          <w:rFonts w:ascii="Sylfaen" w:hAnsi="Sylfaen"/>
          <w:color w:val="auto"/>
        </w:rPr>
      </w:pPr>
      <w:bookmarkStart w:id="6" w:name="_Toc43211469"/>
      <w:bookmarkStart w:id="7" w:name="_Toc43212031"/>
      <w:bookmarkStart w:id="8" w:name="_Toc90475023"/>
    </w:p>
    <w:p w:rsidR="00DE49B8" w:rsidRPr="003004D6" w:rsidRDefault="00B42135" w:rsidP="00B42135">
      <w:pPr>
        <w:pStyle w:val="a8"/>
        <w:outlineLvl w:val="2"/>
        <w:rPr>
          <w:color w:val="000000" w:themeColor="text1"/>
        </w:rPr>
      </w:pPr>
      <w:r w:rsidRPr="00B42135">
        <w:rPr>
          <w:rFonts w:ascii="Sylfaen" w:hAnsi="Sylfaen"/>
          <w:color w:val="auto"/>
        </w:rPr>
        <w:lastRenderedPageBreak/>
        <w:t xml:space="preserve">ცხრილი N </w:t>
      </w:r>
      <w:r w:rsidRPr="00B42135">
        <w:rPr>
          <w:rFonts w:ascii="Sylfaen" w:hAnsi="Sylfaen"/>
          <w:color w:val="auto"/>
        </w:rPr>
        <w:fldChar w:fldCharType="begin"/>
      </w:r>
      <w:r w:rsidRPr="00B42135">
        <w:rPr>
          <w:rFonts w:ascii="Sylfaen" w:hAnsi="Sylfaen"/>
          <w:color w:val="auto"/>
        </w:rPr>
        <w:instrText xml:space="preserve"> SEQ ცხრილი_N \* ARABIC </w:instrText>
      </w:r>
      <w:r w:rsidRPr="00B42135">
        <w:rPr>
          <w:rFonts w:ascii="Sylfaen" w:hAnsi="Sylfaen"/>
          <w:color w:val="auto"/>
        </w:rPr>
        <w:fldChar w:fldCharType="separate"/>
      </w:r>
      <w:r w:rsidR="00531DD3">
        <w:rPr>
          <w:rFonts w:ascii="Sylfaen" w:hAnsi="Sylfaen"/>
          <w:noProof/>
          <w:color w:val="auto"/>
        </w:rPr>
        <w:t>3</w:t>
      </w:r>
      <w:r w:rsidRPr="00B42135">
        <w:rPr>
          <w:rFonts w:ascii="Sylfaen" w:hAnsi="Sylfaen"/>
          <w:color w:val="auto"/>
        </w:rPr>
        <w:fldChar w:fldCharType="end"/>
      </w:r>
      <w:r>
        <w:rPr>
          <w:lang w:val="ka-GE"/>
        </w:rPr>
        <w:t xml:space="preserve"> </w:t>
      </w:r>
      <w:r w:rsidR="00DE49B8" w:rsidRPr="003004D6">
        <w:rPr>
          <w:rFonts w:ascii="Sylfaen" w:hAnsi="Sylfaen" w:cs="Sylfaen"/>
          <w:b w:val="0"/>
          <w:color w:val="000000" w:themeColor="text1"/>
          <w:lang w:val="ka-GE"/>
        </w:rPr>
        <w:t xml:space="preserve">აფხაზეთის საბიუჯეტო ორგანიზაციების მონაცემები შრომის შესახებ. 2021 წ. </w:t>
      </w:r>
      <w:bookmarkEnd w:id="6"/>
      <w:bookmarkEnd w:id="7"/>
      <w:r w:rsidR="002A00BB" w:rsidRPr="003004D6">
        <w:rPr>
          <w:rFonts w:ascii="Sylfaen" w:hAnsi="Sylfaen" w:cs="Sylfaen"/>
          <w:b w:val="0"/>
          <w:color w:val="000000" w:themeColor="text1"/>
          <w:lang w:val="ka-GE"/>
        </w:rPr>
        <w:t>9</w:t>
      </w:r>
      <w:r w:rsidR="00DE49B8" w:rsidRPr="003004D6">
        <w:rPr>
          <w:rFonts w:ascii="Sylfaen" w:hAnsi="Sylfaen" w:cs="Sylfaen"/>
          <w:b w:val="0"/>
          <w:color w:val="000000" w:themeColor="text1"/>
          <w:lang w:val="ka-GE"/>
        </w:rPr>
        <w:t xml:space="preserve"> თვეში</w:t>
      </w:r>
      <w:bookmarkEnd w:id="8"/>
    </w:p>
    <w:tbl>
      <w:tblPr>
        <w:tblStyle w:val="a7"/>
        <w:tblW w:w="0" w:type="auto"/>
        <w:jc w:val="center"/>
        <w:tblLook w:val="04A0" w:firstRow="1" w:lastRow="0" w:firstColumn="1" w:lastColumn="0" w:noHBand="0" w:noVBand="1"/>
      </w:tblPr>
      <w:tblGrid>
        <w:gridCol w:w="3085"/>
        <w:gridCol w:w="1985"/>
        <w:gridCol w:w="2268"/>
        <w:gridCol w:w="1904"/>
      </w:tblGrid>
      <w:tr w:rsidR="00DE49B8" w:rsidRPr="003004D6" w:rsidTr="00AE001B">
        <w:trPr>
          <w:trHeight w:hRule="exact" w:val="712"/>
          <w:jc w:val="center"/>
        </w:trPr>
        <w:tc>
          <w:tcPr>
            <w:tcW w:w="3085" w:type="dxa"/>
            <w:vMerge w:val="restart"/>
            <w:tcBorders>
              <w:top w:val="single" w:sz="18" w:space="0" w:color="auto"/>
              <w:left w:val="single" w:sz="4" w:space="0" w:color="BFBFBF" w:themeColor="background1" w:themeShade="BF"/>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დაფინანსება</w:t>
            </w: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დასაქმებული პერსონალი</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დასაქმებულთა შრომის ანაზღაურება</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საშ. თვ. შრომის ანაზღ.</w:t>
            </w:r>
          </w:p>
        </w:tc>
      </w:tr>
      <w:tr w:rsidR="00DE49B8" w:rsidRPr="003004D6" w:rsidTr="00AE001B">
        <w:trPr>
          <w:trHeight w:hRule="exact" w:val="438"/>
          <w:jc w:val="center"/>
        </w:trPr>
        <w:tc>
          <w:tcPr>
            <w:tcW w:w="3085" w:type="dxa"/>
            <w:vMerge/>
            <w:tcBorders>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კაცი</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ათასი ლარი</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ლარი</w:t>
            </w:r>
          </w:p>
        </w:tc>
      </w:tr>
      <w:tr w:rsidR="00DE49B8" w:rsidRPr="003004D6" w:rsidTr="00AE001B">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აფხაზეთის რესპ. ბიუჯეტიდან</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49B8" w:rsidRPr="003004D6" w:rsidRDefault="001552AE"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 xml:space="preserve">    </w:t>
            </w:r>
            <w:r w:rsidR="002A00BB" w:rsidRPr="003004D6">
              <w:rPr>
                <w:rFonts w:ascii="Sylfaen" w:hAnsi="Sylfaen"/>
                <w:color w:val="000000" w:themeColor="text1"/>
                <w:sz w:val="20"/>
                <w:szCs w:val="20"/>
                <w:lang w:val="ka-GE"/>
              </w:rPr>
              <w:t>923</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49B8" w:rsidRPr="003004D6" w:rsidRDefault="00FC7ACC"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10 462,7</w:t>
            </w:r>
          </w:p>
        </w:tc>
        <w:tc>
          <w:tcPr>
            <w:tcW w:w="1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DE49B8" w:rsidRPr="003004D6" w:rsidRDefault="001552AE"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1 </w:t>
            </w:r>
            <w:r w:rsidR="00FC7ACC" w:rsidRPr="003004D6">
              <w:rPr>
                <w:rFonts w:ascii="Sylfaen" w:hAnsi="Sylfaen"/>
                <w:color w:val="000000" w:themeColor="text1"/>
                <w:sz w:val="20"/>
                <w:szCs w:val="20"/>
                <w:lang w:val="ka-GE"/>
              </w:rPr>
              <w:t>259</w:t>
            </w:r>
            <w:r w:rsidRPr="003004D6">
              <w:rPr>
                <w:rFonts w:ascii="Sylfaen" w:hAnsi="Sylfaen"/>
                <w:color w:val="000000" w:themeColor="text1"/>
                <w:sz w:val="20"/>
                <w:szCs w:val="20"/>
                <w:lang w:val="ka-GE"/>
              </w:rPr>
              <w:t>,</w:t>
            </w:r>
            <w:r w:rsidR="00FC7ACC" w:rsidRPr="003004D6">
              <w:rPr>
                <w:rFonts w:ascii="Sylfaen" w:hAnsi="Sylfaen"/>
                <w:color w:val="000000" w:themeColor="text1"/>
                <w:sz w:val="20"/>
                <w:szCs w:val="20"/>
                <w:lang w:val="ka-GE"/>
              </w:rPr>
              <w:t>5</w:t>
            </w:r>
          </w:p>
        </w:tc>
      </w:tr>
      <w:tr w:rsidR="00DE49B8" w:rsidRPr="003004D6" w:rsidTr="00AE001B">
        <w:trPr>
          <w:jc w:val="center"/>
        </w:trPr>
        <w:tc>
          <w:tcPr>
            <w:tcW w:w="3085"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DE49B8" w:rsidRPr="003004D6" w:rsidRDefault="00DE49B8" w:rsidP="00AE001B">
            <w:pPr>
              <w:jc w:val="center"/>
              <w:rPr>
                <w:rFonts w:ascii="Sylfaen" w:hAnsi="Sylfaen"/>
                <w:color w:val="000000" w:themeColor="text1"/>
                <w:sz w:val="20"/>
                <w:szCs w:val="20"/>
                <w:lang w:val="ka-GE"/>
              </w:rPr>
            </w:pPr>
            <w:r w:rsidRPr="003004D6">
              <w:rPr>
                <w:rFonts w:ascii="Sylfaen" w:hAnsi="Sylfaen"/>
                <w:color w:val="000000" w:themeColor="text1"/>
                <w:sz w:val="20"/>
                <w:szCs w:val="20"/>
                <w:lang w:val="ka-GE"/>
              </w:rPr>
              <w:t>საქართველოს ბიუჯეტიდან</w:t>
            </w:r>
          </w:p>
        </w:tc>
        <w:tc>
          <w:tcPr>
            <w:tcW w:w="1985"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DE49B8" w:rsidRPr="003004D6" w:rsidRDefault="003004D6" w:rsidP="00AE001B">
            <w:pPr>
              <w:jc w:val="center"/>
              <w:rPr>
                <w:rFonts w:ascii="Sylfaen" w:hAnsi="Sylfaen"/>
                <w:color w:val="000000" w:themeColor="text1"/>
                <w:sz w:val="20"/>
                <w:szCs w:val="20"/>
                <w:lang w:val="ka-GE"/>
              </w:rPr>
            </w:pPr>
            <w:r>
              <w:rPr>
                <w:rFonts w:ascii="Sylfaen" w:hAnsi="Sylfaen"/>
                <w:color w:val="000000" w:themeColor="text1"/>
                <w:sz w:val="20"/>
                <w:szCs w:val="20"/>
                <w:lang w:val="ka-GE"/>
              </w:rPr>
              <w:t xml:space="preserve">  </w:t>
            </w:r>
            <w:r w:rsidR="00FC7ACC" w:rsidRPr="003004D6">
              <w:rPr>
                <w:rFonts w:ascii="Sylfaen" w:hAnsi="Sylfaen"/>
                <w:color w:val="000000" w:themeColor="text1"/>
                <w:sz w:val="20"/>
                <w:szCs w:val="20"/>
                <w:lang w:val="ka-GE"/>
              </w:rPr>
              <w:t>1 071</w:t>
            </w:r>
          </w:p>
        </w:tc>
        <w:tc>
          <w:tcPr>
            <w:tcW w:w="2268"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DE49B8" w:rsidRPr="003004D6" w:rsidRDefault="003004D6" w:rsidP="00AE001B">
            <w:pPr>
              <w:jc w:val="center"/>
              <w:rPr>
                <w:rFonts w:ascii="Sylfaen" w:hAnsi="Sylfaen"/>
                <w:color w:val="000000" w:themeColor="text1"/>
                <w:sz w:val="20"/>
                <w:szCs w:val="20"/>
                <w:lang w:val="ka-GE"/>
              </w:rPr>
            </w:pPr>
            <w:r>
              <w:rPr>
                <w:rFonts w:ascii="Sylfaen" w:hAnsi="Sylfaen"/>
                <w:color w:val="000000" w:themeColor="text1"/>
                <w:sz w:val="20"/>
                <w:szCs w:val="20"/>
                <w:lang w:val="ka-GE"/>
              </w:rPr>
              <w:t xml:space="preserve">  </w:t>
            </w:r>
            <w:r w:rsidR="00FC7ACC" w:rsidRPr="003004D6">
              <w:rPr>
                <w:rFonts w:ascii="Sylfaen" w:hAnsi="Sylfaen"/>
                <w:color w:val="000000" w:themeColor="text1"/>
                <w:sz w:val="20"/>
                <w:szCs w:val="20"/>
                <w:lang w:val="ka-GE"/>
              </w:rPr>
              <w:t>9 094,2</w:t>
            </w:r>
          </w:p>
        </w:tc>
        <w:tc>
          <w:tcPr>
            <w:tcW w:w="1904"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DE49B8" w:rsidRPr="003004D6" w:rsidRDefault="003004D6" w:rsidP="00AE001B">
            <w:pPr>
              <w:jc w:val="center"/>
              <w:rPr>
                <w:rFonts w:ascii="Sylfaen" w:hAnsi="Sylfaen"/>
                <w:color w:val="000000" w:themeColor="text1"/>
                <w:sz w:val="20"/>
                <w:szCs w:val="20"/>
                <w:lang w:val="ka-GE"/>
              </w:rPr>
            </w:pPr>
            <w:r>
              <w:rPr>
                <w:rFonts w:ascii="Sylfaen" w:hAnsi="Sylfaen"/>
                <w:color w:val="000000" w:themeColor="text1"/>
                <w:sz w:val="20"/>
                <w:szCs w:val="20"/>
                <w:lang w:val="ka-GE"/>
              </w:rPr>
              <w:t xml:space="preserve">    </w:t>
            </w:r>
            <w:r w:rsidR="00FC7ACC" w:rsidRPr="003004D6">
              <w:rPr>
                <w:rFonts w:ascii="Sylfaen" w:hAnsi="Sylfaen"/>
                <w:color w:val="000000" w:themeColor="text1"/>
                <w:sz w:val="20"/>
                <w:szCs w:val="20"/>
                <w:lang w:val="ka-GE"/>
              </w:rPr>
              <w:t>939,1</w:t>
            </w:r>
          </w:p>
        </w:tc>
      </w:tr>
      <w:tr w:rsidR="00DE49B8" w:rsidRPr="003004D6" w:rsidTr="00AE001B">
        <w:trPr>
          <w:trHeight w:val="304"/>
          <w:jc w:val="center"/>
        </w:trPr>
        <w:tc>
          <w:tcPr>
            <w:tcW w:w="30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DE49B8" w:rsidRPr="003004D6" w:rsidRDefault="00DE49B8" w:rsidP="00AE001B">
            <w:pPr>
              <w:jc w:val="center"/>
              <w:rPr>
                <w:rFonts w:ascii="Sylfaen" w:hAnsi="Sylfaen"/>
                <w:b/>
                <w:i/>
                <w:color w:val="000000" w:themeColor="text1"/>
                <w:sz w:val="20"/>
                <w:szCs w:val="20"/>
                <w:lang w:val="ka-GE"/>
              </w:rPr>
            </w:pPr>
            <w:r w:rsidRPr="003004D6">
              <w:rPr>
                <w:rFonts w:ascii="Sylfaen" w:hAnsi="Sylfaen"/>
                <w:b/>
                <w:i/>
                <w:color w:val="000000" w:themeColor="text1"/>
                <w:sz w:val="20"/>
                <w:szCs w:val="20"/>
                <w:lang w:val="ka-GE"/>
              </w:rPr>
              <w:t>სულ</w:t>
            </w: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DE49B8" w:rsidRPr="003004D6" w:rsidRDefault="001552AE" w:rsidP="00AE001B">
            <w:pPr>
              <w:jc w:val="center"/>
              <w:rPr>
                <w:rFonts w:ascii="Sylfaen" w:hAnsi="Sylfaen"/>
                <w:b/>
                <w:i/>
                <w:color w:val="000000" w:themeColor="text1"/>
                <w:sz w:val="20"/>
                <w:szCs w:val="20"/>
                <w:lang w:val="ka-GE"/>
              </w:rPr>
            </w:pPr>
            <w:r w:rsidRPr="003004D6">
              <w:rPr>
                <w:rFonts w:ascii="Sylfaen" w:hAnsi="Sylfaen"/>
                <w:b/>
                <w:i/>
                <w:color w:val="000000" w:themeColor="text1"/>
                <w:sz w:val="20"/>
                <w:szCs w:val="20"/>
                <w:lang w:val="ka-GE"/>
              </w:rPr>
              <w:t>1 999</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DE49B8" w:rsidRPr="003004D6" w:rsidRDefault="001552AE" w:rsidP="00AE001B">
            <w:pPr>
              <w:jc w:val="center"/>
              <w:rPr>
                <w:rFonts w:ascii="Sylfaen" w:hAnsi="Sylfaen"/>
                <w:b/>
                <w:i/>
                <w:color w:val="000000" w:themeColor="text1"/>
                <w:sz w:val="20"/>
                <w:szCs w:val="20"/>
                <w:lang w:val="ka-GE"/>
              </w:rPr>
            </w:pPr>
            <w:r w:rsidRPr="003004D6">
              <w:rPr>
                <w:rFonts w:ascii="Sylfaen" w:hAnsi="Sylfaen"/>
                <w:b/>
                <w:i/>
                <w:color w:val="000000" w:themeColor="text1"/>
                <w:sz w:val="20"/>
                <w:szCs w:val="20"/>
                <w:lang w:val="ka-GE"/>
              </w:rPr>
              <w:t>19 556,9</w:t>
            </w:r>
            <w:r w:rsidR="00DE49B8" w:rsidRPr="003004D6">
              <w:rPr>
                <w:rFonts w:ascii="Sylfaen" w:hAnsi="Sylfaen"/>
                <w:b/>
                <w:i/>
                <w:color w:val="000000" w:themeColor="text1"/>
                <w:sz w:val="20"/>
                <w:szCs w:val="20"/>
                <w:lang w:val="ka-GE"/>
              </w:rPr>
              <w:t>,0</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DE49B8" w:rsidRPr="003004D6" w:rsidRDefault="001552AE" w:rsidP="00AE001B">
            <w:pPr>
              <w:jc w:val="center"/>
              <w:rPr>
                <w:rFonts w:ascii="Sylfaen" w:hAnsi="Sylfaen"/>
                <w:b/>
                <w:i/>
                <w:color w:val="000000" w:themeColor="text1"/>
                <w:sz w:val="20"/>
                <w:szCs w:val="20"/>
                <w:lang w:val="ka-GE"/>
              </w:rPr>
            </w:pPr>
            <w:r w:rsidRPr="003004D6">
              <w:rPr>
                <w:rFonts w:ascii="Sylfaen" w:hAnsi="Sylfaen"/>
                <w:b/>
                <w:i/>
                <w:color w:val="000000" w:themeColor="text1"/>
                <w:sz w:val="20"/>
                <w:szCs w:val="20"/>
                <w:lang w:val="ka-GE"/>
              </w:rPr>
              <w:t>1 087,0</w:t>
            </w:r>
          </w:p>
        </w:tc>
      </w:tr>
    </w:tbl>
    <w:p w:rsidR="00DE49B8" w:rsidRPr="000D748F" w:rsidRDefault="00DE49B8" w:rsidP="005E4186">
      <w:pPr>
        <w:spacing w:after="0" w:line="240" w:lineRule="auto"/>
        <w:jc w:val="both"/>
        <w:rPr>
          <w:rFonts w:ascii="Sylfaen" w:hAnsi="Sylfaen"/>
          <w:color w:val="FF0000"/>
          <w:lang w:val="ka-GE"/>
        </w:rPr>
      </w:pPr>
    </w:p>
    <w:p w:rsidR="00425F02" w:rsidRDefault="00245FE6" w:rsidP="005E4186">
      <w:pPr>
        <w:spacing w:after="0" w:line="240" w:lineRule="auto"/>
        <w:ind w:firstLine="284"/>
        <w:jc w:val="both"/>
        <w:rPr>
          <w:rFonts w:ascii="Sylfaen" w:hAnsi="Sylfaen"/>
          <w:lang w:val="ka-GE"/>
        </w:rPr>
      </w:pPr>
      <w:r w:rsidRPr="00B7594B">
        <w:rPr>
          <w:rFonts w:ascii="Sylfaen" w:hAnsi="Sylfaen"/>
          <w:lang w:val="ka-GE"/>
        </w:rPr>
        <w:t xml:space="preserve">აფხაზეთის ავტონომიური რესპუბლიკის აფხაზეთიდან  იძულებით გადაადგილებულ პირთა - დევნილთა </w:t>
      </w:r>
      <w:r w:rsidRPr="00B7594B">
        <w:rPr>
          <w:rFonts w:ascii="Sylfaen" w:hAnsi="Sylfaen"/>
        </w:rPr>
        <w:t>სამინისტრო 2021 წლიდან ახორციელებ</w:t>
      </w:r>
      <w:r w:rsidRPr="00B7594B">
        <w:rPr>
          <w:rFonts w:ascii="Sylfaen" w:hAnsi="Sylfaen"/>
          <w:lang w:val="ka-GE"/>
        </w:rPr>
        <w:t>და</w:t>
      </w:r>
      <w:r w:rsidRPr="00B7594B">
        <w:rPr>
          <w:rFonts w:ascii="Sylfaen" w:hAnsi="Sylfaen"/>
        </w:rPr>
        <w:t xml:space="preserve"> აფხაზეთიდან დევნილთა სოციალური მხარდაჭერისა და ინფრასტრუქტურული მხარდაჭერის პროგრამებს. </w:t>
      </w:r>
    </w:p>
    <w:p w:rsidR="00460730" w:rsidRDefault="00460730" w:rsidP="005E4186">
      <w:pPr>
        <w:spacing w:after="0" w:line="240" w:lineRule="auto"/>
        <w:ind w:firstLine="284"/>
        <w:jc w:val="both"/>
        <w:rPr>
          <w:rFonts w:ascii="Sylfaen" w:hAnsi="Sylfaen"/>
          <w:lang w:val="ka-GE"/>
        </w:rPr>
      </w:pPr>
    </w:p>
    <w:p w:rsidR="00245FE6" w:rsidRPr="00B42135" w:rsidRDefault="00B42135" w:rsidP="00531DD3">
      <w:pPr>
        <w:pStyle w:val="a8"/>
        <w:jc w:val="both"/>
        <w:outlineLvl w:val="2"/>
        <w:rPr>
          <w:rFonts w:ascii="Sylfaen" w:hAnsi="Sylfaen"/>
          <w:color w:val="auto"/>
        </w:rPr>
      </w:pPr>
      <w:bookmarkStart w:id="9" w:name="_Toc90475024"/>
      <w:r w:rsidRPr="00B42135">
        <w:rPr>
          <w:rFonts w:ascii="Sylfaen" w:hAnsi="Sylfaen"/>
          <w:color w:val="auto"/>
        </w:rPr>
        <w:t xml:space="preserve">ცხრილი N </w:t>
      </w:r>
      <w:r w:rsidRPr="00B42135">
        <w:rPr>
          <w:rFonts w:ascii="Sylfaen" w:hAnsi="Sylfaen"/>
          <w:color w:val="auto"/>
        </w:rPr>
        <w:fldChar w:fldCharType="begin"/>
      </w:r>
      <w:r w:rsidRPr="00B42135">
        <w:rPr>
          <w:rFonts w:ascii="Sylfaen" w:hAnsi="Sylfaen"/>
          <w:color w:val="auto"/>
        </w:rPr>
        <w:instrText xml:space="preserve"> SEQ ცხრილი_N \* ARABIC </w:instrText>
      </w:r>
      <w:r w:rsidRPr="00B42135">
        <w:rPr>
          <w:rFonts w:ascii="Sylfaen" w:hAnsi="Sylfaen"/>
          <w:color w:val="auto"/>
        </w:rPr>
        <w:fldChar w:fldCharType="separate"/>
      </w:r>
      <w:r w:rsidR="00531DD3">
        <w:rPr>
          <w:rFonts w:ascii="Sylfaen" w:hAnsi="Sylfaen"/>
          <w:noProof/>
          <w:color w:val="auto"/>
        </w:rPr>
        <w:t>4</w:t>
      </w:r>
      <w:r w:rsidRPr="00B42135">
        <w:rPr>
          <w:rFonts w:ascii="Sylfaen" w:hAnsi="Sylfaen"/>
          <w:color w:val="auto"/>
        </w:rPr>
        <w:fldChar w:fldCharType="end"/>
      </w:r>
      <w:r w:rsidRPr="00B42135">
        <w:rPr>
          <w:rFonts w:ascii="Sylfaen" w:hAnsi="Sylfaen"/>
          <w:color w:val="auto"/>
          <w:lang w:val="ka-GE"/>
        </w:rPr>
        <w:t xml:space="preserve"> </w:t>
      </w:r>
      <w:r w:rsidR="002D4944" w:rsidRPr="00B42135">
        <w:rPr>
          <w:rFonts w:ascii="Sylfaen" w:hAnsi="Sylfaen"/>
          <w:b w:val="0"/>
          <w:color w:val="auto"/>
          <w:lang w:val="ka-GE"/>
        </w:rPr>
        <w:t>რესპუბლიკური ბიუჯეტით დაფინანსებული პროგრამები</w:t>
      </w:r>
      <w:bookmarkEnd w:id="9"/>
    </w:p>
    <w:p w:rsidR="00425F02" w:rsidRPr="00C36D92" w:rsidRDefault="00425F02" w:rsidP="005E4186">
      <w:pPr>
        <w:spacing w:after="0" w:line="240" w:lineRule="auto"/>
        <w:ind w:firstLine="284"/>
        <w:jc w:val="right"/>
        <w:rPr>
          <w:rFonts w:ascii="Sylfaen" w:hAnsi="Sylfaen"/>
          <w:sz w:val="20"/>
          <w:szCs w:val="20"/>
          <w:lang w:val="ka-GE"/>
        </w:rPr>
      </w:pPr>
      <w:r w:rsidRPr="00C36D92">
        <w:rPr>
          <w:rFonts w:ascii="Sylfaen" w:hAnsi="Sylfaen"/>
          <w:sz w:val="20"/>
          <w:szCs w:val="20"/>
          <w:lang w:val="ka-GE"/>
        </w:rPr>
        <w:t>ლარი</w:t>
      </w:r>
    </w:p>
    <w:tbl>
      <w:tblPr>
        <w:tblStyle w:val="a7"/>
        <w:tblW w:w="9322" w:type="dxa"/>
        <w:tblLayout w:type="fixed"/>
        <w:tblLook w:val="04A0" w:firstRow="1" w:lastRow="0" w:firstColumn="1" w:lastColumn="0" w:noHBand="0" w:noVBand="1"/>
      </w:tblPr>
      <w:tblGrid>
        <w:gridCol w:w="2660"/>
        <w:gridCol w:w="1417"/>
        <w:gridCol w:w="1276"/>
        <w:gridCol w:w="1134"/>
        <w:gridCol w:w="2835"/>
      </w:tblGrid>
      <w:tr w:rsidR="00D84C35" w:rsidRPr="002E1722" w:rsidTr="00A27D97">
        <w:tc>
          <w:tcPr>
            <w:tcW w:w="2660" w:type="dxa"/>
            <w:tcBorders>
              <w:top w:val="single" w:sz="18" w:space="0" w:color="auto"/>
              <w:bottom w:val="single" w:sz="18" w:space="0" w:color="auto"/>
            </w:tcBorders>
            <w:vAlign w:val="center"/>
          </w:tcPr>
          <w:p w:rsidR="00334E3D" w:rsidRPr="002E1722" w:rsidRDefault="00682AFF" w:rsidP="005E4186">
            <w:pPr>
              <w:jc w:val="center"/>
              <w:rPr>
                <w:rFonts w:ascii="Sylfaen" w:hAnsi="Sylfaen"/>
                <w:sz w:val="18"/>
                <w:szCs w:val="18"/>
                <w:lang w:val="ka-GE"/>
              </w:rPr>
            </w:pPr>
            <w:r w:rsidRPr="002E1722">
              <w:rPr>
                <w:rFonts w:ascii="Sylfaen" w:hAnsi="Sylfaen"/>
                <w:sz w:val="18"/>
                <w:szCs w:val="18"/>
                <w:lang w:val="ka-GE"/>
              </w:rPr>
              <w:t>დასახელება</w:t>
            </w:r>
          </w:p>
        </w:tc>
        <w:tc>
          <w:tcPr>
            <w:tcW w:w="1417" w:type="dxa"/>
            <w:tcBorders>
              <w:top w:val="single" w:sz="18" w:space="0" w:color="auto"/>
              <w:bottom w:val="single" w:sz="18" w:space="0" w:color="auto"/>
            </w:tcBorders>
            <w:vAlign w:val="center"/>
          </w:tcPr>
          <w:p w:rsidR="00334E3D" w:rsidRPr="002E1722" w:rsidRDefault="00F31B68" w:rsidP="005E4186">
            <w:pPr>
              <w:jc w:val="center"/>
              <w:rPr>
                <w:rFonts w:ascii="Sylfaen" w:hAnsi="Sylfaen"/>
                <w:sz w:val="18"/>
                <w:szCs w:val="18"/>
                <w:lang w:val="ka-GE"/>
              </w:rPr>
            </w:pPr>
            <w:r w:rsidRPr="002E1722">
              <w:rPr>
                <w:rFonts w:ascii="Sylfaen" w:hAnsi="Sylfaen"/>
                <w:sz w:val="18"/>
                <w:szCs w:val="18"/>
                <w:lang w:val="ka-GE"/>
              </w:rPr>
              <w:t>წლიური</w:t>
            </w:r>
            <w:r w:rsidR="00334E3D" w:rsidRPr="002E1722">
              <w:rPr>
                <w:rFonts w:ascii="Sylfaen" w:hAnsi="Sylfaen"/>
                <w:sz w:val="18"/>
                <w:szCs w:val="18"/>
                <w:lang w:val="ka-GE"/>
              </w:rPr>
              <w:t xml:space="preserve"> ფინანს</w:t>
            </w:r>
            <w:r w:rsidR="00425F02" w:rsidRPr="002E1722">
              <w:rPr>
                <w:rFonts w:ascii="Sylfaen" w:hAnsi="Sylfaen"/>
                <w:sz w:val="18"/>
                <w:szCs w:val="18"/>
                <w:lang w:val="ka-GE"/>
              </w:rPr>
              <w:t>.</w:t>
            </w:r>
            <w:r w:rsidR="0047796C" w:rsidRPr="002E1722">
              <w:rPr>
                <w:rFonts w:ascii="Sylfaen" w:hAnsi="Sylfaen"/>
                <w:sz w:val="18"/>
                <w:szCs w:val="18"/>
                <w:lang w:val="ka-GE"/>
              </w:rPr>
              <w:t xml:space="preserve"> </w:t>
            </w:r>
            <w:r w:rsidR="00334E3D" w:rsidRPr="002E1722">
              <w:rPr>
                <w:rFonts w:ascii="Sylfaen" w:hAnsi="Sylfaen"/>
                <w:sz w:val="18"/>
                <w:szCs w:val="18"/>
                <w:lang w:val="ka-GE"/>
              </w:rPr>
              <w:t>რეს</w:t>
            </w:r>
            <w:r w:rsidR="00425F02" w:rsidRPr="002E1722">
              <w:rPr>
                <w:rFonts w:ascii="Sylfaen" w:hAnsi="Sylfaen"/>
                <w:sz w:val="18"/>
                <w:szCs w:val="18"/>
                <w:lang w:val="ka-GE"/>
              </w:rPr>
              <w:t>.</w:t>
            </w:r>
          </w:p>
        </w:tc>
        <w:tc>
          <w:tcPr>
            <w:tcW w:w="1276" w:type="dxa"/>
            <w:tcBorders>
              <w:top w:val="single" w:sz="18" w:space="0" w:color="auto"/>
              <w:bottom w:val="single" w:sz="18" w:space="0" w:color="auto"/>
            </w:tcBorders>
            <w:vAlign w:val="center"/>
          </w:tcPr>
          <w:p w:rsidR="00334E3D" w:rsidRPr="002E1722" w:rsidRDefault="0047796C" w:rsidP="005E4186">
            <w:pPr>
              <w:jc w:val="center"/>
              <w:rPr>
                <w:rFonts w:ascii="Sylfaen" w:hAnsi="Sylfaen"/>
                <w:sz w:val="18"/>
                <w:szCs w:val="18"/>
                <w:lang w:val="ka-GE"/>
              </w:rPr>
            </w:pPr>
            <w:r w:rsidRPr="002E1722">
              <w:rPr>
                <w:rFonts w:ascii="Sylfaen" w:hAnsi="Sylfaen"/>
                <w:sz w:val="18"/>
                <w:szCs w:val="18"/>
                <w:lang w:val="ka-GE"/>
              </w:rPr>
              <w:t>9 თვის ფინანს. რეს.</w:t>
            </w:r>
          </w:p>
        </w:tc>
        <w:tc>
          <w:tcPr>
            <w:tcW w:w="1134" w:type="dxa"/>
            <w:tcBorders>
              <w:top w:val="single" w:sz="18" w:space="0" w:color="auto"/>
              <w:bottom w:val="single" w:sz="18" w:space="0" w:color="auto"/>
            </w:tcBorders>
            <w:vAlign w:val="center"/>
          </w:tcPr>
          <w:p w:rsidR="00334E3D" w:rsidRPr="002E1722" w:rsidRDefault="00334E3D" w:rsidP="005E4186">
            <w:pPr>
              <w:jc w:val="center"/>
              <w:rPr>
                <w:rFonts w:ascii="Sylfaen" w:hAnsi="Sylfaen"/>
                <w:sz w:val="18"/>
                <w:szCs w:val="18"/>
                <w:lang w:val="ka-GE"/>
              </w:rPr>
            </w:pPr>
            <w:r w:rsidRPr="002E1722">
              <w:rPr>
                <w:rFonts w:ascii="Sylfaen" w:hAnsi="Sylfaen"/>
                <w:sz w:val="18"/>
                <w:szCs w:val="18"/>
                <w:lang w:val="ka-GE"/>
              </w:rPr>
              <w:t>ათვის</w:t>
            </w:r>
            <w:r w:rsidR="00425F02" w:rsidRPr="002E1722">
              <w:rPr>
                <w:rFonts w:ascii="Sylfaen" w:hAnsi="Sylfaen"/>
                <w:sz w:val="18"/>
                <w:szCs w:val="18"/>
                <w:lang w:val="ka-GE"/>
              </w:rPr>
              <w:t>.</w:t>
            </w:r>
            <w:r w:rsidRPr="002E1722">
              <w:rPr>
                <w:rFonts w:ascii="Sylfaen" w:hAnsi="Sylfaen"/>
                <w:sz w:val="18"/>
                <w:szCs w:val="18"/>
                <w:lang w:val="ka-GE"/>
              </w:rPr>
              <w:t xml:space="preserve"> თანხა</w:t>
            </w:r>
          </w:p>
        </w:tc>
        <w:tc>
          <w:tcPr>
            <w:tcW w:w="2835" w:type="dxa"/>
            <w:tcBorders>
              <w:top w:val="single" w:sz="18" w:space="0" w:color="auto"/>
              <w:bottom w:val="single" w:sz="18" w:space="0" w:color="auto"/>
            </w:tcBorders>
            <w:vAlign w:val="center"/>
          </w:tcPr>
          <w:p w:rsidR="00334E3D" w:rsidRPr="002E1722" w:rsidRDefault="00334E3D" w:rsidP="005E4186">
            <w:pPr>
              <w:jc w:val="center"/>
              <w:rPr>
                <w:rFonts w:ascii="Sylfaen" w:hAnsi="Sylfaen"/>
                <w:sz w:val="18"/>
                <w:szCs w:val="18"/>
                <w:lang w:val="ka-GE"/>
              </w:rPr>
            </w:pPr>
            <w:r w:rsidRPr="002E1722">
              <w:rPr>
                <w:rFonts w:ascii="Sylfaen" w:hAnsi="Sylfaen"/>
                <w:sz w:val="18"/>
                <w:szCs w:val="18"/>
                <w:lang w:val="ka-GE"/>
              </w:rPr>
              <w:t>აქტივობა</w:t>
            </w:r>
          </w:p>
        </w:tc>
      </w:tr>
      <w:tr w:rsidR="00A27D97" w:rsidRPr="002E1722" w:rsidTr="00D84C35">
        <w:tc>
          <w:tcPr>
            <w:tcW w:w="2660" w:type="dxa"/>
            <w:tcBorders>
              <w:bottom w:val="single" w:sz="18" w:space="0" w:color="auto"/>
            </w:tcBorders>
            <w:shd w:val="clear" w:color="auto" w:fill="D9D9D9" w:themeFill="background1" w:themeFillShade="D9"/>
            <w:vAlign w:val="center"/>
          </w:tcPr>
          <w:p w:rsidR="00F31B68" w:rsidRPr="002E1722" w:rsidRDefault="00F31B68" w:rsidP="005D597E">
            <w:pPr>
              <w:rPr>
                <w:rFonts w:ascii="Sylfaen" w:hAnsi="Sylfaen"/>
                <w:b/>
                <w:sz w:val="18"/>
                <w:szCs w:val="18"/>
                <w:lang w:val="ka-GE"/>
              </w:rPr>
            </w:pPr>
            <w:r w:rsidRPr="002E1722">
              <w:rPr>
                <w:rFonts w:ascii="Sylfaen" w:hAnsi="Sylfaen"/>
                <w:b/>
                <w:sz w:val="18"/>
                <w:szCs w:val="18"/>
                <w:lang w:val="ka-GE"/>
              </w:rPr>
              <w:t>დევნილთა ინფრასტრუქტურული მხარდაჭერ</w:t>
            </w:r>
            <w:r w:rsidR="005D597E" w:rsidRPr="002E1722">
              <w:rPr>
                <w:rFonts w:ascii="Sylfaen" w:hAnsi="Sylfaen"/>
                <w:b/>
                <w:sz w:val="18"/>
                <w:szCs w:val="18"/>
                <w:lang w:val="ka-GE"/>
              </w:rPr>
              <w:t>ის პროგრამა</w:t>
            </w:r>
          </w:p>
          <w:p w:rsidR="007F29D4" w:rsidRPr="002E1722" w:rsidRDefault="007F29D4" w:rsidP="005D597E">
            <w:pPr>
              <w:rPr>
                <w:rFonts w:ascii="Sylfaen" w:hAnsi="Sylfaen"/>
                <w:b/>
                <w:sz w:val="18"/>
                <w:szCs w:val="18"/>
                <w:lang w:val="ka-GE"/>
              </w:rPr>
            </w:pPr>
          </w:p>
        </w:tc>
        <w:tc>
          <w:tcPr>
            <w:tcW w:w="1417" w:type="dxa"/>
            <w:tcBorders>
              <w:bottom w:val="single" w:sz="18" w:space="0" w:color="auto"/>
            </w:tcBorders>
            <w:shd w:val="clear" w:color="auto" w:fill="D9D9D9" w:themeFill="background1" w:themeFillShade="D9"/>
            <w:vAlign w:val="center"/>
          </w:tcPr>
          <w:p w:rsidR="00F31B68" w:rsidRPr="002E1722" w:rsidRDefault="0047796C" w:rsidP="005E4186">
            <w:pPr>
              <w:jc w:val="center"/>
              <w:rPr>
                <w:rFonts w:ascii="Sylfaen" w:hAnsi="Sylfaen"/>
                <w:b/>
                <w:sz w:val="18"/>
                <w:szCs w:val="18"/>
                <w:lang w:val="ka-GE"/>
              </w:rPr>
            </w:pPr>
            <w:r w:rsidRPr="002E1722">
              <w:rPr>
                <w:rFonts w:ascii="Sylfaen" w:hAnsi="Sylfaen"/>
                <w:b/>
                <w:sz w:val="18"/>
                <w:szCs w:val="18"/>
                <w:lang w:val="ka-GE"/>
              </w:rPr>
              <w:t>315 000,0</w:t>
            </w:r>
          </w:p>
        </w:tc>
        <w:tc>
          <w:tcPr>
            <w:tcW w:w="1276" w:type="dxa"/>
            <w:tcBorders>
              <w:bottom w:val="single" w:sz="18" w:space="0" w:color="auto"/>
            </w:tcBorders>
            <w:shd w:val="clear" w:color="auto" w:fill="D9D9D9" w:themeFill="background1" w:themeFillShade="D9"/>
            <w:vAlign w:val="center"/>
          </w:tcPr>
          <w:p w:rsidR="00F31B68" w:rsidRPr="002E1722" w:rsidRDefault="0047796C" w:rsidP="005E4186">
            <w:pPr>
              <w:jc w:val="center"/>
              <w:rPr>
                <w:rFonts w:ascii="Sylfaen" w:hAnsi="Sylfaen"/>
                <w:b/>
                <w:sz w:val="18"/>
                <w:szCs w:val="18"/>
                <w:lang w:val="ka-GE"/>
              </w:rPr>
            </w:pPr>
            <w:r w:rsidRPr="002E1722">
              <w:rPr>
                <w:rFonts w:ascii="Sylfaen" w:hAnsi="Sylfaen"/>
                <w:b/>
                <w:sz w:val="18"/>
                <w:szCs w:val="18"/>
                <w:lang w:val="ka-GE"/>
              </w:rPr>
              <w:t>292 000,0</w:t>
            </w:r>
          </w:p>
        </w:tc>
        <w:tc>
          <w:tcPr>
            <w:tcW w:w="1134" w:type="dxa"/>
            <w:tcBorders>
              <w:bottom w:val="single" w:sz="18" w:space="0" w:color="auto"/>
            </w:tcBorders>
            <w:shd w:val="clear" w:color="auto" w:fill="D9D9D9" w:themeFill="background1" w:themeFillShade="D9"/>
            <w:vAlign w:val="center"/>
          </w:tcPr>
          <w:p w:rsidR="00F31B68" w:rsidRPr="002E1722" w:rsidRDefault="0047796C" w:rsidP="005E4186">
            <w:pPr>
              <w:jc w:val="center"/>
              <w:rPr>
                <w:rFonts w:ascii="Sylfaen" w:hAnsi="Sylfaen"/>
                <w:b/>
                <w:sz w:val="18"/>
                <w:szCs w:val="18"/>
                <w:lang w:val="ka-GE"/>
              </w:rPr>
            </w:pPr>
            <w:r w:rsidRPr="002E1722">
              <w:rPr>
                <w:rFonts w:ascii="Sylfaen" w:hAnsi="Sylfaen"/>
                <w:b/>
                <w:sz w:val="18"/>
                <w:szCs w:val="18"/>
                <w:lang w:val="ka-GE"/>
              </w:rPr>
              <w:t>48 865,03</w:t>
            </w:r>
          </w:p>
        </w:tc>
        <w:tc>
          <w:tcPr>
            <w:tcW w:w="2835" w:type="dxa"/>
            <w:tcBorders>
              <w:bottom w:val="single" w:sz="18" w:space="0" w:color="auto"/>
            </w:tcBorders>
            <w:shd w:val="clear" w:color="auto" w:fill="D9D9D9" w:themeFill="background1" w:themeFillShade="D9"/>
            <w:vAlign w:val="center"/>
          </w:tcPr>
          <w:p w:rsidR="00F31B68" w:rsidRPr="002E1722" w:rsidRDefault="00F31B68" w:rsidP="005E4186">
            <w:pPr>
              <w:jc w:val="center"/>
              <w:rPr>
                <w:rFonts w:ascii="Sylfaen" w:hAnsi="Sylfaen"/>
                <w:b/>
                <w:sz w:val="18"/>
                <w:szCs w:val="18"/>
                <w:lang w:val="ka-GE"/>
              </w:rPr>
            </w:pPr>
          </w:p>
        </w:tc>
      </w:tr>
      <w:tr w:rsidR="0047796C" w:rsidRPr="002E1722" w:rsidTr="0059340B">
        <w:tc>
          <w:tcPr>
            <w:tcW w:w="2660" w:type="dxa"/>
            <w:tcBorders>
              <w:top w:val="single" w:sz="18" w:space="0" w:color="auto"/>
            </w:tcBorders>
            <w:vAlign w:val="center"/>
          </w:tcPr>
          <w:p w:rsidR="007F29D4" w:rsidRPr="002E1722" w:rsidRDefault="0047796C" w:rsidP="006F4E8B">
            <w:pPr>
              <w:rPr>
                <w:rFonts w:ascii="Sylfaen" w:hAnsi="Sylfaen"/>
                <w:sz w:val="18"/>
                <w:szCs w:val="18"/>
                <w:lang w:val="ka-GE"/>
              </w:rPr>
            </w:pPr>
            <w:r w:rsidRPr="002E1722">
              <w:rPr>
                <w:rFonts w:ascii="Sylfaen" w:hAnsi="Sylfaen"/>
                <w:sz w:val="18"/>
                <w:szCs w:val="18"/>
              </w:rPr>
              <w:t>დევნილთა საცხოვრებლებში მცირე ფასიანი და გადაუდებელი სარემონტო სამუშაოების უზრუნველყოფ</w:t>
            </w:r>
            <w:r w:rsidR="006F4E8B" w:rsidRPr="002E1722">
              <w:rPr>
                <w:rFonts w:ascii="Sylfaen" w:hAnsi="Sylfaen"/>
                <w:sz w:val="18"/>
                <w:szCs w:val="18"/>
                <w:lang w:val="ka-GE"/>
              </w:rPr>
              <w:t>ის ქვეპროგრამა</w:t>
            </w:r>
          </w:p>
        </w:tc>
        <w:tc>
          <w:tcPr>
            <w:tcW w:w="1417" w:type="dxa"/>
            <w:tcBorders>
              <w:top w:val="single" w:sz="18" w:space="0" w:color="auto"/>
            </w:tcBorders>
            <w:vAlign w:val="center"/>
          </w:tcPr>
          <w:p w:rsidR="0047796C" w:rsidRPr="002E1722" w:rsidRDefault="0047796C" w:rsidP="005E4186">
            <w:pPr>
              <w:jc w:val="center"/>
              <w:rPr>
                <w:rFonts w:ascii="Sylfaen" w:hAnsi="Sylfaen"/>
                <w:sz w:val="18"/>
                <w:szCs w:val="18"/>
                <w:lang w:val="ka-GE"/>
              </w:rPr>
            </w:pPr>
            <w:r w:rsidRPr="002E1722">
              <w:rPr>
                <w:rFonts w:ascii="Sylfaen" w:hAnsi="Sylfaen"/>
                <w:sz w:val="18"/>
                <w:szCs w:val="18"/>
                <w:lang w:val="ka-GE"/>
              </w:rPr>
              <w:t>40 000,0</w:t>
            </w:r>
          </w:p>
        </w:tc>
        <w:tc>
          <w:tcPr>
            <w:tcW w:w="1276" w:type="dxa"/>
            <w:tcBorders>
              <w:top w:val="single" w:sz="18" w:space="0" w:color="auto"/>
            </w:tcBorders>
            <w:vAlign w:val="center"/>
          </w:tcPr>
          <w:p w:rsidR="0047796C" w:rsidRPr="002E1722" w:rsidRDefault="0047796C" w:rsidP="005E4186">
            <w:pPr>
              <w:jc w:val="center"/>
              <w:rPr>
                <w:rFonts w:ascii="Sylfaen" w:hAnsi="Sylfaen"/>
                <w:sz w:val="18"/>
                <w:szCs w:val="18"/>
                <w:lang w:val="ka-GE"/>
              </w:rPr>
            </w:pPr>
            <w:r w:rsidRPr="002E1722">
              <w:rPr>
                <w:rFonts w:ascii="Sylfaen" w:hAnsi="Sylfaen"/>
                <w:sz w:val="18"/>
                <w:szCs w:val="18"/>
                <w:lang w:val="ka-GE"/>
              </w:rPr>
              <w:t>35 000,0</w:t>
            </w:r>
          </w:p>
        </w:tc>
        <w:tc>
          <w:tcPr>
            <w:tcW w:w="1134" w:type="dxa"/>
            <w:tcBorders>
              <w:top w:val="single" w:sz="18" w:space="0" w:color="auto"/>
            </w:tcBorders>
            <w:vAlign w:val="center"/>
          </w:tcPr>
          <w:p w:rsidR="0047796C" w:rsidRPr="002E1722" w:rsidRDefault="0047796C" w:rsidP="005E4186">
            <w:pPr>
              <w:jc w:val="center"/>
              <w:rPr>
                <w:rFonts w:ascii="Sylfaen" w:hAnsi="Sylfaen"/>
                <w:sz w:val="18"/>
                <w:szCs w:val="18"/>
                <w:lang w:val="ka-GE"/>
              </w:rPr>
            </w:pPr>
            <w:r w:rsidRPr="002E1722">
              <w:rPr>
                <w:rFonts w:ascii="Sylfaen" w:hAnsi="Sylfaen"/>
                <w:sz w:val="18"/>
                <w:szCs w:val="18"/>
                <w:lang w:val="ka-GE"/>
              </w:rPr>
              <w:t>20 541,68</w:t>
            </w:r>
          </w:p>
        </w:tc>
        <w:tc>
          <w:tcPr>
            <w:tcW w:w="2835" w:type="dxa"/>
            <w:tcBorders>
              <w:top w:val="single" w:sz="18" w:space="0" w:color="auto"/>
            </w:tcBorders>
            <w:vAlign w:val="center"/>
          </w:tcPr>
          <w:p w:rsidR="0047796C" w:rsidRPr="002E1722" w:rsidRDefault="00CB0AAA" w:rsidP="0013255E">
            <w:pPr>
              <w:jc w:val="center"/>
              <w:rPr>
                <w:rFonts w:ascii="Sylfaen" w:hAnsi="Sylfaen"/>
                <w:sz w:val="18"/>
                <w:szCs w:val="18"/>
              </w:rPr>
            </w:pPr>
            <w:r w:rsidRPr="002E1722">
              <w:rPr>
                <w:rFonts w:ascii="Sylfaen" w:hAnsi="Sylfaen"/>
                <w:sz w:val="18"/>
                <w:szCs w:val="18"/>
              </w:rPr>
              <w:t>დევნილთა ჩასახლების 1</w:t>
            </w:r>
            <w:r w:rsidR="0013255E" w:rsidRPr="002E1722">
              <w:rPr>
                <w:rFonts w:ascii="Sylfaen" w:hAnsi="Sylfaen"/>
                <w:sz w:val="18"/>
                <w:szCs w:val="18"/>
                <w:lang w:val="ka-GE"/>
              </w:rPr>
              <w:t xml:space="preserve">1 </w:t>
            </w:r>
            <w:r w:rsidRPr="002E1722">
              <w:rPr>
                <w:rFonts w:ascii="Sylfaen" w:hAnsi="Sylfaen"/>
                <w:sz w:val="18"/>
                <w:szCs w:val="18"/>
              </w:rPr>
              <w:t>ობიექტში ანაზღაურებულ იქნა შესრულებული სამუშაოს ღირებულება</w:t>
            </w:r>
          </w:p>
        </w:tc>
      </w:tr>
      <w:tr w:rsidR="0079469C" w:rsidRPr="002E1722" w:rsidTr="00A27D97">
        <w:tc>
          <w:tcPr>
            <w:tcW w:w="2660" w:type="dxa"/>
            <w:vAlign w:val="center"/>
          </w:tcPr>
          <w:p w:rsidR="007F29D4" w:rsidRPr="002E1722" w:rsidRDefault="0079469C" w:rsidP="005E4186">
            <w:pPr>
              <w:rPr>
                <w:rFonts w:ascii="Sylfaen" w:hAnsi="Sylfaen"/>
                <w:sz w:val="18"/>
                <w:szCs w:val="18"/>
                <w:lang w:val="ka-GE"/>
              </w:rPr>
            </w:pPr>
            <w:r w:rsidRPr="002E1722">
              <w:rPr>
                <w:rFonts w:ascii="Sylfaen" w:hAnsi="Sylfaen"/>
                <w:sz w:val="18"/>
                <w:szCs w:val="18"/>
              </w:rPr>
              <w:t>ბინათმესაკუთრეთა ამხანაგობების მუნიციპალური პროგრამებით სარგებლობაში თანამონაწილეობ</w:t>
            </w:r>
            <w:r w:rsidR="006F4E8B" w:rsidRPr="002E1722">
              <w:rPr>
                <w:rFonts w:ascii="Sylfaen" w:hAnsi="Sylfaen"/>
                <w:sz w:val="18"/>
                <w:szCs w:val="18"/>
                <w:lang w:val="ka-GE"/>
              </w:rPr>
              <w:t>ის ქვეპროგრამა</w:t>
            </w:r>
          </w:p>
        </w:tc>
        <w:tc>
          <w:tcPr>
            <w:tcW w:w="1417" w:type="dxa"/>
            <w:vAlign w:val="center"/>
          </w:tcPr>
          <w:p w:rsidR="0079469C" w:rsidRPr="002E1722" w:rsidRDefault="0079469C" w:rsidP="005E4186">
            <w:pPr>
              <w:jc w:val="center"/>
              <w:rPr>
                <w:rFonts w:ascii="Sylfaen" w:hAnsi="Sylfaen"/>
                <w:sz w:val="18"/>
                <w:szCs w:val="18"/>
                <w:lang w:val="ka-GE"/>
              </w:rPr>
            </w:pPr>
            <w:r w:rsidRPr="002E1722">
              <w:rPr>
                <w:rFonts w:ascii="Sylfaen" w:hAnsi="Sylfaen"/>
                <w:sz w:val="18"/>
                <w:szCs w:val="18"/>
                <w:lang w:val="ka-GE"/>
              </w:rPr>
              <w:t>20 000,0</w:t>
            </w:r>
          </w:p>
        </w:tc>
        <w:tc>
          <w:tcPr>
            <w:tcW w:w="1276" w:type="dxa"/>
            <w:vAlign w:val="center"/>
          </w:tcPr>
          <w:p w:rsidR="0079469C" w:rsidRPr="002E1722" w:rsidRDefault="0079469C" w:rsidP="005E4186">
            <w:pPr>
              <w:jc w:val="center"/>
              <w:rPr>
                <w:rFonts w:ascii="Sylfaen" w:hAnsi="Sylfaen"/>
                <w:sz w:val="18"/>
                <w:szCs w:val="18"/>
                <w:lang w:val="ka-GE"/>
              </w:rPr>
            </w:pPr>
            <w:r w:rsidRPr="002E1722">
              <w:rPr>
                <w:rFonts w:ascii="Sylfaen" w:hAnsi="Sylfaen"/>
                <w:sz w:val="18"/>
                <w:szCs w:val="18"/>
                <w:lang w:val="ka-GE"/>
              </w:rPr>
              <w:t>20 000,0</w:t>
            </w:r>
          </w:p>
        </w:tc>
        <w:tc>
          <w:tcPr>
            <w:tcW w:w="1134" w:type="dxa"/>
            <w:vAlign w:val="center"/>
          </w:tcPr>
          <w:p w:rsidR="0079469C" w:rsidRPr="002E1722" w:rsidRDefault="0079469C" w:rsidP="005E4186">
            <w:pPr>
              <w:jc w:val="center"/>
              <w:rPr>
                <w:rFonts w:ascii="Sylfaen" w:hAnsi="Sylfaen"/>
                <w:sz w:val="18"/>
                <w:szCs w:val="18"/>
                <w:lang w:val="ka-GE"/>
              </w:rPr>
            </w:pPr>
            <w:r w:rsidRPr="002E1722">
              <w:rPr>
                <w:rFonts w:ascii="Sylfaen" w:hAnsi="Sylfaen"/>
                <w:sz w:val="18"/>
                <w:szCs w:val="18"/>
                <w:lang w:val="ka-GE"/>
              </w:rPr>
              <w:t>-</w:t>
            </w:r>
          </w:p>
        </w:tc>
        <w:tc>
          <w:tcPr>
            <w:tcW w:w="2835" w:type="dxa"/>
            <w:vAlign w:val="center"/>
          </w:tcPr>
          <w:p w:rsidR="0079469C" w:rsidRPr="002E1722" w:rsidRDefault="0079469C" w:rsidP="005E4186">
            <w:pPr>
              <w:jc w:val="center"/>
              <w:rPr>
                <w:rFonts w:ascii="Sylfaen" w:hAnsi="Sylfaen"/>
                <w:sz w:val="18"/>
                <w:szCs w:val="18"/>
              </w:rPr>
            </w:pPr>
          </w:p>
        </w:tc>
      </w:tr>
      <w:tr w:rsidR="00453820" w:rsidRPr="002E1722" w:rsidTr="00A27D97">
        <w:tc>
          <w:tcPr>
            <w:tcW w:w="2660" w:type="dxa"/>
            <w:vAlign w:val="center"/>
          </w:tcPr>
          <w:p w:rsidR="00453820" w:rsidRPr="002E1722" w:rsidRDefault="00453820" w:rsidP="005E4186">
            <w:pPr>
              <w:rPr>
                <w:rFonts w:ascii="Sylfaen" w:hAnsi="Sylfaen"/>
                <w:color w:val="FF0000"/>
                <w:sz w:val="18"/>
                <w:szCs w:val="18"/>
              </w:rPr>
            </w:pPr>
            <w:r w:rsidRPr="002E1722">
              <w:rPr>
                <w:rFonts w:ascii="Sylfaen" w:hAnsi="Sylfaen"/>
                <w:sz w:val="18"/>
                <w:szCs w:val="18"/>
              </w:rPr>
              <w:t>დევნილთა განსახლების ობიექტებში სარემონტო-აღდგენითი სამუშაოების ჩატარების უზრუნველყოფ</w:t>
            </w:r>
            <w:r w:rsidR="006F4E8B" w:rsidRPr="002E1722">
              <w:rPr>
                <w:rFonts w:ascii="Sylfaen" w:hAnsi="Sylfaen"/>
                <w:sz w:val="18"/>
                <w:szCs w:val="18"/>
                <w:lang w:val="ka-GE"/>
              </w:rPr>
              <w:t>ის ქვეპროგრამა</w:t>
            </w:r>
          </w:p>
        </w:tc>
        <w:tc>
          <w:tcPr>
            <w:tcW w:w="1417" w:type="dxa"/>
            <w:vAlign w:val="center"/>
          </w:tcPr>
          <w:p w:rsidR="00453820" w:rsidRPr="002E1722" w:rsidRDefault="00453820" w:rsidP="005E4186">
            <w:pPr>
              <w:jc w:val="center"/>
              <w:rPr>
                <w:rFonts w:ascii="Sylfaen" w:hAnsi="Sylfaen"/>
                <w:sz w:val="18"/>
                <w:szCs w:val="18"/>
                <w:lang w:val="ka-GE"/>
              </w:rPr>
            </w:pPr>
            <w:r w:rsidRPr="002E1722">
              <w:rPr>
                <w:rFonts w:ascii="Sylfaen" w:hAnsi="Sylfaen"/>
                <w:sz w:val="18"/>
                <w:szCs w:val="18"/>
                <w:lang w:val="ka-GE"/>
              </w:rPr>
              <w:t>50 000,0</w:t>
            </w:r>
          </w:p>
        </w:tc>
        <w:tc>
          <w:tcPr>
            <w:tcW w:w="1276" w:type="dxa"/>
            <w:vAlign w:val="center"/>
          </w:tcPr>
          <w:p w:rsidR="00453820" w:rsidRPr="002E1722" w:rsidRDefault="00453820" w:rsidP="005E4186">
            <w:pPr>
              <w:jc w:val="center"/>
              <w:rPr>
                <w:rFonts w:ascii="Sylfaen" w:hAnsi="Sylfaen"/>
                <w:sz w:val="18"/>
                <w:szCs w:val="18"/>
                <w:lang w:val="ka-GE"/>
              </w:rPr>
            </w:pPr>
            <w:r w:rsidRPr="002E1722">
              <w:rPr>
                <w:rFonts w:ascii="Sylfaen" w:hAnsi="Sylfaen"/>
                <w:sz w:val="18"/>
                <w:szCs w:val="18"/>
                <w:lang w:val="ka-GE"/>
              </w:rPr>
              <w:t>50 000,0</w:t>
            </w:r>
          </w:p>
        </w:tc>
        <w:tc>
          <w:tcPr>
            <w:tcW w:w="1134" w:type="dxa"/>
            <w:vAlign w:val="center"/>
          </w:tcPr>
          <w:p w:rsidR="00453820" w:rsidRPr="002E1722" w:rsidRDefault="00453820" w:rsidP="00453820">
            <w:pPr>
              <w:jc w:val="center"/>
              <w:rPr>
                <w:rFonts w:ascii="Sylfaen" w:hAnsi="Sylfaen"/>
                <w:sz w:val="18"/>
                <w:szCs w:val="18"/>
                <w:lang w:val="ka-GE"/>
              </w:rPr>
            </w:pPr>
            <w:r w:rsidRPr="002E1722">
              <w:rPr>
                <w:rFonts w:ascii="Sylfaen" w:hAnsi="Sylfaen"/>
                <w:sz w:val="18"/>
                <w:szCs w:val="18"/>
                <w:lang w:val="ka-GE"/>
              </w:rPr>
              <w:t>24 993,35</w:t>
            </w:r>
          </w:p>
        </w:tc>
        <w:tc>
          <w:tcPr>
            <w:tcW w:w="2835" w:type="dxa"/>
            <w:vAlign w:val="center"/>
          </w:tcPr>
          <w:p w:rsidR="002E1722" w:rsidRPr="002E1722" w:rsidRDefault="00F850BA" w:rsidP="005E4186">
            <w:pPr>
              <w:jc w:val="center"/>
              <w:rPr>
                <w:rFonts w:ascii="Sylfaen" w:hAnsi="Sylfaen" w:cs="Sylfaen"/>
                <w:sz w:val="18"/>
                <w:szCs w:val="18"/>
                <w:lang w:val="ka-GE"/>
              </w:rPr>
            </w:pPr>
            <w:r w:rsidRPr="002E1722">
              <w:rPr>
                <w:rFonts w:ascii="Sylfaen" w:hAnsi="Sylfaen"/>
                <w:sz w:val="18"/>
                <w:szCs w:val="18"/>
              </w:rPr>
              <w:t>სამინისტროს დაფინანსებით, სს „თელასი“-ს მიერ, ჩატარდა შესაბამისი სამუშაოები დევნილთა საცხოვრებელ შენობაში (ქ. თბილისი, პეკინის 41), ხანძრის შედეგად დაზიანებული ელექტრო სადენებისა და მასთან დაკავშირებული ინფრასტრუქტურის აღსადგენა</w:t>
            </w:r>
            <w:r w:rsidRPr="002E1722">
              <w:rPr>
                <w:rFonts w:ascii="Sylfaen" w:hAnsi="Sylfaen" w:cs="Sylfaen"/>
                <w:sz w:val="18"/>
                <w:szCs w:val="18"/>
              </w:rPr>
              <w:t>დ</w:t>
            </w:r>
          </w:p>
        </w:tc>
      </w:tr>
      <w:tr w:rsidR="00682AFF" w:rsidRPr="002E1722" w:rsidTr="00A27D97">
        <w:tc>
          <w:tcPr>
            <w:tcW w:w="2660" w:type="dxa"/>
            <w:vAlign w:val="center"/>
          </w:tcPr>
          <w:p w:rsidR="00682AFF" w:rsidRPr="002E1722" w:rsidRDefault="00682AFF" w:rsidP="00836252">
            <w:pPr>
              <w:rPr>
                <w:rFonts w:ascii="Sylfaen" w:hAnsi="Sylfaen"/>
                <w:sz w:val="18"/>
                <w:szCs w:val="18"/>
                <w:lang w:val="ka-GE"/>
              </w:rPr>
            </w:pPr>
            <w:r w:rsidRPr="002E1722">
              <w:rPr>
                <w:rFonts w:ascii="Sylfaen" w:hAnsi="Sylfaen"/>
                <w:sz w:val="18"/>
                <w:szCs w:val="18"/>
              </w:rPr>
              <w:t>დევნილთა განსახლების ობიექტებში წყალკანალიზაციის სისტემების რეაბილიტაცი</w:t>
            </w:r>
            <w:r w:rsidR="006F4E8B" w:rsidRPr="002E1722">
              <w:rPr>
                <w:rFonts w:ascii="Sylfaen" w:hAnsi="Sylfaen"/>
                <w:sz w:val="18"/>
                <w:szCs w:val="18"/>
                <w:lang w:val="ka-GE"/>
              </w:rPr>
              <w:t>ის ქვეპროგრამა</w:t>
            </w:r>
          </w:p>
          <w:p w:rsidR="007F29D4" w:rsidRPr="002E1722" w:rsidRDefault="007F29D4" w:rsidP="00836252">
            <w:pPr>
              <w:rPr>
                <w:rFonts w:ascii="Sylfaen" w:hAnsi="Sylfaen"/>
                <w:sz w:val="18"/>
                <w:szCs w:val="18"/>
                <w:lang w:val="ka-GE"/>
              </w:rPr>
            </w:pPr>
          </w:p>
        </w:tc>
        <w:tc>
          <w:tcPr>
            <w:tcW w:w="1417" w:type="dxa"/>
            <w:vAlign w:val="center"/>
          </w:tcPr>
          <w:p w:rsidR="00682AFF" w:rsidRPr="002E1722" w:rsidRDefault="00682AFF" w:rsidP="00836252">
            <w:pPr>
              <w:jc w:val="center"/>
              <w:rPr>
                <w:rFonts w:ascii="Sylfaen" w:hAnsi="Sylfaen"/>
                <w:sz w:val="18"/>
                <w:szCs w:val="18"/>
                <w:lang w:val="ka-GE"/>
              </w:rPr>
            </w:pPr>
            <w:r w:rsidRPr="002E1722">
              <w:rPr>
                <w:rFonts w:ascii="Sylfaen" w:hAnsi="Sylfaen"/>
                <w:sz w:val="18"/>
                <w:szCs w:val="18"/>
                <w:lang w:val="ka-GE"/>
              </w:rPr>
              <w:t>90 000,0</w:t>
            </w:r>
          </w:p>
        </w:tc>
        <w:tc>
          <w:tcPr>
            <w:tcW w:w="1276" w:type="dxa"/>
            <w:vAlign w:val="center"/>
          </w:tcPr>
          <w:p w:rsidR="00682AFF" w:rsidRPr="002E1722" w:rsidRDefault="00682AFF" w:rsidP="005E4186">
            <w:pPr>
              <w:jc w:val="center"/>
              <w:rPr>
                <w:rFonts w:ascii="Sylfaen" w:hAnsi="Sylfaen"/>
                <w:sz w:val="18"/>
                <w:szCs w:val="18"/>
                <w:lang w:val="ka-GE"/>
              </w:rPr>
            </w:pPr>
            <w:r w:rsidRPr="002E1722">
              <w:rPr>
                <w:rFonts w:ascii="Sylfaen" w:hAnsi="Sylfaen"/>
                <w:sz w:val="18"/>
                <w:szCs w:val="18"/>
                <w:lang w:val="ka-GE"/>
              </w:rPr>
              <w:t>90 000,0</w:t>
            </w:r>
          </w:p>
        </w:tc>
        <w:tc>
          <w:tcPr>
            <w:tcW w:w="1134" w:type="dxa"/>
            <w:vAlign w:val="center"/>
          </w:tcPr>
          <w:p w:rsidR="00682AFF" w:rsidRPr="002E1722" w:rsidRDefault="00682AFF" w:rsidP="005E4186">
            <w:pPr>
              <w:jc w:val="center"/>
              <w:rPr>
                <w:rFonts w:ascii="Sylfaen" w:hAnsi="Sylfaen"/>
                <w:sz w:val="18"/>
                <w:szCs w:val="18"/>
                <w:lang w:val="ka-GE"/>
              </w:rPr>
            </w:pPr>
            <w:r w:rsidRPr="002E1722">
              <w:rPr>
                <w:rFonts w:ascii="Sylfaen" w:hAnsi="Sylfaen"/>
                <w:sz w:val="18"/>
                <w:szCs w:val="18"/>
                <w:lang w:val="ka-GE"/>
              </w:rPr>
              <w:t>1 665,0</w:t>
            </w:r>
          </w:p>
        </w:tc>
        <w:tc>
          <w:tcPr>
            <w:tcW w:w="2835" w:type="dxa"/>
            <w:vAlign w:val="center"/>
          </w:tcPr>
          <w:p w:rsidR="00682AFF" w:rsidRDefault="00682AFF" w:rsidP="00682AFF">
            <w:pPr>
              <w:jc w:val="center"/>
              <w:rPr>
                <w:rFonts w:ascii="Sylfaen" w:hAnsi="Sylfaen"/>
                <w:sz w:val="18"/>
                <w:szCs w:val="18"/>
                <w:lang w:val="ka-GE"/>
              </w:rPr>
            </w:pPr>
            <w:r w:rsidRPr="002E1722">
              <w:rPr>
                <w:rFonts w:ascii="Sylfaen" w:hAnsi="Sylfaen"/>
                <w:sz w:val="18"/>
                <w:szCs w:val="18"/>
              </w:rPr>
              <w:t>შესასრულებელი სამუშაოების მთლიანი ღირებულება შეადგენს 72 647.04 ლარს. კომპანიის მიერ სამუშაოები შესრულებულია, რომლის ანაზღაურება განხორციელდება მეოთხე კვარტალში</w:t>
            </w:r>
          </w:p>
          <w:p w:rsidR="002E1722" w:rsidRPr="002E1722" w:rsidRDefault="002E1722" w:rsidP="00682AFF">
            <w:pPr>
              <w:jc w:val="center"/>
              <w:rPr>
                <w:rFonts w:ascii="Sylfaen" w:hAnsi="Sylfaen"/>
                <w:sz w:val="18"/>
                <w:szCs w:val="18"/>
                <w:lang w:val="ka-GE"/>
              </w:rPr>
            </w:pPr>
          </w:p>
        </w:tc>
      </w:tr>
      <w:tr w:rsidR="00C45EC2" w:rsidRPr="002E1722" w:rsidTr="00A27D97">
        <w:tc>
          <w:tcPr>
            <w:tcW w:w="2660" w:type="dxa"/>
            <w:vAlign w:val="center"/>
          </w:tcPr>
          <w:p w:rsidR="00682AFF" w:rsidRPr="002E1722" w:rsidRDefault="00682AFF" w:rsidP="00836252">
            <w:pPr>
              <w:rPr>
                <w:rFonts w:ascii="Sylfaen" w:hAnsi="Sylfaen"/>
                <w:sz w:val="18"/>
                <w:szCs w:val="18"/>
                <w:lang w:val="ka-GE"/>
              </w:rPr>
            </w:pPr>
            <w:r w:rsidRPr="002E1722">
              <w:rPr>
                <w:rFonts w:ascii="Sylfaen" w:hAnsi="Sylfaen"/>
                <w:sz w:val="18"/>
                <w:szCs w:val="18"/>
              </w:rPr>
              <w:lastRenderedPageBreak/>
              <w:t>დევნილთა განსახლების ობიექტებში სახურავების აღდგენა/გამოცვლ</w:t>
            </w:r>
            <w:r w:rsidR="006F4E8B" w:rsidRPr="002E1722">
              <w:rPr>
                <w:rFonts w:ascii="Sylfaen" w:hAnsi="Sylfaen"/>
                <w:sz w:val="18"/>
                <w:szCs w:val="18"/>
                <w:lang w:val="ka-GE"/>
              </w:rPr>
              <w:t>ის ქვეპროგრამა</w:t>
            </w:r>
          </w:p>
        </w:tc>
        <w:tc>
          <w:tcPr>
            <w:tcW w:w="1417" w:type="dxa"/>
            <w:vAlign w:val="center"/>
          </w:tcPr>
          <w:p w:rsidR="00682AFF" w:rsidRPr="002E1722" w:rsidRDefault="00682AFF" w:rsidP="00836252">
            <w:pPr>
              <w:jc w:val="center"/>
              <w:rPr>
                <w:rFonts w:ascii="Sylfaen" w:hAnsi="Sylfaen"/>
                <w:sz w:val="18"/>
                <w:szCs w:val="18"/>
                <w:lang w:val="ka-GE"/>
              </w:rPr>
            </w:pPr>
            <w:r w:rsidRPr="002E1722">
              <w:rPr>
                <w:rFonts w:ascii="Sylfaen" w:hAnsi="Sylfaen"/>
                <w:sz w:val="18"/>
                <w:szCs w:val="18"/>
                <w:lang w:val="ka-GE"/>
              </w:rPr>
              <w:t>90 000,0</w:t>
            </w:r>
          </w:p>
        </w:tc>
        <w:tc>
          <w:tcPr>
            <w:tcW w:w="1276" w:type="dxa"/>
            <w:vAlign w:val="center"/>
          </w:tcPr>
          <w:p w:rsidR="00682AFF" w:rsidRPr="002E1722" w:rsidRDefault="00682AFF" w:rsidP="005E4186">
            <w:pPr>
              <w:jc w:val="center"/>
              <w:rPr>
                <w:rFonts w:ascii="Sylfaen" w:hAnsi="Sylfaen"/>
                <w:sz w:val="18"/>
                <w:szCs w:val="18"/>
                <w:lang w:val="ka-GE"/>
              </w:rPr>
            </w:pPr>
            <w:r w:rsidRPr="002E1722">
              <w:rPr>
                <w:rFonts w:ascii="Sylfaen" w:hAnsi="Sylfaen"/>
                <w:sz w:val="18"/>
                <w:szCs w:val="18"/>
                <w:lang w:val="ka-GE"/>
              </w:rPr>
              <w:t>75 000,0</w:t>
            </w:r>
          </w:p>
        </w:tc>
        <w:tc>
          <w:tcPr>
            <w:tcW w:w="1134" w:type="dxa"/>
            <w:vAlign w:val="center"/>
          </w:tcPr>
          <w:p w:rsidR="00682AFF" w:rsidRPr="002E1722" w:rsidRDefault="00682AFF" w:rsidP="005E4186">
            <w:pPr>
              <w:jc w:val="center"/>
              <w:rPr>
                <w:rFonts w:ascii="Sylfaen" w:hAnsi="Sylfaen"/>
                <w:sz w:val="18"/>
                <w:szCs w:val="18"/>
                <w:lang w:val="ka-GE"/>
              </w:rPr>
            </w:pPr>
            <w:r w:rsidRPr="002E1722">
              <w:rPr>
                <w:rFonts w:ascii="Sylfaen" w:hAnsi="Sylfaen"/>
                <w:sz w:val="18"/>
                <w:szCs w:val="18"/>
                <w:lang w:val="ka-GE"/>
              </w:rPr>
              <w:t>1 665,0</w:t>
            </w:r>
          </w:p>
        </w:tc>
        <w:tc>
          <w:tcPr>
            <w:tcW w:w="2835" w:type="dxa"/>
            <w:vAlign w:val="center"/>
          </w:tcPr>
          <w:p w:rsidR="00682AFF" w:rsidRPr="002E1722" w:rsidRDefault="00682AFF" w:rsidP="00867EC3">
            <w:pPr>
              <w:jc w:val="center"/>
              <w:rPr>
                <w:rFonts w:ascii="Sylfaen" w:hAnsi="Sylfaen"/>
                <w:sz w:val="18"/>
                <w:szCs w:val="18"/>
              </w:rPr>
            </w:pPr>
            <w:r w:rsidRPr="002E1722">
              <w:rPr>
                <w:rFonts w:ascii="Sylfaen" w:hAnsi="Sylfaen"/>
                <w:sz w:val="18"/>
                <w:szCs w:val="18"/>
              </w:rPr>
              <w:t xml:space="preserve">შესასრულებელი სამუშაოების მთლიანი ღირებულება შეადგენს </w:t>
            </w:r>
            <w:r w:rsidRPr="002E1722">
              <w:rPr>
                <w:rFonts w:ascii="Sylfaen" w:hAnsi="Sylfaen"/>
                <w:sz w:val="18"/>
                <w:szCs w:val="18"/>
                <w:lang w:val="ka-GE"/>
              </w:rPr>
              <w:t>66 158,37</w:t>
            </w:r>
            <w:r w:rsidRPr="002E1722">
              <w:rPr>
                <w:rFonts w:ascii="Sylfaen" w:hAnsi="Sylfaen"/>
                <w:sz w:val="18"/>
                <w:szCs w:val="18"/>
              </w:rPr>
              <w:t xml:space="preserve"> ლარს. კომპანიის მიერ სამუშაოები შესრულებულია, რომლის ანაზღაურება განხორციელდება </w:t>
            </w:r>
            <w:r w:rsidR="00867EC3" w:rsidRPr="002E1722">
              <w:rPr>
                <w:rFonts w:ascii="Sylfaen" w:hAnsi="Sylfaen"/>
                <w:sz w:val="18"/>
                <w:szCs w:val="18"/>
                <w:lang w:val="ka-GE"/>
              </w:rPr>
              <w:t>მე-4</w:t>
            </w:r>
            <w:r w:rsidRPr="002E1722">
              <w:rPr>
                <w:rFonts w:ascii="Sylfaen" w:hAnsi="Sylfaen"/>
                <w:sz w:val="18"/>
                <w:szCs w:val="18"/>
              </w:rPr>
              <w:t xml:space="preserve"> კვარტალში</w:t>
            </w:r>
          </w:p>
        </w:tc>
      </w:tr>
      <w:tr w:rsidR="00C45EC2" w:rsidRPr="002E1722" w:rsidTr="00D84C35">
        <w:tc>
          <w:tcPr>
            <w:tcW w:w="2660" w:type="dxa"/>
            <w:tcBorders>
              <w:bottom w:val="single" w:sz="18" w:space="0" w:color="auto"/>
            </w:tcBorders>
            <w:vAlign w:val="center"/>
          </w:tcPr>
          <w:p w:rsidR="00C45EC2" w:rsidRPr="002E1722" w:rsidRDefault="00C45EC2" w:rsidP="00836252">
            <w:pPr>
              <w:rPr>
                <w:rFonts w:ascii="Sylfaen" w:hAnsi="Sylfaen"/>
                <w:sz w:val="18"/>
                <w:szCs w:val="18"/>
                <w:lang w:val="ka-GE"/>
              </w:rPr>
            </w:pPr>
            <w:r w:rsidRPr="002E1722">
              <w:rPr>
                <w:rFonts w:ascii="Sylfaen" w:hAnsi="Sylfaen"/>
                <w:sz w:val="18"/>
                <w:szCs w:val="18"/>
              </w:rPr>
              <w:t>აფხაზეთიდან დევნილი შეჭირვებული მოსახლეობისათვის სარემონტო/სამშენებლო მასალებით დახმარებ</w:t>
            </w:r>
            <w:r w:rsidR="006F4E8B" w:rsidRPr="002E1722">
              <w:rPr>
                <w:rFonts w:ascii="Sylfaen" w:hAnsi="Sylfaen"/>
                <w:sz w:val="18"/>
                <w:szCs w:val="18"/>
                <w:lang w:val="ka-GE"/>
              </w:rPr>
              <w:t>ის ქვეპროგრამა</w:t>
            </w:r>
          </w:p>
        </w:tc>
        <w:tc>
          <w:tcPr>
            <w:tcW w:w="1417" w:type="dxa"/>
            <w:tcBorders>
              <w:bottom w:val="single" w:sz="18" w:space="0" w:color="auto"/>
            </w:tcBorders>
            <w:vAlign w:val="center"/>
          </w:tcPr>
          <w:p w:rsidR="00C45EC2" w:rsidRPr="002E1722" w:rsidRDefault="00C45EC2" w:rsidP="00836252">
            <w:pPr>
              <w:jc w:val="center"/>
              <w:rPr>
                <w:rFonts w:ascii="Sylfaen" w:hAnsi="Sylfaen"/>
                <w:sz w:val="18"/>
                <w:szCs w:val="18"/>
                <w:lang w:val="ka-GE"/>
              </w:rPr>
            </w:pPr>
            <w:r w:rsidRPr="002E1722">
              <w:rPr>
                <w:rFonts w:ascii="Sylfaen" w:hAnsi="Sylfaen"/>
                <w:sz w:val="18"/>
                <w:szCs w:val="18"/>
                <w:lang w:val="ka-GE"/>
              </w:rPr>
              <w:t>25 000,0</w:t>
            </w:r>
          </w:p>
        </w:tc>
        <w:tc>
          <w:tcPr>
            <w:tcW w:w="1276" w:type="dxa"/>
            <w:tcBorders>
              <w:bottom w:val="single" w:sz="18" w:space="0" w:color="auto"/>
            </w:tcBorders>
            <w:vAlign w:val="center"/>
          </w:tcPr>
          <w:p w:rsidR="00C45EC2" w:rsidRPr="002E1722" w:rsidRDefault="00C45EC2" w:rsidP="005E4186">
            <w:pPr>
              <w:jc w:val="center"/>
              <w:rPr>
                <w:rFonts w:ascii="Sylfaen" w:hAnsi="Sylfaen"/>
                <w:sz w:val="18"/>
                <w:szCs w:val="18"/>
                <w:lang w:val="ka-GE"/>
              </w:rPr>
            </w:pPr>
            <w:r w:rsidRPr="002E1722">
              <w:rPr>
                <w:rFonts w:ascii="Sylfaen" w:hAnsi="Sylfaen"/>
                <w:sz w:val="18"/>
                <w:szCs w:val="18"/>
                <w:lang w:val="ka-GE"/>
              </w:rPr>
              <w:t>22 000,0</w:t>
            </w:r>
          </w:p>
        </w:tc>
        <w:tc>
          <w:tcPr>
            <w:tcW w:w="1134" w:type="dxa"/>
            <w:tcBorders>
              <w:bottom w:val="single" w:sz="18" w:space="0" w:color="auto"/>
            </w:tcBorders>
            <w:vAlign w:val="center"/>
          </w:tcPr>
          <w:p w:rsidR="00C45EC2" w:rsidRPr="002E1722" w:rsidRDefault="00C45EC2" w:rsidP="005E4186">
            <w:pPr>
              <w:jc w:val="center"/>
              <w:rPr>
                <w:rFonts w:ascii="Sylfaen" w:hAnsi="Sylfaen"/>
                <w:sz w:val="18"/>
                <w:szCs w:val="18"/>
                <w:lang w:val="ka-GE"/>
              </w:rPr>
            </w:pPr>
            <w:r w:rsidRPr="002E1722">
              <w:rPr>
                <w:rFonts w:ascii="Sylfaen" w:hAnsi="Sylfaen"/>
                <w:sz w:val="18"/>
                <w:szCs w:val="18"/>
                <w:lang w:val="ka-GE"/>
              </w:rPr>
              <w:t>-</w:t>
            </w:r>
          </w:p>
        </w:tc>
        <w:tc>
          <w:tcPr>
            <w:tcW w:w="2835" w:type="dxa"/>
            <w:tcBorders>
              <w:bottom w:val="single" w:sz="18" w:space="0" w:color="auto"/>
            </w:tcBorders>
            <w:vAlign w:val="center"/>
          </w:tcPr>
          <w:p w:rsidR="00C45EC2" w:rsidRPr="002E1722" w:rsidRDefault="00C45EC2" w:rsidP="00867EC3">
            <w:pPr>
              <w:jc w:val="center"/>
              <w:rPr>
                <w:rFonts w:ascii="Sylfaen" w:hAnsi="Sylfaen"/>
                <w:sz w:val="18"/>
                <w:szCs w:val="18"/>
              </w:rPr>
            </w:pPr>
            <w:r w:rsidRPr="002E1722">
              <w:rPr>
                <w:rFonts w:ascii="Sylfaen" w:hAnsi="Sylfaen"/>
                <w:sz w:val="18"/>
                <w:szCs w:val="18"/>
              </w:rPr>
              <w:t xml:space="preserve">კომისიის მიერ მიღებულ იქნა გადაწყვეტილება 21 ბენეფიციარზე სამშენებლო მასალების გადაცემის შესახებ. </w:t>
            </w:r>
            <w:r w:rsidR="00867EC3" w:rsidRPr="002E1722">
              <w:rPr>
                <w:rFonts w:ascii="Sylfaen" w:hAnsi="Sylfaen"/>
                <w:sz w:val="18"/>
                <w:szCs w:val="18"/>
                <w:lang w:val="ka-GE"/>
              </w:rPr>
              <w:t>მე-4</w:t>
            </w:r>
            <w:r w:rsidRPr="002E1722">
              <w:rPr>
                <w:rFonts w:ascii="Sylfaen" w:hAnsi="Sylfaen"/>
                <w:sz w:val="18"/>
                <w:szCs w:val="18"/>
              </w:rPr>
              <w:t xml:space="preserve"> კვარტალში განხორციელდება კომპანიებისათვის თანხის გადარიცხვა ჯამში 19 886.81 ლარი</w:t>
            </w:r>
          </w:p>
        </w:tc>
      </w:tr>
      <w:tr w:rsidR="00C86763" w:rsidRPr="002E1722" w:rsidTr="00C86763">
        <w:tc>
          <w:tcPr>
            <w:tcW w:w="2660" w:type="dxa"/>
            <w:tcBorders>
              <w:top w:val="single" w:sz="18" w:space="0" w:color="auto"/>
            </w:tcBorders>
            <w:shd w:val="clear" w:color="auto" w:fill="D9D9D9" w:themeFill="background1" w:themeFillShade="D9"/>
            <w:vAlign w:val="center"/>
          </w:tcPr>
          <w:p w:rsidR="00C86763" w:rsidRPr="002E1722" w:rsidRDefault="00C86763" w:rsidP="005D597E">
            <w:pPr>
              <w:rPr>
                <w:rFonts w:ascii="Sylfaen" w:hAnsi="Sylfaen"/>
                <w:b/>
                <w:sz w:val="18"/>
                <w:szCs w:val="18"/>
                <w:lang w:val="ka-GE"/>
              </w:rPr>
            </w:pPr>
            <w:r w:rsidRPr="002E1722">
              <w:rPr>
                <w:rFonts w:ascii="Sylfaen" w:hAnsi="Sylfaen"/>
                <w:b/>
                <w:sz w:val="18"/>
                <w:szCs w:val="18"/>
                <w:lang w:val="ka-GE"/>
              </w:rPr>
              <w:t>დევნილთა სოციალური მხარდაჭერ</w:t>
            </w:r>
            <w:r w:rsidR="005D597E" w:rsidRPr="002E1722">
              <w:rPr>
                <w:rFonts w:ascii="Sylfaen" w:hAnsi="Sylfaen"/>
                <w:b/>
                <w:sz w:val="18"/>
                <w:szCs w:val="18"/>
                <w:lang w:val="ka-GE"/>
              </w:rPr>
              <w:t>ის პროგრამა</w:t>
            </w:r>
          </w:p>
        </w:tc>
        <w:tc>
          <w:tcPr>
            <w:tcW w:w="1417" w:type="dxa"/>
            <w:tcBorders>
              <w:top w:val="single" w:sz="18" w:space="0" w:color="auto"/>
            </w:tcBorders>
            <w:shd w:val="clear" w:color="auto" w:fill="D9D9D9" w:themeFill="background1" w:themeFillShade="D9"/>
            <w:vAlign w:val="center"/>
          </w:tcPr>
          <w:p w:rsidR="00C86763" w:rsidRPr="002E1722" w:rsidRDefault="00C86763" w:rsidP="00836252">
            <w:pPr>
              <w:jc w:val="center"/>
              <w:rPr>
                <w:rFonts w:ascii="Sylfaen" w:hAnsi="Sylfaen"/>
                <w:b/>
                <w:sz w:val="18"/>
                <w:szCs w:val="18"/>
                <w:lang w:val="ka-GE"/>
              </w:rPr>
            </w:pPr>
            <w:r w:rsidRPr="002E1722">
              <w:rPr>
                <w:rFonts w:ascii="Sylfaen" w:hAnsi="Sylfaen"/>
                <w:b/>
                <w:sz w:val="18"/>
                <w:szCs w:val="18"/>
                <w:lang w:val="ka-GE"/>
              </w:rPr>
              <w:t>464 850,0</w:t>
            </w:r>
          </w:p>
        </w:tc>
        <w:tc>
          <w:tcPr>
            <w:tcW w:w="1276" w:type="dxa"/>
            <w:tcBorders>
              <w:top w:val="single" w:sz="18" w:space="0" w:color="auto"/>
            </w:tcBorders>
            <w:shd w:val="clear" w:color="auto" w:fill="D9D9D9" w:themeFill="background1" w:themeFillShade="D9"/>
            <w:vAlign w:val="center"/>
          </w:tcPr>
          <w:p w:rsidR="00C86763" w:rsidRPr="002E1722" w:rsidRDefault="00C86763" w:rsidP="00C86763">
            <w:pPr>
              <w:jc w:val="center"/>
              <w:rPr>
                <w:rFonts w:ascii="Sylfaen" w:hAnsi="Sylfaen"/>
                <w:b/>
                <w:sz w:val="18"/>
                <w:szCs w:val="18"/>
                <w:lang w:val="ka-GE"/>
              </w:rPr>
            </w:pPr>
            <w:r w:rsidRPr="002E1722">
              <w:rPr>
                <w:rFonts w:ascii="Sylfaen" w:hAnsi="Sylfaen"/>
                <w:b/>
                <w:sz w:val="18"/>
                <w:szCs w:val="18"/>
                <w:lang w:val="ka-GE"/>
              </w:rPr>
              <w:t>464 850,0</w:t>
            </w:r>
          </w:p>
        </w:tc>
        <w:tc>
          <w:tcPr>
            <w:tcW w:w="1134" w:type="dxa"/>
            <w:tcBorders>
              <w:top w:val="single" w:sz="18" w:space="0" w:color="auto"/>
            </w:tcBorders>
            <w:shd w:val="clear" w:color="auto" w:fill="D9D9D9" w:themeFill="background1" w:themeFillShade="D9"/>
            <w:vAlign w:val="center"/>
          </w:tcPr>
          <w:p w:rsidR="00C86763" w:rsidRPr="002E1722" w:rsidRDefault="00C86763" w:rsidP="00836252">
            <w:pPr>
              <w:jc w:val="center"/>
              <w:rPr>
                <w:rFonts w:ascii="Sylfaen" w:hAnsi="Sylfaen"/>
                <w:b/>
                <w:sz w:val="18"/>
                <w:szCs w:val="18"/>
                <w:lang w:val="ka-GE"/>
              </w:rPr>
            </w:pPr>
            <w:r w:rsidRPr="002E1722">
              <w:rPr>
                <w:rFonts w:ascii="Sylfaen" w:hAnsi="Sylfaen"/>
                <w:b/>
                <w:sz w:val="18"/>
                <w:szCs w:val="18"/>
                <w:lang w:val="ka-GE"/>
              </w:rPr>
              <w:t>463 600,0</w:t>
            </w:r>
          </w:p>
        </w:tc>
        <w:tc>
          <w:tcPr>
            <w:tcW w:w="2835" w:type="dxa"/>
            <w:tcBorders>
              <w:top w:val="single" w:sz="18" w:space="0" w:color="auto"/>
            </w:tcBorders>
            <w:shd w:val="clear" w:color="auto" w:fill="D9D9D9" w:themeFill="background1" w:themeFillShade="D9"/>
            <w:vAlign w:val="center"/>
          </w:tcPr>
          <w:p w:rsidR="00C86763" w:rsidRPr="002E1722" w:rsidRDefault="00C86763" w:rsidP="00836252">
            <w:pPr>
              <w:jc w:val="center"/>
              <w:rPr>
                <w:rFonts w:ascii="Sylfaen" w:hAnsi="Sylfaen"/>
                <w:b/>
                <w:sz w:val="18"/>
                <w:szCs w:val="18"/>
                <w:lang w:val="ka-GE"/>
              </w:rPr>
            </w:pPr>
            <w:r w:rsidRPr="002E1722">
              <w:rPr>
                <w:rFonts w:ascii="Sylfaen" w:hAnsi="Sylfaen"/>
                <w:b/>
                <w:sz w:val="18"/>
                <w:szCs w:val="18"/>
                <w:lang w:val="ka-GE"/>
              </w:rPr>
              <w:t>განხილულ იქნა 3 293 განცხადება; ფინანსური დახმარება გაეწია 2 901 ოჯახს</w:t>
            </w:r>
          </w:p>
        </w:tc>
      </w:tr>
      <w:tr w:rsidR="000D748F" w:rsidRPr="002E1722" w:rsidTr="005D597E">
        <w:tc>
          <w:tcPr>
            <w:tcW w:w="2660" w:type="dxa"/>
            <w:tcBorders>
              <w:top w:val="single" w:sz="18" w:space="0" w:color="auto"/>
              <w:bottom w:val="single" w:sz="18" w:space="0" w:color="auto"/>
            </w:tcBorders>
            <w:vAlign w:val="center"/>
          </w:tcPr>
          <w:p w:rsidR="00334E3D" w:rsidRPr="002E1722" w:rsidRDefault="00334E3D" w:rsidP="006F4E8B">
            <w:pPr>
              <w:rPr>
                <w:rFonts w:ascii="Sylfaen" w:hAnsi="Sylfaen"/>
                <w:sz w:val="18"/>
                <w:szCs w:val="18"/>
                <w:lang w:val="ka-GE"/>
              </w:rPr>
            </w:pPr>
            <w:r w:rsidRPr="002E1722">
              <w:rPr>
                <w:rFonts w:ascii="Sylfaen" w:hAnsi="Sylfaen"/>
                <w:sz w:val="18"/>
                <w:szCs w:val="18"/>
              </w:rPr>
              <w:t>დევნილთა დროებითი საცხოვრებლით უზრუნველყოფ</w:t>
            </w:r>
            <w:r w:rsidR="006F4E8B" w:rsidRPr="002E1722">
              <w:rPr>
                <w:rFonts w:ascii="Sylfaen" w:hAnsi="Sylfaen"/>
                <w:sz w:val="18"/>
                <w:szCs w:val="18"/>
                <w:lang w:val="ka-GE"/>
              </w:rPr>
              <w:t>ის ქვეპროგრამა</w:t>
            </w:r>
          </w:p>
          <w:p w:rsidR="007F29D4" w:rsidRPr="002E1722" w:rsidRDefault="007F29D4" w:rsidP="006F4E8B">
            <w:pPr>
              <w:rPr>
                <w:rFonts w:ascii="Sylfaen" w:hAnsi="Sylfaen"/>
                <w:sz w:val="18"/>
                <w:szCs w:val="18"/>
                <w:lang w:val="ka-GE"/>
              </w:rPr>
            </w:pPr>
          </w:p>
        </w:tc>
        <w:tc>
          <w:tcPr>
            <w:tcW w:w="1417" w:type="dxa"/>
            <w:tcBorders>
              <w:top w:val="single" w:sz="18" w:space="0" w:color="auto"/>
              <w:bottom w:val="single" w:sz="18" w:space="0" w:color="auto"/>
            </w:tcBorders>
            <w:vAlign w:val="center"/>
          </w:tcPr>
          <w:p w:rsidR="00334E3D" w:rsidRPr="002E1722" w:rsidRDefault="00334E3D" w:rsidP="005E4186">
            <w:pPr>
              <w:jc w:val="center"/>
              <w:rPr>
                <w:rFonts w:ascii="Sylfaen" w:hAnsi="Sylfaen"/>
                <w:sz w:val="18"/>
                <w:szCs w:val="18"/>
                <w:lang w:val="ka-GE"/>
              </w:rPr>
            </w:pPr>
            <w:r w:rsidRPr="002E1722">
              <w:rPr>
                <w:rFonts w:ascii="Sylfaen" w:hAnsi="Sylfaen"/>
                <w:sz w:val="18"/>
                <w:szCs w:val="18"/>
                <w:lang w:val="ka-GE"/>
              </w:rPr>
              <w:t>60 000,0</w:t>
            </w:r>
          </w:p>
        </w:tc>
        <w:tc>
          <w:tcPr>
            <w:tcW w:w="1276" w:type="dxa"/>
            <w:tcBorders>
              <w:top w:val="single" w:sz="18" w:space="0" w:color="auto"/>
              <w:bottom w:val="single" w:sz="18" w:space="0" w:color="auto"/>
            </w:tcBorders>
            <w:vAlign w:val="center"/>
          </w:tcPr>
          <w:p w:rsidR="00334E3D" w:rsidRPr="002E1722" w:rsidRDefault="00C36D92" w:rsidP="005E4186">
            <w:pPr>
              <w:jc w:val="center"/>
              <w:rPr>
                <w:rFonts w:ascii="Sylfaen" w:hAnsi="Sylfaen"/>
                <w:sz w:val="18"/>
                <w:szCs w:val="18"/>
                <w:lang w:val="ka-GE"/>
              </w:rPr>
            </w:pPr>
            <w:r w:rsidRPr="002E1722">
              <w:rPr>
                <w:rFonts w:ascii="Sylfaen" w:hAnsi="Sylfaen"/>
                <w:sz w:val="18"/>
                <w:szCs w:val="18"/>
                <w:lang w:val="ka-GE"/>
              </w:rPr>
              <w:t>60</w:t>
            </w:r>
            <w:r w:rsidR="00334E3D" w:rsidRPr="002E1722">
              <w:rPr>
                <w:rFonts w:ascii="Sylfaen" w:hAnsi="Sylfaen"/>
                <w:sz w:val="18"/>
                <w:szCs w:val="18"/>
                <w:lang w:val="ka-GE"/>
              </w:rPr>
              <w:t> 000,0</w:t>
            </w:r>
          </w:p>
        </w:tc>
        <w:tc>
          <w:tcPr>
            <w:tcW w:w="1134" w:type="dxa"/>
            <w:tcBorders>
              <w:top w:val="single" w:sz="18" w:space="0" w:color="auto"/>
              <w:bottom w:val="single" w:sz="18" w:space="0" w:color="auto"/>
            </w:tcBorders>
            <w:vAlign w:val="center"/>
          </w:tcPr>
          <w:p w:rsidR="00334E3D" w:rsidRPr="002E1722" w:rsidRDefault="00C36D92" w:rsidP="005E4186">
            <w:pPr>
              <w:jc w:val="center"/>
              <w:rPr>
                <w:rFonts w:ascii="Sylfaen" w:hAnsi="Sylfaen"/>
                <w:sz w:val="18"/>
                <w:szCs w:val="18"/>
                <w:lang w:val="ka-GE"/>
              </w:rPr>
            </w:pPr>
            <w:r w:rsidRPr="002E1722">
              <w:rPr>
                <w:rFonts w:ascii="Sylfaen" w:hAnsi="Sylfaen"/>
                <w:sz w:val="18"/>
                <w:szCs w:val="18"/>
                <w:lang w:val="ka-GE"/>
              </w:rPr>
              <w:t>42 260,0</w:t>
            </w:r>
          </w:p>
        </w:tc>
        <w:tc>
          <w:tcPr>
            <w:tcW w:w="2835" w:type="dxa"/>
            <w:tcBorders>
              <w:top w:val="single" w:sz="18" w:space="0" w:color="auto"/>
              <w:bottom w:val="single" w:sz="18" w:space="0" w:color="auto"/>
            </w:tcBorders>
            <w:vAlign w:val="center"/>
          </w:tcPr>
          <w:p w:rsidR="00334E3D" w:rsidRPr="002E1722" w:rsidRDefault="00234F5B" w:rsidP="00C36D92">
            <w:pPr>
              <w:jc w:val="center"/>
              <w:rPr>
                <w:rFonts w:ascii="Sylfaen" w:hAnsi="Sylfaen"/>
                <w:sz w:val="18"/>
                <w:szCs w:val="18"/>
                <w:lang w:val="ka-GE"/>
              </w:rPr>
            </w:pPr>
            <w:r w:rsidRPr="002E1722">
              <w:rPr>
                <w:rFonts w:ascii="Sylfaen" w:hAnsi="Sylfaen"/>
                <w:sz w:val="18"/>
                <w:szCs w:val="18"/>
              </w:rPr>
              <w:t xml:space="preserve">განხილულ იქნა </w:t>
            </w:r>
            <w:r w:rsidR="00C36D92" w:rsidRPr="002E1722">
              <w:rPr>
                <w:rFonts w:ascii="Sylfaen" w:hAnsi="Sylfaen"/>
                <w:sz w:val="18"/>
                <w:szCs w:val="18"/>
                <w:lang w:val="ka-GE"/>
              </w:rPr>
              <w:t>110</w:t>
            </w:r>
            <w:r w:rsidRPr="002E1722">
              <w:rPr>
                <w:rFonts w:ascii="Sylfaen" w:hAnsi="Sylfaen"/>
                <w:sz w:val="18"/>
                <w:szCs w:val="18"/>
              </w:rPr>
              <w:t xml:space="preserve"> განცხადება; დაფინანსდა </w:t>
            </w:r>
            <w:r w:rsidR="00C36D92" w:rsidRPr="002E1722">
              <w:rPr>
                <w:rFonts w:ascii="Sylfaen" w:hAnsi="Sylfaen"/>
                <w:sz w:val="18"/>
                <w:szCs w:val="18"/>
                <w:lang w:val="ka-GE"/>
              </w:rPr>
              <w:t>92</w:t>
            </w:r>
            <w:r w:rsidRPr="002E1722">
              <w:rPr>
                <w:rFonts w:ascii="Sylfaen" w:hAnsi="Sylfaen"/>
                <w:sz w:val="18"/>
                <w:szCs w:val="18"/>
              </w:rPr>
              <w:t xml:space="preserve"> ბენეფიციარ</w:t>
            </w:r>
            <w:r w:rsidRPr="002E1722">
              <w:rPr>
                <w:rFonts w:ascii="Sylfaen" w:hAnsi="Sylfaen" w:cs="Sylfaen"/>
                <w:sz w:val="18"/>
                <w:szCs w:val="18"/>
              </w:rPr>
              <w:t>ი</w:t>
            </w:r>
          </w:p>
        </w:tc>
      </w:tr>
      <w:tr w:rsidR="005D597E" w:rsidRPr="002E1722" w:rsidTr="005D597E">
        <w:tc>
          <w:tcPr>
            <w:tcW w:w="2660" w:type="dxa"/>
            <w:tcBorders>
              <w:top w:val="single" w:sz="18" w:space="0" w:color="auto"/>
              <w:bottom w:val="single" w:sz="18" w:space="0" w:color="auto"/>
            </w:tcBorders>
            <w:shd w:val="clear" w:color="auto" w:fill="D9D9D9" w:themeFill="background1" w:themeFillShade="D9"/>
            <w:vAlign w:val="center"/>
          </w:tcPr>
          <w:p w:rsidR="00334E3D" w:rsidRPr="002E1722" w:rsidRDefault="00334E3D" w:rsidP="005D597E">
            <w:pPr>
              <w:rPr>
                <w:rFonts w:ascii="Sylfaen" w:hAnsi="Sylfaen"/>
                <w:b/>
                <w:sz w:val="18"/>
                <w:szCs w:val="18"/>
                <w:lang w:val="ka-GE"/>
              </w:rPr>
            </w:pPr>
            <w:r w:rsidRPr="002E1722">
              <w:rPr>
                <w:rFonts w:ascii="Sylfaen" w:hAnsi="Sylfaen"/>
                <w:b/>
                <w:sz w:val="18"/>
                <w:szCs w:val="18"/>
              </w:rPr>
              <w:t>აფხაზეთიდან დევნილი ომისა და სამხედრო ძალების ვეტერანების მხარდაჭერ</w:t>
            </w:r>
            <w:r w:rsidR="005D597E" w:rsidRPr="002E1722">
              <w:rPr>
                <w:rFonts w:ascii="Sylfaen" w:hAnsi="Sylfaen"/>
                <w:b/>
                <w:sz w:val="18"/>
                <w:szCs w:val="18"/>
                <w:lang w:val="ka-GE"/>
              </w:rPr>
              <w:t>ის პროგრამა</w:t>
            </w:r>
          </w:p>
          <w:p w:rsidR="007F29D4" w:rsidRPr="002E1722" w:rsidRDefault="007F29D4" w:rsidP="005D597E">
            <w:pPr>
              <w:rPr>
                <w:rFonts w:ascii="Sylfaen" w:hAnsi="Sylfaen"/>
                <w:b/>
                <w:sz w:val="18"/>
                <w:szCs w:val="18"/>
                <w:lang w:val="ka-GE"/>
              </w:rPr>
            </w:pPr>
          </w:p>
        </w:tc>
        <w:tc>
          <w:tcPr>
            <w:tcW w:w="1417" w:type="dxa"/>
            <w:tcBorders>
              <w:top w:val="single" w:sz="18" w:space="0" w:color="auto"/>
              <w:bottom w:val="single" w:sz="18" w:space="0" w:color="auto"/>
            </w:tcBorders>
            <w:shd w:val="clear" w:color="auto" w:fill="D9D9D9" w:themeFill="background1" w:themeFillShade="D9"/>
            <w:vAlign w:val="center"/>
          </w:tcPr>
          <w:p w:rsidR="00334E3D" w:rsidRPr="002E1722" w:rsidRDefault="005D597E" w:rsidP="005E4186">
            <w:pPr>
              <w:jc w:val="center"/>
              <w:rPr>
                <w:rFonts w:ascii="Sylfaen" w:hAnsi="Sylfaen"/>
                <w:b/>
                <w:sz w:val="18"/>
                <w:szCs w:val="18"/>
                <w:lang w:val="ka-GE"/>
              </w:rPr>
            </w:pPr>
            <w:r w:rsidRPr="002E1722">
              <w:rPr>
                <w:rFonts w:ascii="Sylfaen" w:hAnsi="Sylfaen"/>
                <w:b/>
                <w:sz w:val="18"/>
                <w:szCs w:val="18"/>
                <w:lang w:val="ka-GE"/>
              </w:rPr>
              <w:t>65</w:t>
            </w:r>
            <w:r w:rsidR="00334E3D" w:rsidRPr="002E1722">
              <w:rPr>
                <w:rFonts w:ascii="Sylfaen" w:hAnsi="Sylfaen"/>
                <w:b/>
                <w:sz w:val="18"/>
                <w:szCs w:val="18"/>
                <w:lang w:val="ka-GE"/>
              </w:rPr>
              <w:t> 000,0</w:t>
            </w:r>
          </w:p>
        </w:tc>
        <w:tc>
          <w:tcPr>
            <w:tcW w:w="1276" w:type="dxa"/>
            <w:tcBorders>
              <w:top w:val="single" w:sz="18" w:space="0" w:color="auto"/>
              <w:bottom w:val="single" w:sz="18" w:space="0" w:color="auto"/>
            </w:tcBorders>
            <w:shd w:val="clear" w:color="auto" w:fill="D9D9D9" w:themeFill="background1" w:themeFillShade="D9"/>
            <w:vAlign w:val="center"/>
          </w:tcPr>
          <w:p w:rsidR="00334E3D" w:rsidRPr="002E1722" w:rsidRDefault="005D597E" w:rsidP="005E4186">
            <w:pPr>
              <w:jc w:val="center"/>
              <w:rPr>
                <w:rFonts w:ascii="Sylfaen" w:hAnsi="Sylfaen"/>
                <w:b/>
                <w:sz w:val="18"/>
                <w:szCs w:val="18"/>
                <w:lang w:val="ka-GE"/>
              </w:rPr>
            </w:pPr>
            <w:r w:rsidRPr="002E1722">
              <w:rPr>
                <w:rFonts w:ascii="Sylfaen" w:hAnsi="Sylfaen"/>
                <w:b/>
                <w:sz w:val="18"/>
                <w:szCs w:val="18"/>
                <w:lang w:val="ka-GE"/>
              </w:rPr>
              <w:t>60</w:t>
            </w:r>
            <w:r w:rsidR="00334E3D" w:rsidRPr="002E1722">
              <w:rPr>
                <w:rFonts w:ascii="Sylfaen" w:hAnsi="Sylfaen"/>
                <w:b/>
                <w:sz w:val="18"/>
                <w:szCs w:val="18"/>
                <w:lang w:val="ka-GE"/>
              </w:rPr>
              <w:t> 000,0</w:t>
            </w:r>
          </w:p>
        </w:tc>
        <w:tc>
          <w:tcPr>
            <w:tcW w:w="1134" w:type="dxa"/>
            <w:tcBorders>
              <w:top w:val="single" w:sz="18" w:space="0" w:color="auto"/>
              <w:bottom w:val="single" w:sz="18" w:space="0" w:color="auto"/>
            </w:tcBorders>
            <w:shd w:val="clear" w:color="auto" w:fill="D9D9D9" w:themeFill="background1" w:themeFillShade="D9"/>
            <w:vAlign w:val="center"/>
          </w:tcPr>
          <w:p w:rsidR="00334E3D" w:rsidRPr="002E1722" w:rsidRDefault="005D597E" w:rsidP="005E4186">
            <w:pPr>
              <w:jc w:val="center"/>
              <w:rPr>
                <w:rFonts w:ascii="Sylfaen" w:hAnsi="Sylfaen"/>
                <w:b/>
                <w:sz w:val="18"/>
                <w:szCs w:val="18"/>
                <w:lang w:val="ka-GE"/>
              </w:rPr>
            </w:pPr>
            <w:r w:rsidRPr="002E1722">
              <w:rPr>
                <w:rFonts w:ascii="Sylfaen" w:hAnsi="Sylfaen"/>
                <w:b/>
                <w:sz w:val="18"/>
                <w:szCs w:val="18"/>
                <w:lang w:val="ka-GE"/>
              </w:rPr>
              <w:t>59 850,0</w:t>
            </w:r>
          </w:p>
        </w:tc>
        <w:tc>
          <w:tcPr>
            <w:tcW w:w="2835" w:type="dxa"/>
            <w:tcBorders>
              <w:top w:val="single" w:sz="18" w:space="0" w:color="auto"/>
              <w:bottom w:val="single" w:sz="18" w:space="0" w:color="auto"/>
            </w:tcBorders>
            <w:shd w:val="clear" w:color="auto" w:fill="D9D9D9" w:themeFill="background1" w:themeFillShade="D9"/>
            <w:vAlign w:val="center"/>
          </w:tcPr>
          <w:p w:rsidR="00425F02" w:rsidRPr="002E1722" w:rsidRDefault="00234F5B" w:rsidP="005E4186">
            <w:pPr>
              <w:jc w:val="center"/>
              <w:rPr>
                <w:rFonts w:ascii="Sylfaen" w:hAnsi="Sylfaen"/>
                <w:b/>
                <w:sz w:val="18"/>
                <w:szCs w:val="18"/>
                <w:lang w:val="ka-GE"/>
              </w:rPr>
            </w:pPr>
            <w:r w:rsidRPr="002E1722">
              <w:rPr>
                <w:rFonts w:ascii="Sylfaen" w:hAnsi="Sylfaen"/>
                <w:b/>
                <w:sz w:val="18"/>
                <w:szCs w:val="18"/>
              </w:rPr>
              <w:t xml:space="preserve">განხილულ იქნა </w:t>
            </w:r>
            <w:r w:rsidR="005D597E" w:rsidRPr="002E1722">
              <w:rPr>
                <w:rFonts w:ascii="Sylfaen" w:hAnsi="Sylfaen"/>
                <w:b/>
                <w:sz w:val="18"/>
                <w:szCs w:val="18"/>
                <w:lang w:val="ka-GE"/>
              </w:rPr>
              <w:t>426</w:t>
            </w:r>
            <w:r w:rsidRPr="002E1722">
              <w:rPr>
                <w:rFonts w:ascii="Sylfaen" w:hAnsi="Sylfaen"/>
                <w:b/>
                <w:sz w:val="18"/>
                <w:szCs w:val="18"/>
              </w:rPr>
              <w:t xml:space="preserve"> განცხადება</w:t>
            </w:r>
            <w:r w:rsidR="00425F02" w:rsidRPr="002E1722">
              <w:rPr>
                <w:rFonts w:ascii="Sylfaen" w:hAnsi="Sylfaen"/>
                <w:b/>
                <w:sz w:val="18"/>
                <w:szCs w:val="18"/>
              </w:rPr>
              <w:t>;</w:t>
            </w:r>
          </w:p>
          <w:p w:rsidR="00334E3D" w:rsidRPr="002E1722" w:rsidRDefault="00234F5B" w:rsidP="005D597E">
            <w:pPr>
              <w:jc w:val="center"/>
              <w:rPr>
                <w:rFonts w:ascii="Sylfaen" w:hAnsi="Sylfaen"/>
                <w:b/>
                <w:sz w:val="18"/>
                <w:szCs w:val="18"/>
                <w:lang w:val="ka-GE"/>
              </w:rPr>
            </w:pPr>
            <w:r w:rsidRPr="002E1722">
              <w:rPr>
                <w:rFonts w:ascii="Sylfaen" w:hAnsi="Sylfaen"/>
                <w:b/>
                <w:sz w:val="18"/>
                <w:szCs w:val="18"/>
              </w:rPr>
              <w:t xml:space="preserve">დაფინანსდა </w:t>
            </w:r>
            <w:r w:rsidR="005D597E" w:rsidRPr="002E1722">
              <w:rPr>
                <w:rFonts w:ascii="Sylfaen" w:hAnsi="Sylfaen"/>
                <w:b/>
                <w:sz w:val="18"/>
                <w:szCs w:val="18"/>
                <w:lang w:val="ka-GE"/>
              </w:rPr>
              <w:t>375</w:t>
            </w:r>
            <w:r w:rsidRPr="002E1722">
              <w:rPr>
                <w:rFonts w:ascii="Sylfaen" w:hAnsi="Sylfaen"/>
                <w:b/>
                <w:sz w:val="18"/>
                <w:szCs w:val="18"/>
              </w:rPr>
              <w:t xml:space="preserve"> ბენეფიციარი.</w:t>
            </w:r>
          </w:p>
        </w:tc>
      </w:tr>
      <w:tr w:rsidR="00645C12" w:rsidRPr="002E1722" w:rsidTr="00645C12">
        <w:tc>
          <w:tcPr>
            <w:tcW w:w="2660" w:type="dxa"/>
            <w:tcBorders>
              <w:top w:val="single" w:sz="18" w:space="0" w:color="auto"/>
            </w:tcBorders>
            <w:shd w:val="clear" w:color="auto" w:fill="D9D9D9" w:themeFill="background1" w:themeFillShade="D9"/>
            <w:vAlign w:val="center"/>
          </w:tcPr>
          <w:p w:rsidR="00334E3D" w:rsidRPr="002E1722" w:rsidRDefault="00334E3D" w:rsidP="00645C12">
            <w:pPr>
              <w:rPr>
                <w:rFonts w:ascii="Sylfaen" w:hAnsi="Sylfaen"/>
                <w:b/>
                <w:sz w:val="18"/>
                <w:szCs w:val="18"/>
                <w:lang w:val="ka-GE"/>
              </w:rPr>
            </w:pPr>
            <w:r w:rsidRPr="002E1722">
              <w:rPr>
                <w:rFonts w:ascii="Sylfaen" w:hAnsi="Sylfaen"/>
                <w:b/>
                <w:sz w:val="18"/>
                <w:szCs w:val="18"/>
              </w:rPr>
              <w:t>აფხაზეთიდან დევნილთა განსახლების ობიექტებში მცხოვრები დევნილი ოჯახების გამრიცხველიანობა/აბონირებ</w:t>
            </w:r>
            <w:r w:rsidR="00645C12" w:rsidRPr="002E1722">
              <w:rPr>
                <w:rFonts w:ascii="Sylfaen" w:hAnsi="Sylfaen"/>
                <w:b/>
                <w:sz w:val="18"/>
                <w:szCs w:val="18"/>
                <w:lang w:val="ka-GE"/>
              </w:rPr>
              <w:t>ის პროგრამა</w:t>
            </w:r>
          </w:p>
          <w:p w:rsidR="007F29D4" w:rsidRPr="002E1722" w:rsidRDefault="007F29D4" w:rsidP="00645C12">
            <w:pPr>
              <w:rPr>
                <w:rFonts w:ascii="Sylfaen" w:hAnsi="Sylfaen"/>
                <w:b/>
                <w:sz w:val="18"/>
                <w:szCs w:val="18"/>
                <w:lang w:val="ka-GE"/>
              </w:rPr>
            </w:pPr>
          </w:p>
        </w:tc>
        <w:tc>
          <w:tcPr>
            <w:tcW w:w="1417" w:type="dxa"/>
            <w:tcBorders>
              <w:top w:val="single" w:sz="18" w:space="0" w:color="auto"/>
            </w:tcBorders>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r w:rsidRPr="002E1722">
              <w:rPr>
                <w:rFonts w:ascii="Sylfaen" w:hAnsi="Sylfaen"/>
                <w:b/>
                <w:sz w:val="18"/>
                <w:szCs w:val="18"/>
                <w:lang w:val="ka-GE"/>
              </w:rPr>
              <w:t>25 000,0</w:t>
            </w:r>
          </w:p>
        </w:tc>
        <w:tc>
          <w:tcPr>
            <w:tcW w:w="1276" w:type="dxa"/>
            <w:tcBorders>
              <w:top w:val="single" w:sz="18" w:space="0" w:color="auto"/>
            </w:tcBorders>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r w:rsidRPr="002E1722">
              <w:rPr>
                <w:rFonts w:ascii="Sylfaen" w:hAnsi="Sylfaen"/>
                <w:b/>
                <w:sz w:val="18"/>
                <w:szCs w:val="18"/>
                <w:lang w:val="ka-GE"/>
              </w:rPr>
              <w:t>12 500,0</w:t>
            </w:r>
          </w:p>
        </w:tc>
        <w:tc>
          <w:tcPr>
            <w:tcW w:w="1134" w:type="dxa"/>
            <w:tcBorders>
              <w:top w:val="single" w:sz="18" w:space="0" w:color="auto"/>
            </w:tcBorders>
            <w:shd w:val="clear" w:color="auto" w:fill="D9D9D9" w:themeFill="background1" w:themeFillShade="D9"/>
            <w:vAlign w:val="center"/>
          </w:tcPr>
          <w:p w:rsidR="00334E3D" w:rsidRPr="002E1722" w:rsidRDefault="00BD39F0" w:rsidP="00BD39F0">
            <w:pPr>
              <w:jc w:val="center"/>
              <w:rPr>
                <w:rFonts w:ascii="Sylfaen" w:hAnsi="Sylfaen"/>
                <w:b/>
                <w:sz w:val="18"/>
                <w:szCs w:val="18"/>
                <w:lang w:val="ka-GE"/>
              </w:rPr>
            </w:pPr>
            <w:r w:rsidRPr="002E1722">
              <w:rPr>
                <w:rFonts w:ascii="Sylfaen" w:hAnsi="Sylfaen"/>
                <w:b/>
                <w:sz w:val="18"/>
                <w:szCs w:val="18"/>
                <w:lang w:val="ka-GE"/>
              </w:rPr>
              <w:t>24</w:t>
            </w:r>
            <w:r w:rsidR="00334E3D" w:rsidRPr="002E1722">
              <w:rPr>
                <w:rFonts w:ascii="Sylfaen" w:hAnsi="Sylfaen"/>
                <w:b/>
                <w:sz w:val="18"/>
                <w:szCs w:val="18"/>
                <w:lang w:val="ka-GE"/>
              </w:rPr>
              <w:t> </w:t>
            </w:r>
            <w:r w:rsidRPr="002E1722">
              <w:rPr>
                <w:rFonts w:ascii="Sylfaen" w:hAnsi="Sylfaen"/>
                <w:b/>
                <w:sz w:val="18"/>
                <w:szCs w:val="18"/>
                <w:lang w:val="ka-GE"/>
              </w:rPr>
              <w:t>1</w:t>
            </w:r>
            <w:r w:rsidR="00334E3D" w:rsidRPr="002E1722">
              <w:rPr>
                <w:rFonts w:ascii="Sylfaen" w:hAnsi="Sylfaen"/>
                <w:b/>
                <w:sz w:val="18"/>
                <w:szCs w:val="18"/>
                <w:lang w:val="ka-GE"/>
              </w:rPr>
              <w:t>00,0</w:t>
            </w:r>
          </w:p>
        </w:tc>
        <w:tc>
          <w:tcPr>
            <w:tcW w:w="2835" w:type="dxa"/>
            <w:tcBorders>
              <w:top w:val="single" w:sz="18" w:space="0" w:color="auto"/>
            </w:tcBorders>
            <w:shd w:val="clear" w:color="auto" w:fill="D9D9D9" w:themeFill="background1" w:themeFillShade="D9"/>
            <w:vAlign w:val="center"/>
          </w:tcPr>
          <w:p w:rsidR="00334E3D" w:rsidRPr="002E1722" w:rsidRDefault="002D3697" w:rsidP="00645C12">
            <w:pPr>
              <w:jc w:val="center"/>
              <w:rPr>
                <w:rFonts w:ascii="Sylfaen" w:hAnsi="Sylfaen"/>
                <w:b/>
                <w:sz w:val="18"/>
                <w:szCs w:val="18"/>
                <w:lang w:val="ka-GE"/>
              </w:rPr>
            </w:pPr>
            <w:r w:rsidRPr="002E1722">
              <w:rPr>
                <w:rFonts w:ascii="Sylfaen" w:hAnsi="Sylfaen"/>
                <w:b/>
                <w:sz w:val="18"/>
                <w:szCs w:val="18"/>
              </w:rPr>
              <w:t xml:space="preserve">განხილულ იქნა </w:t>
            </w:r>
            <w:r w:rsidR="00645C12" w:rsidRPr="002E1722">
              <w:rPr>
                <w:rFonts w:ascii="Sylfaen" w:hAnsi="Sylfaen"/>
                <w:b/>
                <w:sz w:val="18"/>
                <w:szCs w:val="18"/>
                <w:lang w:val="ka-GE"/>
              </w:rPr>
              <w:t>35</w:t>
            </w:r>
            <w:r w:rsidRPr="002E1722">
              <w:rPr>
                <w:rFonts w:ascii="Sylfaen" w:hAnsi="Sylfaen"/>
                <w:b/>
                <w:sz w:val="18"/>
                <w:szCs w:val="18"/>
              </w:rPr>
              <w:t xml:space="preserve"> განცხადება;დაფინანსდა </w:t>
            </w:r>
            <w:r w:rsidR="00645C12" w:rsidRPr="002E1722">
              <w:rPr>
                <w:rFonts w:ascii="Sylfaen" w:hAnsi="Sylfaen"/>
                <w:b/>
                <w:sz w:val="18"/>
                <w:szCs w:val="18"/>
                <w:lang w:val="ka-GE"/>
              </w:rPr>
              <w:t>30</w:t>
            </w:r>
            <w:r w:rsidRPr="002E1722">
              <w:rPr>
                <w:rFonts w:ascii="Sylfaen" w:hAnsi="Sylfaen"/>
                <w:b/>
                <w:sz w:val="18"/>
                <w:szCs w:val="18"/>
              </w:rPr>
              <w:t>ბენეფიციარ</w:t>
            </w:r>
            <w:r w:rsidRPr="002E1722">
              <w:rPr>
                <w:rFonts w:ascii="Sylfaen" w:hAnsi="Sylfaen" w:cs="Sylfaen"/>
                <w:b/>
                <w:sz w:val="18"/>
                <w:szCs w:val="18"/>
              </w:rPr>
              <w:t>ი</w:t>
            </w:r>
          </w:p>
        </w:tc>
      </w:tr>
      <w:tr w:rsidR="00BD39F0" w:rsidRPr="002E1722" w:rsidTr="00BD39F0">
        <w:tc>
          <w:tcPr>
            <w:tcW w:w="2660" w:type="dxa"/>
            <w:shd w:val="clear" w:color="auto" w:fill="D9D9D9" w:themeFill="background1" w:themeFillShade="D9"/>
            <w:vAlign w:val="center"/>
          </w:tcPr>
          <w:p w:rsidR="00334E3D" w:rsidRPr="002E1722" w:rsidRDefault="00334E3D" w:rsidP="005E4186">
            <w:pPr>
              <w:rPr>
                <w:rFonts w:ascii="Sylfaen" w:hAnsi="Sylfaen"/>
                <w:b/>
                <w:sz w:val="18"/>
                <w:szCs w:val="18"/>
                <w:lang w:val="ka-GE"/>
              </w:rPr>
            </w:pPr>
            <w:r w:rsidRPr="002E1722">
              <w:rPr>
                <w:rFonts w:ascii="Sylfaen" w:hAnsi="Sylfaen"/>
                <w:b/>
                <w:sz w:val="18"/>
                <w:szCs w:val="18"/>
              </w:rPr>
              <w:t>ბინათმესაკუთრეთა მხარდაჭერ</w:t>
            </w:r>
            <w:r w:rsidR="00425F02" w:rsidRPr="002E1722">
              <w:rPr>
                <w:rFonts w:ascii="Sylfaen" w:hAnsi="Sylfaen"/>
                <w:b/>
                <w:sz w:val="18"/>
                <w:szCs w:val="18"/>
                <w:lang w:val="ka-GE"/>
              </w:rPr>
              <w:t>ა</w:t>
            </w:r>
            <w:r w:rsidR="00BD39F0" w:rsidRPr="002E1722">
              <w:rPr>
                <w:rFonts w:ascii="Sylfaen" w:hAnsi="Sylfaen"/>
                <w:b/>
                <w:sz w:val="18"/>
                <w:szCs w:val="18"/>
                <w:lang w:val="ka-GE"/>
              </w:rPr>
              <w:t>-ის პროგრამა</w:t>
            </w:r>
          </w:p>
        </w:tc>
        <w:tc>
          <w:tcPr>
            <w:tcW w:w="1417" w:type="dxa"/>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r w:rsidRPr="002E1722">
              <w:rPr>
                <w:rFonts w:ascii="Sylfaen" w:hAnsi="Sylfaen"/>
                <w:b/>
                <w:sz w:val="18"/>
                <w:szCs w:val="18"/>
                <w:lang w:val="ka-GE"/>
              </w:rPr>
              <w:t>45 000,0</w:t>
            </w:r>
          </w:p>
        </w:tc>
        <w:tc>
          <w:tcPr>
            <w:tcW w:w="1276" w:type="dxa"/>
            <w:shd w:val="clear" w:color="auto" w:fill="D9D9D9" w:themeFill="background1" w:themeFillShade="D9"/>
            <w:vAlign w:val="center"/>
          </w:tcPr>
          <w:p w:rsidR="00334E3D" w:rsidRPr="002E1722" w:rsidRDefault="00BD39F0" w:rsidP="005E4186">
            <w:pPr>
              <w:jc w:val="center"/>
              <w:rPr>
                <w:rFonts w:ascii="Sylfaen" w:hAnsi="Sylfaen"/>
                <w:b/>
                <w:sz w:val="18"/>
                <w:szCs w:val="18"/>
                <w:lang w:val="ka-GE"/>
              </w:rPr>
            </w:pPr>
            <w:r w:rsidRPr="002E1722">
              <w:rPr>
                <w:rFonts w:ascii="Sylfaen" w:hAnsi="Sylfaen"/>
                <w:b/>
                <w:sz w:val="18"/>
                <w:szCs w:val="18"/>
                <w:lang w:val="ka-GE"/>
              </w:rPr>
              <w:t>45 000,0</w:t>
            </w:r>
          </w:p>
        </w:tc>
        <w:tc>
          <w:tcPr>
            <w:tcW w:w="1134" w:type="dxa"/>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r w:rsidRPr="002E1722">
              <w:rPr>
                <w:rFonts w:ascii="Sylfaen" w:hAnsi="Sylfaen"/>
                <w:b/>
                <w:sz w:val="18"/>
                <w:szCs w:val="18"/>
                <w:lang w:val="ka-GE"/>
              </w:rPr>
              <w:t>-</w:t>
            </w:r>
          </w:p>
        </w:tc>
        <w:tc>
          <w:tcPr>
            <w:tcW w:w="2835" w:type="dxa"/>
            <w:shd w:val="clear" w:color="auto" w:fill="D9D9D9" w:themeFill="background1" w:themeFillShade="D9"/>
            <w:vAlign w:val="center"/>
          </w:tcPr>
          <w:p w:rsidR="00334E3D" w:rsidRPr="002E1722" w:rsidRDefault="00425F02" w:rsidP="005E4186">
            <w:pPr>
              <w:jc w:val="center"/>
              <w:rPr>
                <w:rFonts w:ascii="Sylfaen" w:hAnsi="Sylfaen"/>
                <w:b/>
                <w:sz w:val="18"/>
                <w:szCs w:val="18"/>
                <w:lang w:val="ka-GE"/>
              </w:rPr>
            </w:pPr>
            <w:r w:rsidRPr="002E1722">
              <w:rPr>
                <w:rFonts w:ascii="Sylfaen" w:hAnsi="Sylfaen"/>
                <w:b/>
                <w:sz w:val="18"/>
                <w:szCs w:val="18"/>
              </w:rPr>
              <w:t>მომზადდა პროცედურები პროგრამის განსახორციელებლა</w:t>
            </w:r>
            <w:r w:rsidRPr="002E1722">
              <w:rPr>
                <w:rFonts w:ascii="Sylfaen" w:hAnsi="Sylfaen" w:cs="Sylfaen"/>
                <w:b/>
                <w:sz w:val="18"/>
                <w:szCs w:val="18"/>
              </w:rPr>
              <w:t>დ</w:t>
            </w:r>
          </w:p>
        </w:tc>
      </w:tr>
      <w:tr w:rsidR="00362755" w:rsidRPr="002E1722" w:rsidTr="00362755">
        <w:tc>
          <w:tcPr>
            <w:tcW w:w="2660" w:type="dxa"/>
            <w:tcBorders>
              <w:bottom w:val="single" w:sz="18" w:space="0" w:color="auto"/>
            </w:tcBorders>
            <w:shd w:val="clear" w:color="auto" w:fill="D9D9D9" w:themeFill="background1" w:themeFillShade="D9"/>
            <w:vAlign w:val="center"/>
          </w:tcPr>
          <w:p w:rsidR="00334E3D" w:rsidRPr="002E1722" w:rsidRDefault="00334E3D" w:rsidP="00362755">
            <w:pPr>
              <w:rPr>
                <w:rFonts w:ascii="Sylfaen" w:hAnsi="Sylfaen"/>
                <w:b/>
                <w:sz w:val="18"/>
                <w:szCs w:val="18"/>
                <w:lang w:val="ka-GE"/>
              </w:rPr>
            </w:pPr>
            <w:r w:rsidRPr="002E1722">
              <w:rPr>
                <w:rFonts w:ascii="Sylfaen" w:hAnsi="Sylfaen"/>
                <w:b/>
                <w:sz w:val="18"/>
                <w:szCs w:val="18"/>
              </w:rPr>
              <w:t>სოციალური სოლიდარობ</w:t>
            </w:r>
            <w:r w:rsidR="00362755" w:rsidRPr="002E1722">
              <w:rPr>
                <w:rFonts w:ascii="Sylfaen" w:hAnsi="Sylfaen"/>
                <w:b/>
                <w:sz w:val="18"/>
                <w:szCs w:val="18"/>
                <w:lang w:val="ka-GE"/>
              </w:rPr>
              <w:t>ის პროგრამა</w:t>
            </w:r>
          </w:p>
        </w:tc>
        <w:tc>
          <w:tcPr>
            <w:tcW w:w="1417" w:type="dxa"/>
            <w:tcBorders>
              <w:bottom w:val="single" w:sz="18" w:space="0" w:color="auto"/>
            </w:tcBorders>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r w:rsidRPr="002E1722">
              <w:rPr>
                <w:rFonts w:ascii="Sylfaen" w:hAnsi="Sylfaen"/>
                <w:b/>
                <w:sz w:val="18"/>
                <w:szCs w:val="18"/>
                <w:lang w:val="ka-GE"/>
              </w:rPr>
              <w:t>15 000,0</w:t>
            </w:r>
          </w:p>
        </w:tc>
        <w:tc>
          <w:tcPr>
            <w:tcW w:w="1276" w:type="dxa"/>
            <w:tcBorders>
              <w:bottom w:val="single" w:sz="18" w:space="0" w:color="auto"/>
            </w:tcBorders>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p>
        </w:tc>
        <w:tc>
          <w:tcPr>
            <w:tcW w:w="1134" w:type="dxa"/>
            <w:tcBorders>
              <w:bottom w:val="single" w:sz="18" w:space="0" w:color="auto"/>
            </w:tcBorders>
            <w:shd w:val="clear" w:color="auto" w:fill="D9D9D9" w:themeFill="background1" w:themeFillShade="D9"/>
            <w:vAlign w:val="center"/>
          </w:tcPr>
          <w:p w:rsidR="00334E3D" w:rsidRPr="002E1722" w:rsidRDefault="00334E3D" w:rsidP="005E4186">
            <w:pPr>
              <w:jc w:val="center"/>
              <w:rPr>
                <w:rFonts w:ascii="Sylfaen" w:hAnsi="Sylfaen"/>
                <w:b/>
                <w:sz w:val="18"/>
                <w:szCs w:val="18"/>
                <w:lang w:val="ka-GE"/>
              </w:rPr>
            </w:pPr>
            <w:r w:rsidRPr="002E1722">
              <w:rPr>
                <w:rFonts w:ascii="Sylfaen" w:hAnsi="Sylfaen"/>
                <w:b/>
                <w:sz w:val="18"/>
                <w:szCs w:val="18"/>
                <w:lang w:val="ka-GE"/>
              </w:rPr>
              <w:t>14 909,0</w:t>
            </w:r>
          </w:p>
        </w:tc>
        <w:tc>
          <w:tcPr>
            <w:tcW w:w="2835" w:type="dxa"/>
            <w:tcBorders>
              <w:bottom w:val="single" w:sz="18" w:space="0" w:color="auto"/>
            </w:tcBorders>
            <w:shd w:val="clear" w:color="auto" w:fill="D9D9D9" w:themeFill="background1" w:themeFillShade="D9"/>
            <w:vAlign w:val="center"/>
          </w:tcPr>
          <w:p w:rsidR="00334E3D" w:rsidRPr="002E1722" w:rsidRDefault="00425F02" w:rsidP="00362755">
            <w:pPr>
              <w:jc w:val="center"/>
              <w:rPr>
                <w:rFonts w:ascii="Sylfaen" w:hAnsi="Sylfaen"/>
                <w:b/>
                <w:sz w:val="18"/>
                <w:szCs w:val="18"/>
                <w:lang w:val="ka-GE"/>
              </w:rPr>
            </w:pPr>
            <w:r w:rsidRPr="002E1722">
              <w:rPr>
                <w:rFonts w:ascii="Sylfaen" w:hAnsi="Sylfaen"/>
                <w:b/>
                <w:sz w:val="18"/>
                <w:szCs w:val="18"/>
              </w:rPr>
              <w:t xml:space="preserve">აღდგომის ბრწყინვალე დღესასწაულთან დაკავშირებით 300 მძიმე სოციალური კატეგორიის ოჯახს გაეწია დახმარება სასურსათე პროდუქტების სახით. საქართველოს დამოუკიდებლობის დღესთან დაკავშირებით 27 ბენეფიციარს (მკვეთრად </w:t>
            </w:r>
            <w:r w:rsidR="00362755" w:rsidRPr="002E1722">
              <w:rPr>
                <w:rFonts w:ascii="Sylfaen" w:hAnsi="Sylfaen"/>
                <w:b/>
                <w:sz w:val="18"/>
                <w:szCs w:val="18"/>
                <w:lang w:val="ka-GE"/>
              </w:rPr>
              <w:t>შშმ</w:t>
            </w:r>
            <w:r w:rsidRPr="002E1722">
              <w:rPr>
                <w:rFonts w:ascii="Sylfaen" w:hAnsi="Sylfaen"/>
                <w:b/>
                <w:sz w:val="18"/>
                <w:szCs w:val="18"/>
              </w:rPr>
              <w:t xml:space="preserve"> ვეტერან პენსიონერს) გაეწია დახმარება სასურსათე პროდუქტების სახი</w:t>
            </w:r>
            <w:r w:rsidRPr="002E1722">
              <w:rPr>
                <w:rFonts w:ascii="Sylfaen" w:hAnsi="Sylfaen" w:cs="Sylfaen"/>
                <w:b/>
                <w:sz w:val="18"/>
                <w:szCs w:val="18"/>
              </w:rPr>
              <w:t>თ</w:t>
            </w:r>
          </w:p>
        </w:tc>
      </w:tr>
    </w:tbl>
    <w:p w:rsidR="00425F02" w:rsidRPr="000D748F" w:rsidRDefault="00425F02" w:rsidP="005E4186">
      <w:pPr>
        <w:pStyle w:val="ab"/>
        <w:spacing w:after="0" w:line="240" w:lineRule="auto"/>
        <w:ind w:left="0"/>
        <w:jc w:val="both"/>
        <w:rPr>
          <w:rFonts w:ascii="Sylfaen" w:hAnsi="Sylfaen"/>
          <w:i/>
          <w:color w:val="FF0000"/>
          <w:lang w:val="ka-GE"/>
        </w:rPr>
      </w:pPr>
    </w:p>
    <w:p w:rsidR="00F71BBA" w:rsidRDefault="00245FE6" w:rsidP="00F71BBA">
      <w:pPr>
        <w:pStyle w:val="ab"/>
        <w:spacing w:after="0" w:line="240" w:lineRule="auto"/>
        <w:ind w:left="0" w:firstLine="426"/>
        <w:jc w:val="both"/>
        <w:rPr>
          <w:rFonts w:ascii="Sylfaen" w:hAnsi="Sylfaen"/>
          <w:lang w:val="ka-GE"/>
        </w:rPr>
      </w:pPr>
      <w:r w:rsidRPr="00B62E1A">
        <w:rPr>
          <w:rFonts w:ascii="Sylfaen" w:hAnsi="Sylfaen"/>
        </w:rPr>
        <w:t xml:space="preserve">პროგრამების/ქვეპროგრამების განსახორციელებლად სამინისტროსთვის აფხაზეთის ავტონომიური რესპუბლიკის 2021 წლის რესპუბლიკური ბიუჯეტის ასიგნების ფარგლებში გამოყოფილ იქნა </w:t>
      </w:r>
      <w:r w:rsidR="00AE5669" w:rsidRPr="00B62E1A">
        <w:rPr>
          <w:rFonts w:ascii="Sylfaen" w:hAnsi="Sylfaen"/>
          <w:lang w:val="ka-GE"/>
        </w:rPr>
        <w:t xml:space="preserve">სულ </w:t>
      </w:r>
      <w:r w:rsidR="00BA5561" w:rsidRPr="00B62E1A">
        <w:rPr>
          <w:rFonts w:ascii="Sylfaen" w:hAnsi="Sylfaen"/>
          <w:lang w:val="ka-GE"/>
        </w:rPr>
        <w:t>960</w:t>
      </w:r>
      <w:r w:rsidRPr="00B62E1A">
        <w:rPr>
          <w:rFonts w:ascii="Sylfaen" w:hAnsi="Sylfaen"/>
        </w:rPr>
        <w:t> 000</w:t>
      </w:r>
      <w:r w:rsidRPr="00B62E1A">
        <w:rPr>
          <w:rFonts w:ascii="Sylfaen" w:hAnsi="Sylfaen"/>
          <w:lang w:val="ka-GE"/>
        </w:rPr>
        <w:t>,0</w:t>
      </w:r>
      <w:r w:rsidRPr="00B62E1A">
        <w:rPr>
          <w:rFonts w:ascii="Sylfaen" w:hAnsi="Sylfaen"/>
        </w:rPr>
        <w:t xml:space="preserve"> ლარი. </w:t>
      </w:r>
    </w:p>
    <w:p w:rsidR="00F71BBA" w:rsidRPr="00194A4C" w:rsidRDefault="00F71BBA" w:rsidP="00F71BBA">
      <w:pPr>
        <w:pStyle w:val="ab"/>
        <w:spacing w:after="0" w:line="240" w:lineRule="auto"/>
        <w:ind w:left="0" w:firstLine="426"/>
        <w:jc w:val="both"/>
        <w:rPr>
          <w:rFonts w:ascii="Sylfaen" w:hAnsi="Sylfaen"/>
          <w:lang w:val="ka-GE"/>
        </w:rPr>
      </w:pPr>
      <w:r w:rsidRPr="00194A4C">
        <w:rPr>
          <w:rFonts w:ascii="Sylfaen" w:hAnsi="Sylfaen"/>
        </w:rPr>
        <w:lastRenderedPageBreak/>
        <w:t>სსიპ ,,აფხაზეთიდან იძულებით გადაადგილებულ პირთა-დევნილთა მომსახურების სააგენტო’’ სააგენტო</w:t>
      </w:r>
      <w:r w:rsidRPr="00194A4C">
        <w:rPr>
          <w:rFonts w:ascii="Sylfaen" w:hAnsi="Sylfaen" w:cs="Sylfaen"/>
        </w:rPr>
        <w:t>ს</w:t>
      </w:r>
      <w:r w:rsidRPr="00194A4C">
        <w:rPr>
          <w:rFonts w:ascii="Sylfaen" w:hAnsi="Sylfaen" w:cs="Sylfaen"/>
          <w:lang w:val="ka-GE"/>
        </w:rPr>
        <w:t xml:space="preserve"> მიერ </w:t>
      </w:r>
      <w:r w:rsidRPr="00194A4C">
        <w:rPr>
          <w:rFonts w:ascii="Sylfaen" w:hAnsi="Sylfaen"/>
        </w:rPr>
        <w:t>საანგარიშო პერიოდში</w:t>
      </w:r>
      <w:r w:rsidRPr="00194A4C">
        <w:rPr>
          <w:rFonts w:ascii="Sylfaen" w:hAnsi="Sylfaen"/>
          <w:lang w:val="ka-GE"/>
        </w:rPr>
        <w:t xml:space="preserve">, </w:t>
      </w:r>
      <w:r w:rsidRPr="00194A4C">
        <w:rPr>
          <w:rFonts w:ascii="Sylfaen" w:hAnsi="Sylfaen"/>
        </w:rPr>
        <w:t>საქართველოს მასშტაბით</w:t>
      </w:r>
      <w:r w:rsidRPr="00194A4C">
        <w:rPr>
          <w:rFonts w:ascii="Sylfaen" w:hAnsi="Sylfaen"/>
          <w:lang w:val="ka-GE"/>
        </w:rPr>
        <w:t>:</w:t>
      </w:r>
    </w:p>
    <w:p w:rsidR="00F71BBA" w:rsidRPr="00194A4C" w:rsidRDefault="00F71BBA" w:rsidP="00C65E44">
      <w:pPr>
        <w:pStyle w:val="ab"/>
        <w:numPr>
          <w:ilvl w:val="0"/>
          <w:numId w:val="28"/>
        </w:numPr>
        <w:spacing w:after="0" w:line="240" w:lineRule="auto"/>
        <w:ind w:left="0" w:firstLine="360"/>
        <w:jc w:val="both"/>
        <w:rPr>
          <w:rFonts w:ascii="Sylfaen" w:hAnsi="Sylfaen"/>
          <w:lang w:val="ka-GE"/>
        </w:rPr>
      </w:pPr>
      <w:r w:rsidRPr="00194A4C">
        <w:rPr>
          <w:rFonts w:ascii="Sylfaen" w:hAnsi="Sylfaen"/>
          <w:lang w:val="ka-GE"/>
        </w:rPr>
        <w:t xml:space="preserve">ჩატარდა </w:t>
      </w:r>
      <w:r w:rsidRPr="00194A4C">
        <w:rPr>
          <w:rFonts w:ascii="Sylfaen" w:hAnsi="Sylfaen"/>
        </w:rPr>
        <w:t>დევნილთა კომპაქტური ჩასახლების 120 ობიექტის აღწერითი სამუშაოები</w:t>
      </w:r>
      <w:r w:rsidRPr="00194A4C">
        <w:rPr>
          <w:rFonts w:ascii="Sylfaen" w:hAnsi="Sylfaen"/>
          <w:lang w:val="ka-GE"/>
        </w:rPr>
        <w:t>;</w:t>
      </w:r>
    </w:p>
    <w:p w:rsidR="00F71BBA" w:rsidRPr="00194A4C" w:rsidRDefault="00F71BBA" w:rsidP="00C65E44">
      <w:pPr>
        <w:pStyle w:val="ab"/>
        <w:numPr>
          <w:ilvl w:val="0"/>
          <w:numId w:val="28"/>
        </w:numPr>
        <w:spacing w:after="0" w:line="240" w:lineRule="auto"/>
        <w:ind w:left="0" w:firstLine="360"/>
        <w:jc w:val="both"/>
        <w:rPr>
          <w:rFonts w:ascii="Sylfaen" w:hAnsi="Sylfaen"/>
          <w:lang w:val="ka-GE"/>
        </w:rPr>
      </w:pPr>
      <w:r w:rsidRPr="00194A4C">
        <w:rPr>
          <w:rFonts w:ascii="Sylfaen" w:hAnsi="Sylfaen"/>
        </w:rPr>
        <w:t>280-ზე მეტ ობიექტში განხორციელდასადეზინფექციო სამუშაოები</w:t>
      </w:r>
      <w:r w:rsidRPr="00194A4C">
        <w:rPr>
          <w:rFonts w:ascii="Sylfaen" w:hAnsi="Sylfaen"/>
          <w:lang w:val="ka-GE"/>
        </w:rPr>
        <w:t>;</w:t>
      </w:r>
    </w:p>
    <w:p w:rsidR="00F71BBA" w:rsidRPr="00194A4C" w:rsidRDefault="00F71BBA" w:rsidP="00C65E44">
      <w:pPr>
        <w:pStyle w:val="ab"/>
        <w:numPr>
          <w:ilvl w:val="0"/>
          <w:numId w:val="28"/>
        </w:numPr>
        <w:spacing w:after="0" w:line="240" w:lineRule="auto"/>
        <w:ind w:left="0" w:firstLine="360"/>
        <w:jc w:val="both"/>
        <w:rPr>
          <w:rFonts w:ascii="Sylfaen" w:hAnsi="Sylfaen"/>
          <w:lang w:val="ka-GE"/>
        </w:rPr>
      </w:pPr>
      <w:r w:rsidRPr="00194A4C">
        <w:rPr>
          <w:rFonts w:ascii="Sylfaen" w:hAnsi="Sylfaen"/>
        </w:rPr>
        <w:t>216 აფხაზეთიდან დევნილი ო</w:t>
      </w:r>
      <w:r w:rsidRPr="00194A4C">
        <w:rPr>
          <w:rFonts w:ascii="Sylfaen" w:hAnsi="Sylfaen"/>
          <w:lang w:val="ka-GE"/>
        </w:rPr>
        <w:t xml:space="preserve">ჯახს გაეწია </w:t>
      </w:r>
      <w:r w:rsidRPr="00194A4C">
        <w:rPr>
          <w:rFonts w:ascii="Sylfaen" w:hAnsi="Sylfaen"/>
        </w:rPr>
        <w:t>იურიდიული კონსულტაცია</w:t>
      </w:r>
      <w:r w:rsidRPr="00194A4C">
        <w:rPr>
          <w:rFonts w:ascii="Sylfaen" w:hAnsi="Sylfaen"/>
          <w:lang w:val="ka-GE"/>
        </w:rPr>
        <w:t>, რომლის შ</w:t>
      </w:r>
      <w:r w:rsidRPr="00194A4C">
        <w:rPr>
          <w:rFonts w:ascii="Sylfaen" w:hAnsi="Sylfaen"/>
        </w:rPr>
        <w:t>ედეგად, თბილისის საქალაქო სასამართლოში წარდგენილ იქნა 142 ოჯახის სასარჩელო განცხადებები</w:t>
      </w:r>
      <w:r w:rsidRPr="00194A4C">
        <w:rPr>
          <w:rFonts w:ascii="Sylfaen" w:hAnsi="Sylfaen"/>
          <w:lang w:val="ka-GE"/>
        </w:rPr>
        <w:t>;</w:t>
      </w:r>
    </w:p>
    <w:p w:rsidR="00F71BBA" w:rsidRPr="00194A4C" w:rsidRDefault="00F71BBA" w:rsidP="00C65E44">
      <w:pPr>
        <w:pStyle w:val="ab"/>
        <w:numPr>
          <w:ilvl w:val="0"/>
          <w:numId w:val="28"/>
        </w:numPr>
        <w:spacing w:after="0" w:line="240" w:lineRule="auto"/>
        <w:ind w:left="0" w:firstLine="360"/>
        <w:jc w:val="both"/>
        <w:rPr>
          <w:rFonts w:ascii="Sylfaen" w:hAnsi="Sylfaen"/>
          <w:lang w:val="ka-GE"/>
        </w:rPr>
      </w:pPr>
      <w:r w:rsidRPr="00194A4C">
        <w:rPr>
          <w:rFonts w:ascii="Sylfaen" w:hAnsi="Sylfaen"/>
        </w:rPr>
        <w:t>68 ობიექტზე (238 000 კვ/მ.) შესრულებულია აზომვითი სამუშაოები, რეგისტრირებული და არარეგისტრირებული ფართების იდენტიფიკაცია, შესრულებული აზომვითი ნახაზები გადაეცა ბინათმესაკუთრეთა ამხანაგობებს, რაც საშუალებას მისცემს იქ მცხოვრებ დევნილ მოსახლეობას საკუთრებაში მიიღოს შენობაში არსებული საერთო სარგებლობის ფართი</w:t>
      </w:r>
      <w:r w:rsidRPr="00194A4C">
        <w:rPr>
          <w:rFonts w:ascii="Sylfaen" w:hAnsi="Sylfaen"/>
          <w:lang w:val="ka-GE"/>
        </w:rPr>
        <w:t xml:space="preserve"> (</w:t>
      </w:r>
      <w:r w:rsidRPr="00194A4C">
        <w:rPr>
          <w:rFonts w:ascii="Sylfaen" w:hAnsi="Sylfaen"/>
        </w:rPr>
        <w:t>სხვენი, სარდაფი, სველი წერტილები და სხვ</w:t>
      </w:r>
      <w:r w:rsidRPr="00194A4C">
        <w:rPr>
          <w:rFonts w:ascii="Sylfaen" w:hAnsi="Sylfaen" w:cs="Sylfaen"/>
        </w:rPr>
        <w:t>ა</w:t>
      </w:r>
      <w:r w:rsidRPr="00194A4C">
        <w:rPr>
          <w:rFonts w:ascii="Sylfaen" w:hAnsi="Sylfaen" w:cs="Sylfaen"/>
          <w:lang w:val="ka-GE"/>
        </w:rPr>
        <w:t>).</w:t>
      </w:r>
    </w:p>
    <w:p w:rsidR="00926330" w:rsidRDefault="00643DCF" w:rsidP="00F71BBA">
      <w:pPr>
        <w:pStyle w:val="ab"/>
        <w:spacing w:after="0" w:line="240" w:lineRule="auto"/>
        <w:ind w:left="0" w:firstLine="426"/>
        <w:jc w:val="both"/>
        <w:rPr>
          <w:rFonts w:ascii="Sylfaen" w:hAnsi="Sylfaen"/>
          <w:lang w:val="ka-GE"/>
        </w:rPr>
      </w:pPr>
      <w:r w:rsidRPr="00926330">
        <w:rPr>
          <w:rFonts w:ascii="Sylfaen" w:hAnsi="Sylfaen"/>
          <w:b/>
          <w:lang w:val="ka-GE"/>
        </w:rPr>
        <w:tab/>
      </w:r>
      <w:bookmarkStart w:id="10" w:name="_Toc81229921"/>
      <w:r w:rsidRPr="00926330">
        <w:rPr>
          <w:rFonts w:ascii="Sylfaen" w:hAnsi="Sylfaen"/>
          <w:lang w:val="ka-GE"/>
        </w:rPr>
        <w:t xml:space="preserve">იუსტიციისა და სამოქალაქო ინტეგრაციის საკითხებში აფხაზეთის ავტონომიური რესპუბლიკის მთავრობის აპარატის მიერ </w:t>
      </w:r>
      <w:r w:rsidRPr="00926330">
        <w:rPr>
          <w:rFonts w:ascii="Sylfaen" w:hAnsi="Sylfaen"/>
          <w:i/>
          <w:lang w:val="ka-GE"/>
        </w:rPr>
        <w:tab/>
      </w:r>
      <w:r w:rsidRPr="00926330">
        <w:rPr>
          <w:rFonts w:ascii="Sylfaen" w:hAnsi="Sylfaen"/>
        </w:rPr>
        <w:t>საანგარიშო</w:t>
      </w:r>
      <w:r w:rsidRPr="00926330">
        <w:rPr>
          <w:rFonts w:ascii="Sylfaen" w:hAnsi="Sylfaen"/>
          <w:lang w:val="ka-GE"/>
        </w:rPr>
        <w:t xml:space="preserve"> </w:t>
      </w:r>
      <w:r w:rsidRPr="00926330">
        <w:rPr>
          <w:rFonts w:ascii="Sylfaen" w:hAnsi="Sylfaen"/>
        </w:rPr>
        <w:t xml:space="preserve">პერიოდში აფხაზეთის </w:t>
      </w:r>
      <w:r w:rsidRPr="00926330">
        <w:rPr>
          <w:rFonts w:ascii="Sylfaen" w:hAnsi="Sylfaen"/>
          <w:lang w:val="ka-GE"/>
        </w:rPr>
        <w:t>ა/რ</w:t>
      </w:r>
      <w:r w:rsidRPr="00926330">
        <w:rPr>
          <w:rFonts w:ascii="Sylfaen" w:hAnsi="Sylfaen"/>
        </w:rPr>
        <w:t xml:space="preserve"> სახელმწიფო ორგანოებსა და აფხაზეთიდან იძულებით გადაადგილებულ პირებს, კომპეტენციის ფარგლებში, გა</w:t>
      </w:r>
      <w:r w:rsidRPr="00926330">
        <w:rPr>
          <w:rFonts w:ascii="Sylfaen" w:hAnsi="Sylfaen"/>
          <w:lang w:val="ka-GE"/>
        </w:rPr>
        <w:t>ე</w:t>
      </w:r>
      <w:r w:rsidRPr="00926330">
        <w:rPr>
          <w:rFonts w:ascii="Sylfaen" w:hAnsi="Sylfaen"/>
        </w:rPr>
        <w:t>წია კონსულტაციები იურიდიული ხასიათის</w:t>
      </w:r>
      <w:r w:rsidRPr="00926330">
        <w:rPr>
          <w:rFonts w:ascii="Sylfaen" w:hAnsi="Sylfaen"/>
          <w:lang w:val="ka-GE"/>
        </w:rPr>
        <w:t>.</w:t>
      </w:r>
      <w:r w:rsidRPr="00926330">
        <w:rPr>
          <w:rFonts w:ascii="Sylfaen" w:hAnsi="Sylfaen"/>
        </w:rPr>
        <w:t xml:space="preserve"> მომზადებულ იქნა დოკუმენტები (სასარჩელო განცხადება, წერილის პროექტები) სასამართლოში და შესაბამის ორგანოებში წარდგენის მიზნით (სტაჟის დადგენა, დევნილის სტატუსის აღდგენა, საცხოვრებელი ფართის დაკანონება, აფხაზეთში დაღუპვისა და უგზო–უკვლოდ დაკარგულის სტატუსის დადგენა, ქორწინების აქტის აღდგენა, სააქტო ჩანაწერში (დაბადების) არსებული ხარვეზის გამოსწორება და სხვ). Covid-19 პანდემიისა და ქვეყანაში არსებული მდგომარეობი</w:t>
      </w:r>
      <w:r w:rsidRPr="00926330">
        <w:rPr>
          <w:rFonts w:ascii="Sylfaen" w:hAnsi="Sylfaen"/>
          <w:lang w:val="ka-GE"/>
        </w:rPr>
        <w:t>დან გამომდინარე,</w:t>
      </w:r>
      <w:r w:rsidRPr="00926330">
        <w:rPr>
          <w:rFonts w:ascii="Sylfaen" w:hAnsi="Sylfaen"/>
        </w:rPr>
        <w:t xml:space="preserve"> ცხელი ხაზის მეშვეობით განხორციელ</w:t>
      </w:r>
      <w:r w:rsidRPr="00926330">
        <w:rPr>
          <w:rFonts w:ascii="Sylfaen" w:hAnsi="Sylfaen"/>
          <w:lang w:val="ka-GE"/>
        </w:rPr>
        <w:t xml:space="preserve">და </w:t>
      </w:r>
      <w:r w:rsidR="00926330" w:rsidRPr="00926330">
        <w:rPr>
          <w:rFonts w:ascii="Sylfaen" w:hAnsi="Sylfaen"/>
          <w:lang w:val="ka-GE"/>
        </w:rPr>
        <w:t>85</w:t>
      </w:r>
      <w:r w:rsidRPr="00926330">
        <w:rPr>
          <w:rFonts w:ascii="Sylfaen" w:hAnsi="Sylfaen"/>
        </w:rPr>
        <w:t xml:space="preserve"> სატელეფონო </w:t>
      </w:r>
      <w:r w:rsidRPr="00926330">
        <w:rPr>
          <w:rFonts w:ascii="Sylfaen" w:hAnsi="Sylfaen"/>
          <w:lang w:val="ka-GE"/>
        </w:rPr>
        <w:t>კონსულტაცია</w:t>
      </w:r>
      <w:r w:rsidRPr="00926330">
        <w:rPr>
          <w:rFonts w:ascii="Sylfaen" w:hAnsi="Sylfaen"/>
        </w:rPr>
        <w:t xml:space="preserve"> (პანდემიის შედეგად დაზარალებულთა კომპენსაციის მიღების თაობაზე, შეზღუდული შესაძლებლობის მქონე პირებისათვის დამატებითი ფინანსური დახმარების შესახებ, სხვ.)</w:t>
      </w:r>
      <w:r w:rsidR="00926330" w:rsidRPr="00926330">
        <w:rPr>
          <w:rFonts w:ascii="Sylfaen" w:hAnsi="Sylfaen"/>
          <w:lang w:val="ka-GE"/>
        </w:rPr>
        <w:t>.</w:t>
      </w:r>
      <w:r w:rsidRPr="00926330">
        <w:rPr>
          <w:rFonts w:ascii="Sylfaen" w:hAnsi="Sylfaen"/>
        </w:rPr>
        <w:t xml:space="preserve"> </w:t>
      </w:r>
    </w:p>
    <w:bookmarkEnd w:id="10"/>
    <w:p w:rsidR="00926330" w:rsidRPr="00926330" w:rsidRDefault="00926330" w:rsidP="00926330">
      <w:pPr>
        <w:pStyle w:val="ab"/>
        <w:spacing w:after="0" w:line="240" w:lineRule="auto"/>
        <w:ind w:left="360"/>
        <w:jc w:val="both"/>
        <w:rPr>
          <w:rFonts w:ascii="Sylfaen" w:hAnsi="Sylfaen"/>
          <w:lang w:val="ka-GE"/>
        </w:rPr>
      </w:pPr>
      <w:r w:rsidRPr="00926330">
        <w:rPr>
          <w:rFonts w:ascii="Sylfaen" w:hAnsi="Sylfaen"/>
        </w:rPr>
        <w:t>ZOOM-ის პლატფორმის საშუალებით გაიმართა:</w:t>
      </w:r>
    </w:p>
    <w:p w:rsidR="00643DCF" w:rsidRPr="00926330" w:rsidRDefault="00643DCF" w:rsidP="00C65E44">
      <w:pPr>
        <w:pStyle w:val="ab"/>
        <w:numPr>
          <w:ilvl w:val="0"/>
          <w:numId w:val="19"/>
        </w:numPr>
        <w:spacing w:after="0" w:line="240" w:lineRule="auto"/>
        <w:ind w:left="0" w:firstLine="360"/>
        <w:jc w:val="both"/>
        <w:rPr>
          <w:rFonts w:ascii="Sylfaen" w:hAnsi="Sylfaen"/>
          <w:lang w:val="ka-GE"/>
        </w:rPr>
      </w:pPr>
      <w:r w:rsidRPr="00926330">
        <w:rPr>
          <w:rFonts w:ascii="Sylfaen" w:hAnsi="Sylfaen"/>
        </w:rPr>
        <w:t>დევნილი სტუდენტების ცნობიერების ამაღლების მიზნით</w:t>
      </w:r>
      <w:r w:rsidRPr="00926330">
        <w:rPr>
          <w:rFonts w:ascii="Sylfaen" w:hAnsi="Sylfaen"/>
          <w:lang w:val="ka-GE"/>
        </w:rPr>
        <w:t xml:space="preserve">, </w:t>
      </w:r>
      <w:r w:rsidRPr="00926330">
        <w:rPr>
          <w:rFonts w:ascii="Sylfaen" w:hAnsi="Sylfaen"/>
        </w:rPr>
        <w:t xml:space="preserve"> ლექცია თემაზე - „ქოუჩინგი წარმატებისთვის“</w:t>
      </w:r>
      <w:r w:rsidRPr="00926330">
        <w:rPr>
          <w:rFonts w:ascii="Sylfaen" w:hAnsi="Sylfaen"/>
          <w:lang w:val="ka-GE"/>
        </w:rPr>
        <w:t>;</w:t>
      </w:r>
    </w:p>
    <w:p w:rsidR="00351764" w:rsidRDefault="00643DCF" w:rsidP="00C65E44">
      <w:pPr>
        <w:pStyle w:val="ab"/>
        <w:numPr>
          <w:ilvl w:val="0"/>
          <w:numId w:val="19"/>
        </w:numPr>
        <w:spacing w:after="0" w:line="240" w:lineRule="auto"/>
        <w:ind w:left="0" w:firstLine="360"/>
        <w:jc w:val="both"/>
        <w:rPr>
          <w:rFonts w:ascii="Sylfaen" w:hAnsi="Sylfaen"/>
          <w:lang w:val="ka-GE"/>
        </w:rPr>
      </w:pPr>
      <w:r w:rsidRPr="00926330">
        <w:rPr>
          <w:rFonts w:ascii="Sylfaen" w:hAnsi="Sylfaen"/>
        </w:rPr>
        <w:t>საინფორმაციო-საგანმანათლებლო შეხვედრა აფხაზეთის №2 საჯარო სკოლის მოსწავლეებთან და მასწავლებლებთან თემაზე „ბავშვთა უფლებების დაცვის შესახებ ცნობიერების ამაღლება“</w:t>
      </w:r>
      <w:r w:rsidR="00351764">
        <w:rPr>
          <w:rFonts w:ascii="Sylfaen" w:hAnsi="Sylfaen"/>
          <w:lang w:val="ka-GE"/>
        </w:rPr>
        <w:t>;</w:t>
      </w:r>
    </w:p>
    <w:p w:rsidR="00643DCF" w:rsidRPr="00351764" w:rsidRDefault="00351764" w:rsidP="00C65E44">
      <w:pPr>
        <w:pStyle w:val="ab"/>
        <w:numPr>
          <w:ilvl w:val="0"/>
          <w:numId w:val="19"/>
        </w:numPr>
        <w:spacing w:after="0" w:line="240" w:lineRule="auto"/>
        <w:ind w:left="0" w:firstLine="360"/>
        <w:jc w:val="both"/>
        <w:rPr>
          <w:rFonts w:ascii="Sylfaen" w:hAnsi="Sylfaen"/>
          <w:lang w:val="ka-GE"/>
        </w:rPr>
      </w:pPr>
      <w:r w:rsidRPr="00351764">
        <w:rPr>
          <w:rFonts w:ascii="Sylfaen" w:hAnsi="Sylfaen"/>
        </w:rPr>
        <w:t>მინისტრის აპარატის ორგანიზებით ონლაინ პანელური დისკუსია „საკუთრების უფლება და იძულებით გადაადგილებულ პირთა დაბრუნების უფლება ოკუპირებულ ტერიტორიაზე“. შეხვედრა სოხუმის დაცემის დღისადმი მიძღვნილი ღონისძიებების ფარგლებში ჩატარდა.</w:t>
      </w:r>
      <w:r w:rsidR="00643DCF" w:rsidRPr="00351764">
        <w:rPr>
          <w:rFonts w:ascii="Sylfaen" w:hAnsi="Sylfaen"/>
        </w:rPr>
        <w:t xml:space="preserve"> </w:t>
      </w:r>
    </w:p>
    <w:p w:rsidR="00926330" w:rsidRPr="00926330" w:rsidRDefault="00926330" w:rsidP="00926330">
      <w:pPr>
        <w:pStyle w:val="ab"/>
        <w:spacing w:after="0" w:line="240" w:lineRule="auto"/>
        <w:ind w:left="0" w:firstLine="360"/>
        <w:jc w:val="both"/>
        <w:rPr>
          <w:rFonts w:ascii="Sylfaen" w:hAnsi="Sylfaen"/>
          <w:lang w:val="ka-GE"/>
        </w:rPr>
      </w:pPr>
      <w:r w:rsidRPr="00926330">
        <w:rPr>
          <w:rFonts w:ascii="Sylfaen" w:hAnsi="Sylfaen"/>
        </w:rPr>
        <w:t xml:space="preserve">დევნილთა ცნობიერების ამაღლების მიზნით, გამოსაცემად მომზადდა საინფორმაცია ხასიათის ბროშურები: </w:t>
      </w:r>
    </w:p>
    <w:p w:rsidR="00926330" w:rsidRPr="00926330" w:rsidRDefault="00926330" w:rsidP="00926330">
      <w:pPr>
        <w:pStyle w:val="ab"/>
        <w:spacing w:after="0" w:line="240" w:lineRule="auto"/>
        <w:ind w:left="360"/>
        <w:jc w:val="both"/>
        <w:rPr>
          <w:rFonts w:ascii="Sylfaen" w:hAnsi="Sylfaen"/>
          <w:lang w:val="ka-GE"/>
        </w:rPr>
      </w:pPr>
      <w:r w:rsidRPr="00926330">
        <w:rPr>
          <w:rFonts w:ascii="Sylfaen" w:hAnsi="Sylfaen"/>
        </w:rPr>
        <w:t>- „ბინათმესაკუთრეთა ამხანაგობის შესახებ“;</w:t>
      </w:r>
    </w:p>
    <w:p w:rsidR="00643DCF" w:rsidRPr="00A35C72" w:rsidRDefault="00926330" w:rsidP="00A35C72">
      <w:pPr>
        <w:pStyle w:val="ab"/>
        <w:spacing w:after="0" w:line="240" w:lineRule="auto"/>
        <w:ind w:left="360"/>
        <w:jc w:val="both"/>
        <w:rPr>
          <w:rFonts w:ascii="Sylfaen" w:hAnsi="Sylfaen"/>
          <w:lang w:val="ka-GE"/>
        </w:rPr>
      </w:pPr>
      <w:r w:rsidRPr="00926330">
        <w:rPr>
          <w:rFonts w:ascii="Sylfaen" w:hAnsi="Sylfaen"/>
        </w:rPr>
        <w:t>- „ბავშვთა უფლებების დაცვის შესახებ“; - ქალთა მიმართ ოჯახში ძალადობის შესახებ“.</w:t>
      </w:r>
      <w:r w:rsidR="00643DCF" w:rsidRPr="000D748F">
        <w:rPr>
          <w:rFonts w:ascii="Sylfaen" w:hAnsi="Sylfaen"/>
          <w:color w:val="FF0000"/>
        </w:rPr>
        <w:t xml:space="preserve"> </w:t>
      </w:r>
    </w:p>
    <w:p w:rsidR="00926330" w:rsidRDefault="00643DCF" w:rsidP="00643DCF">
      <w:pPr>
        <w:pStyle w:val="ab"/>
        <w:spacing w:after="0" w:line="240" w:lineRule="auto"/>
        <w:ind w:left="0"/>
        <w:jc w:val="both"/>
        <w:rPr>
          <w:rFonts w:ascii="Sylfaen" w:hAnsi="Sylfaen"/>
          <w:lang w:val="ka-GE"/>
        </w:rPr>
      </w:pPr>
      <w:r w:rsidRPr="000D748F">
        <w:rPr>
          <w:rFonts w:ascii="Sylfaen" w:hAnsi="Sylfaen"/>
          <w:color w:val="FF0000"/>
          <w:lang w:val="ka-GE"/>
        </w:rPr>
        <w:tab/>
      </w:r>
      <w:r w:rsidRPr="00926330">
        <w:rPr>
          <w:rFonts w:ascii="Sylfaen" w:hAnsi="Sylfaen"/>
        </w:rPr>
        <w:t>სამართალშემოქმედებისა და ქვეყნის ინტერესების სამართლებრივი მხარდაჭერის მიზნით, მინისტრის აპარატმა</w:t>
      </w:r>
      <w:r w:rsidR="00926330" w:rsidRPr="00926330">
        <w:rPr>
          <w:rFonts w:ascii="Sylfaen" w:hAnsi="Sylfaen"/>
          <w:lang w:val="ka-GE"/>
        </w:rPr>
        <w:t xml:space="preserve"> </w:t>
      </w:r>
      <w:r w:rsidRPr="00926330">
        <w:rPr>
          <w:rFonts w:ascii="Sylfaen" w:hAnsi="Sylfaen"/>
        </w:rPr>
        <w:t>განახორციელა აფხაზეთის კანონმდებლობის ნორმატიული ბაზის შიდა შესაბამისობა (ურთიერთთავსებადობა) და ასევე, უპირატესი იურიდიული ძალის მქონე ნორმატიულ აქტებთან აფხაზეთის კანონმდებლობის შესაბამისობის უზრუნველყოფა.</w:t>
      </w:r>
      <w:r w:rsidR="00926330" w:rsidRPr="00926330">
        <w:rPr>
          <w:rFonts w:ascii="Sylfaen" w:hAnsi="Sylfaen"/>
          <w:lang w:val="ka-GE"/>
        </w:rPr>
        <w:t xml:space="preserve"> </w:t>
      </w:r>
    </w:p>
    <w:p w:rsidR="00926330" w:rsidRPr="00A35C72" w:rsidRDefault="00926330" w:rsidP="00643DCF">
      <w:pPr>
        <w:pStyle w:val="ab"/>
        <w:spacing w:after="0" w:line="240" w:lineRule="auto"/>
        <w:ind w:left="0"/>
        <w:jc w:val="both"/>
        <w:rPr>
          <w:rFonts w:ascii="Sylfaen" w:hAnsi="Sylfaen"/>
          <w:lang w:val="ka-GE"/>
        </w:rPr>
      </w:pPr>
      <w:r w:rsidRPr="00A35C72">
        <w:rPr>
          <w:rFonts w:ascii="Sylfaen" w:hAnsi="Sylfaen"/>
          <w:lang w:val="ka-GE"/>
        </w:rPr>
        <w:lastRenderedPageBreak/>
        <w:t xml:space="preserve">საანგარიშო პერიოდში </w:t>
      </w:r>
      <w:r w:rsidRPr="00A35C72">
        <w:rPr>
          <w:rFonts w:ascii="Sylfaen" w:hAnsi="Sylfaen"/>
        </w:rPr>
        <w:t xml:space="preserve">შემუშავებულ იქნა შემდეგი საკანონმდებლო და კანონქვემდებარე ნორმატიული აქტები: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„საქართველოს მოქალაქეობის შესახებ“ საქართველოს ორგანულ კანონში ცვლილების შეტანის თაობაზე“ საქართველოს ორგანული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„პროფესიული განათლების შესახებ“ საქართველოს კანონში ცვლილების შეტანის თაობაზე“ საქართველოს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„საქართველოს ოკუპირებულ ტერიტორიებზე არსებული უძრავი ნივთის დეკლარირების, საკუთრების უფლების აღიარება-დადასტურებისა და წინანსწარი რეგისტრაციის მიზნით გასატარებელ ღონისძიებათა შესახებ“ საქართველოს მთავრობის დადგენილების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,,თავდაცვის ძალების რეზერვისა და სამხედრო სარეზერვო სამსახურის შესახებ“ საქართველოს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,,მობილიზაციის შესახებ“ საქართველოს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,,არასამხედრო, ალტერნატიული შრომითი სამსახურის შესახებ“ საქართველოს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,,სამხედრო სავალდებულო სამსახურის გადავადების მოსაკრებლის შესახებ“ საქართველოს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„საქართველოს ადმინისტრაციულ სამართალდარღვევათა კოდექსი“ საქართველოს კანონის პროექტი; </w:t>
      </w:r>
    </w:p>
    <w:p w:rsidR="00926330" w:rsidRPr="00926330" w:rsidRDefault="00926330" w:rsidP="00C65E44">
      <w:pPr>
        <w:pStyle w:val="ab"/>
        <w:numPr>
          <w:ilvl w:val="0"/>
          <w:numId w:val="37"/>
        </w:numPr>
        <w:spacing w:after="0" w:line="240" w:lineRule="auto"/>
        <w:ind w:left="0" w:firstLine="360"/>
        <w:jc w:val="both"/>
        <w:rPr>
          <w:rFonts w:ascii="Sylfaen" w:hAnsi="Sylfaen"/>
          <w:color w:val="FF0000"/>
          <w:lang w:val="ka-GE"/>
        </w:rPr>
      </w:pPr>
      <w:r w:rsidRPr="00926330">
        <w:rPr>
          <w:rFonts w:ascii="Sylfaen" w:hAnsi="Sylfaen"/>
        </w:rPr>
        <w:t xml:space="preserve">„აფხაზეთის ავტონომიურ რესპუბლიკაში და ცხინვალის რეგიონის (ყოფილი სამხრეთ ოსეთის ავტონომიური ოლქის) ტერიტორიაზე მცხოვრები პირების საქართველოს მოქალაქეობის დადგენის შესახებ განცხადების განხილვისა და გადაწყვეტილების მიღების წესის დამტკიცების თაობაზე“ საქართველოს მთავრობის 2019 წლის 29 იანვრის #14 დადგენილებაში ცვლილების შეტანის თაობაზე“ საქართველოს მთავრობის დადგენილების პროექტი. </w:t>
      </w:r>
    </w:p>
    <w:p w:rsidR="00926330" w:rsidRPr="00926330" w:rsidRDefault="00926330" w:rsidP="00926330">
      <w:pPr>
        <w:pStyle w:val="ab"/>
        <w:spacing w:after="0" w:line="240" w:lineRule="auto"/>
        <w:ind w:left="0" w:firstLine="360"/>
        <w:jc w:val="both"/>
        <w:rPr>
          <w:rFonts w:ascii="Sylfaen" w:hAnsi="Sylfaen"/>
          <w:lang w:val="ka-GE"/>
        </w:rPr>
      </w:pPr>
      <w:r w:rsidRPr="00926330">
        <w:rPr>
          <w:rFonts w:ascii="Sylfaen" w:hAnsi="Sylfaen"/>
        </w:rPr>
        <w:t>გარდა ამისა, ოკუპირებული აფხაზეთისა და ოკუპირებული ცხინვალის რეგიონის/სამხრეთ ოსეთის მოსახლეობის კეთილდღეობის გაუმჯობესების, ჰუმანიტარული, სოციალური და ეკონომიკური მხარდაჭერის გზით საქართველოს სამოქალაქო საზოგადებაში ინტეგრაციისა და გახლეჩილი საზოგადოების წევრებს შორის ნდობის აღდგენისა და 2010 წლის სახელმწიფო სტრატეგიის „ჩართულობა თანამშრომლობის გზით“ და თანმდევი „ჩართულობის სამოქმედო გეგმის“ განხორციელების, მონიტორინგისა და შეფასების მიზნით აფხაზეთის ავტონომიური რესპუბლიკის მთავრობის თავმჯდომარის რეზოლუციის შესაბამისად, აფხაზეთის ავტონომიური რესპუბლიკის აღმასრულებელი ხელისუფლების დაწესებულების ჩართულობით მინისტრის აპარატის მიერ ჩართულობის სტრატეგიის სამოქმედო გეგმის 4 პროგრამული განზომილების გათვალისწინებით მომზადა წერილი, აფხაზეთის ავტონომიური რესპუბლიკის აღმასრულებელი ხელისუფლების დაწესებულებების მიერ განხორციელებული იმ ღონისძიებების შესახებ, რომლებიც ჩართულობის სტრატეგიის სამოქმედო გეგმის შეფასების დოკუმენტში არ იყო ასახული.</w:t>
      </w:r>
    </w:p>
    <w:p w:rsidR="00643DCF" w:rsidRPr="00C033DB" w:rsidRDefault="00643DCF" w:rsidP="00643DCF">
      <w:pPr>
        <w:pStyle w:val="ab"/>
        <w:spacing w:after="0" w:line="240" w:lineRule="auto"/>
        <w:ind w:left="0" w:firstLine="284"/>
        <w:jc w:val="both"/>
        <w:rPr>
          <w:rFonts w:ascii="Sylfaen" w:hAnsi="Sylfaen"/>
          <w:lang w:val="ka-GE"/>
        </w:rPr>
      </w:pPr>
      <w:r w:rsidRPr="00C033DB">
        <w:rPr>
          <w:rFonts w:ascii="Sylfaen" w:hAnsi="Sylfaen"/>
          <w:lang w:val="ka-GE"/>
        </w:rPr>
        <w:t>საანგარიშო პერიოდში:</w:t>
      </w:r>
    </w:p>
    <w:p w:rsidR="00A35C72" w:rsidRPr="00C033DB" w:rsidRDefault="00C033DB" w:rsidP="000C4CD5">
      <w:pPr>
        <w:pStyle w:val="ab"/>
        <w:numPr>
          <w:ilvl w:val="0"/>
          <w:numId w:val="7"/>
        </w:numPr>
        <w:spacing w:after="0" w:line="240" w:lineRule="auto"/>
        <w:jc w:val="both"/>
        <w:rPr>
          <w:rFonts w:ascii="Sylfaen" w:hAnsi="Sylfaen"/>
          <w:lang w:val="ka-GE"/>
        </w:rPr>
      </w:pPr>
      <w:r w:rsidRPr="00C033DB">
        <w:rPr>
          <w:rFonts w:ascii="Sylfaen" w:hAnsi="Sylfaen"/>
          <w:lang w:val="ka-GE"/>
        </w:rPr>
        <w:t xml:space="preserve">ქვეპროგრამის </w:t>
      </w:r>
      <w:r w:rsidR="00A35C72" w:rsidRPr="00C033DB">
        <w:rPr>
          <w:rFonts w:ascii="Sylfaen" w:hAnsi="Sylfaen"/>
          <w:lang w:val="ka-GE"/>
        </w:rPr>
        <w:t>,,სამოქალაქო ინტეგრაციის მხარდაჭერის“ ფარგლებში</w:t>
      </w:r>
      <w:r w:rsidR="003B3466" w:rsidRPr="00C033DB">
        <w:rPr>
          <w:rFonts w:ascii="Sylfaen" w:hAnsi="Sylfaen"/>
          <w:lang w:val="ka-GE"/>
        </w:rPr>
        <w:t>:</w:t>
      </w:r>
    </w:p>
    <w:p w:rsidR="00A35C72" w:rsidRPr="003B3466" w:rsidRDefault="003B3466" w:rsidP="00C65E44">
      <w:pPr>
        <w:pStyle w:val="ab"/>
        <w:numPr>
          <w:ilvl w:val="0"/>
          <w:numId w:val="38"/>
        </w:numPr>
        <w:spacing w:after="0" w:line="240" w:lineRule="auto"/>
        <w:ind w:left="0" w:firstLine="426"/>
        <w:jc w:val="both"/>
        <w:rPr>
          <w:rFonts w:ascii="Sylfaen" w:hAnsi="Sylfaen"/>
          <w:color w:val="FF0000"/>
          <w:spacing w:val="20"/>
          <w:lang w:val="ka-GE"/>
        </w:rPr>
      </w:pPr>
      <w:r w:rsidRPr="00C033DB">
        <w:rPr>
          <w:rFonts w:ascii="Sylfaen" w:hAnsi="Sylfaen"/>
        </w:rPr>
        <w:t>განხორციელდა ღონისძიება „საბჭოთა ოკუპაციის 100 წლისთავი“</w:t>
      </w:r>
      <w:r w:rsidRPr="00C033DB">
        <w:rPr>
          <w:rFonts w:ascii="Sylfaen" w:hAnsi="Sylfaen"/>
          <w:lang w:val="ka-GE"/>
        </w:rPr>
        <w:t xml:space="preserve">. </w:t>
      </w:r>
      <w:r w:rsidRPr="003B3466">
        <w:rPr>
          <w:rFonts w:ascii="Sylfaen" w:hAnsi="Sylfaen"/>
        </w:rPr>
        <w:t>ღონისძიების ფარგლებში მოეწყო ფოტოგამოფენები  „საბჭოთა ოკუპაციის 100 წელი“, „აფხაზეთი დღეს“ და „მუჰაჯირობა“, ასევე გაიმართა მუჰაჯირობასთან დაკავშირებული პუბლიკაციის პრეზენტაცია და გამოფენ</w:t>
      </w:r>
      <w:r w:rsidRPr="003B3466">
        <w:rPr>
          <w:rFonts w:ascii="Sylfaen" w:hAnsi="Sylfaen" w:cs="Sylfaen"/>
        </w:rPr>
        <w:t>ა</w:t>
      </w:r>
      <w:r w:rsidRPr="003B3466">
        <w:rPr>
          <w:rFonts w:ascii="Sylfaen" w:hAnsi="Sylfaen" w:cs="Sylfaen"/>
          <w:lang w:val="ka-GE"/>
        </w:rPr>
        <w:t>;</w:t>
      </w:r>
    </w:p>
    <w:p w:rsidR="003B3466" w:rsidRPr="00D329BD" w:rsidRDefault="003B3466" w:rsidP="00C65E44">
      <w:pPr>
        <w:pStyle w:val="ab"/>
        <w:numPr>
          <w:ilvl w:val="0"/>
          <w:numId w:val="38"/>
        </w:numPr>
        <w:spacing w:after="0" w:line="240" w:lineRule="auto"/>
        <w:ind w:left="0" w:firstLine="426"/>
        <w:jc w:val="both"/>
        <w:rPr>
          <w:rFonts w:ascii="Sylfaen" w:hAnsi="Sylfaen"/>
          <w:color w:val="FF0000"/>
          <w:spacing w:val="20"/>
          <w:lang w:val="ka-GE"/>
        </w:rPr>
      </w:pPr>
      <w:r w:rsidRPr="003B3466">
        <w:rPr>
          <w:rFonts w:ascii="Sylfaen" w:hAnsi="Sylfaen"/>
        </w:rPr>
        <w:t xml:space="preserve">6-8  განხორციელდა ქალთა საერთაშორისო დღესთან დაკავშირებით ღონისძიება. სასაჩუქრე პაკეტები გადაეცათ თბილისსა და რეგიონებში აფხაზეთის ომში მონაწილე </w:t>
      </w:r>
      <w:r w:rsidRPr="003B3466">
        <w:rPr>
          <w:rFonts w:ascii="Sylfaen" w:hAnsi="Sylfaen"/>
        </w:rPr>
        <w:lastRenderedPageBreak/>
        <w:t>ქალბატონებს და სამშობლოს ერთიანობისა და დამოუკიდებლობისთვის ბრძოლაში გმირულად დაღუპულთა ოჯახის წევრებს</w:t>
      </w:r>
      <w:r w:rsidR="00D329BD">
        <w:rPr>
          <w:rFonts w:ascii="Sylfaen" w:hAnsi="Sylfaen"/>
          <w:lang w:val="ka-GE"/>
        </w:rPr>
        <w:t>;</w:t>
      </w:r>
    </w:p>
    <w:p w:rsidR="00D329BD" w:rsidRPr="006A5448" w:rsidRDefault="00D329BD" w:rsidP="00C65E44">
      <w:pPr>
        <w:pStyle w:val="ab"/>
        <w:numPr>
          <w:ilvl w:val="0"/>
          <w:numId w:val="38"/>
        </w:numPr>
        <w:spacing w:after="0" w:line="240" w:lineRule="auto"/>
        <w:ind w:left="0" w:firstLine="426"/>
        <w:jc w:val="both"/>
        <w:rPr>
          <w:rFonts w:ascii="Sylfaen" w:hAnsi="Sylfaen"/>
          <w:color w:val="FF0000"/>
          <w:spacing w:val="20"/>
          <w:lang w:val="ka-GE"/>
        </w:rPr>
      </w:pPr>
      <w:r w:rsidRPr="006A5448">
        <w:rPr>
          <w:rFonts w:ascii="Sylfaen" w:hAnsi="Sylfaen"/>
        </w:rPr>
        <w:t xml:space="preserve">სასწავლო ნივთები საჩუქრად 300-მდე </w:t>
      </w:r>
      <w:r w:rsidR="003365FE">
        <w:rPr>
          <w:rFonts w:ascii="Sylfaen" w:hAnsi="Sylfaen"/>
          <w:lang w:val="ka-GE"/>
        </w:rPr>
        <w:t xml:space="preserve">დევნილმა </w:t>
      </w:r>
      <w:r w:rsidRPr="006A5448">
        <w:rPr>
          <w:rFonts w:ascii="Sylfaen" w:hAnsi="Sylfaen"/>
        </w:rPr>
        <w:t>ბავშვმა მიიღო.</w:t>
      </w:r>
    </w:p>
    <w:p w:rsidR="00D329BD" w:rsidRPr="00D329BD" w:rsidRDefault="00643DCF" w:rsidP="00C65E44">
      <w:pPr>
        <w:pStyle w:val="ab"/>
        <w:numPr>
          <w:ilvl w:val="0"/>
          <w:numId w:val="42"/>
        </w:numPr>
        <w:spacing w:after="0" w:line="240" w:lineRule="auto"/>
        <w:ind w:left="0" w:firstLine="360"/>
        <w:jc w:val="both"/>
        <w:rPr>
          <w:rFonts w:ascii="Sylfaen" w:hAnsi="Sylfaen"/>
          <w:spacing w:val="20"/>
          <w:lang w:val="ka-GE"/>
        </w:rPr>
      </w:pPr>
      <w:r w:rsidRPr="00C033DB">
        <w:rPr>
          <w:rFonts w:ascii="Sylfaen" w:hAnsi="Sylfaen"/>
        </w:rPr>
        <w:t>ქვეპროგრამის „აფხაზური ისტორიის სახლი“ ფარგლებში</w:t>
      </w:r>
      <w:r w:rsidR="00D329BD">
        <w:rPr>
          <w:rFonts w:ascii="Sylfaen" w:hAnsi="Sylfaen"/>
          <w:lang w:val="ka-GE"/>
        </w:rPr>
        <w:t>:</w:t>
      </w:r>
    </w:p>
    <w:p w:rsidR="00643DCF" w:rsidRPr="00D329BD" w:rsidRDefault="003B3466" w:rsidP="00C65E44">
      <w:pPr>
        <w:pStyle w:val="ab"/>
        <w:numPr>
          <w:ilvl w:val="0"/>
          <w:numId w:val="44"/>
        </w:numPr>
        <w:spacing w:after="0" w:line="240" w:lineRule="auto"/>
        <w:ind w:left="142" w:firstLine="425"/>
        <w:jc w:val="both"/>
        <w:rPr>
          <w:rFonts w:ascii="Sylfaen" w:hAnsi="Sylfaen"/>
          <w:spacing w:val="20"/>
          <w:lang w:val="ka-GE"/>
        </w:rPr>
      </w:pPr>
      <w:r w:rsidRPr="00C033DB">
        <w:rPr>
          <w:rFonts w:ascii="Sylfaen" w:hAnsi="Sylfaen"/>
        </w:rPr>
        <w:t>მომზადდა და გაფორმდა მემორანდუმი შპს ილორის წმინდა გიორგის ტაძართან, რომლის მიზანია შეიქმნას ერთიანი ქართულ-აფხაზური ეთნოგრაფიული სივრცე, რომელსაც განსაკუთრებული მნიშვნელობა ექნება აფხაზეთის საზოგადოებისთვის</w:t>
      </w:r>
      <w:r w:rsidR="00D329BD">
        <w:rPr>
          <w:rFonts w:ascii="Sylfaen" w:hAnsi="Sylfaen"/>
          <w:lang w:val="ka-GE"/>
        </w:rPr>
        <w:t>;</w:t>
      </w:r>
    </w:p>
    <w:p w:rsidR="00D329BD" w:rsidRPr="00D329BD" w:rsidRDefault="00D329BD" w:rsidP="00C65E44">
      <w:pPr>
        <w:pStyle w:val="ab"/>
        <w:numPr>
          <w:ilvl w:val="0"/>
          <w:numId w:val="44"/>
        </w:numPr>
        <w:spacing w:after="0" w:line="240" w:lineRule="auto"/>
        <w:ind w:left="142" w:firstLine="425"/>
        <w:jc w:val="both"/>
        <w:rPr>
          <w:rFonts w:ascii="Sylfaen" w:hAnsi="Sylfaen"/>
          <w:spacing w:val="20"/>
          <w:lang w:val="ka-GE"/>
        </w:rPr>
      </w:pPr>
      <w:r w:rsidRPr="00D329BD">
        <w:rPr>
          <w:rFonts w:ascii="Sylfaen" w:hAnsi="Sylfaen"/>
        </w:rPr>
        <w:t>გაიმართა ფოტოგამოფენა  „ქართულ-აფხაზური ურთიერთობები“.</w:t>
      </w:r>
    </w:p>
    <w:p w:rsidR="003B3466" w:rsidRPr="00C033DB" w:rsidRDefault="00643DCF" w:rsidP="00C65E44">
      <w:pPr>
        <w:pStyle w:val="ab"/>
        <w:numPr>
          <w:ilvl w:val="0"/>
          <w:numId w:val="41"/>
        </w:numPr>
        <w:spacing w:after="0" w:line="240" w:lineRule="auto"/>
        <w:ind w:left="142" w:firstLine="142"/>
        <w:jc w:val="both"/>
        <w:rPr>
          <w:rFonts w:ascii="Sylfaen" w:hAnsi="Sylfaen"/>
          <w:spacing w:val="20"/>
          <w:lang w:val="ka-GE"/>
        </w:rPr>
      </w:pPr>
      <w:r w:rsidRPr="00C033DB">
        <w:rPr>
          <w:rFonts w:ascii="Sylfaen" w:hAnsi="Sylfaen"/>
        </w:rPr>
        <w:t>ქვეპროგრამის „სამშვიდობო რესურსი - ქართულ-აფხაზური ურთიერთობების მხარდაჭერა“ ფარგლებში</w:t>
      </w:r>
      <w:r w:rsidR="003B3466" w:rsidRPr="00C033DB">
        <w:rPr>
          <w:rFonts w:ascii="Sylfaen" w:hAnsi="Sylfaen"/>
          <w:lang w:val="ka-GE"/>
        </w:rPr>
        <w:t>:</w:t>
      </w:r>
    </w:p>
    <w:p w:rsidR="00D329BD" w:rsidRDefault="003B3466" w:rsidP="00C65E44">
      <w:pPr>
        <w:pStyle w:val="ab"/>
        <w:numPr>
          <w:ilvl w:val="0"/>
          <w:numId w:val="43"/>
        </w:numPr>
        <w:spacing w:after="0" w:line="240" w:lineRule="auto"/>
        <w:ind w:left="142" w:firstLine="425"/>
        <w:jc w:val="both"/>
        <w:rPr>
          <w:rFonts w:ascii="Sylfaen" w:hAnsi="Sylfaen"/>
          <w:color w:val="FF0000"/>
          <w:spacing w:val="20"/>
          <w:lang w:val="ka-GE"/>
        </w:rPr>
      </w:pPr>
      <w:r w:rsidRPr="00C033DB">
        <w:rPr>
          <w:rFonts w:ascii="Sylfaen" w:hAnsi="Sylfaen"/>
        </w:rPr>
        <w:t xml:space="preserve">ეროვნულ ბიბლიოთეკაში </w:t>
      </w:r>
      <w:r w:rsidRPr="003B3466">
        <w:rPr>
          <w:rFonts w:ascii="Sylfaen" w:hAnsi="Sylfaen"/>
        </w:rPr>
        <w:t>გაიმართა ღონისძიება„ხელოვნება გვაერთიანებს“</w:t>
      </w:r>
      <w:r w:rsidRPr="003B3466">
        <w:rPr>
          <w:rFonts w:ascii="Sylfaen" w:hAnsi="Sylfaen"/>
          <w:lang w:val="ka-GE"/>
        </w:rPr>
        <w:t>, სადაც</w:t>
      </w:r>
      <w:r w:rsidRPr="003B3466">
        <w:rPr>
          <w:rFonts w:ascii="Sylfaen" w:hAnsi="Sylfaen"/>
        </w:rPr>
        <w:t xml:space="preserve"> მოეწყო 2021 წლის კალენდრის გამოფენა-პრეზენტაცია. კალენდარში ასახულია პოეტების მიერ ქართულ-აფხაზურ თემაზე შექმნილი ლექსები</w:t>
      </w:r>
      <w:r w:rsidRPr="003B3466">
        <w:rPr>
          <w:rFonts w:ascii="Sylfaen" w:hAnsi="Sylfaen"/>
          <w:lang w:val="ka-GE"/>
        </w:rPr>
        <w:t>;</w:t>
      </w:r>
    </w:p>
    <w:p w:rsidR="00D329BD" w:rsidRPr="00D329BD" w:rsidRDefault="003B3466" w:rsidP="00C65E44">
      <w:pPr>
        <w:pStyle w:val="ab"/>
        <w:numPr>
          <w:ilvl w:val="0"/>
          <w:numId w:val="43"/>
        </w:numPr>
        <w:spacing w:after="0" w:line="240" w:lineRule="auto"/>
        <w:ind w:left="142" w:firstLine="425"/>
        <w:jc w:val="both"/>
        <w:rPr>
          <w:rFonts w:ascii="Sylfaen" w:hAnsi="Sylfaen"/>
          <w:color w:val="FF0000"/>
          <w:spacing w:val="20"/>
          <w:lang w:val="ka-GE"/>
        </w:rPr>
      </w:pPr>
      <w:r w:rsidRPr="00D329BD">
        <w:rPr>
          <w:rFonts w:ascii="Sylfaen" w:hAnsi="Sylfaen"/>
        </w:rPr>
        <w:t>შემუშავდა, დაიგეგმა და გამოცხადდა ესეების კონკურსი სახელწოდებით “ჩემი აფხაზეთი“</w:t>
      </w:r>
      <w:r w:rsidRPr="00D329BD">
        <w:rPr>
          <w:rFonts w:ascii="Sylfaen" w:hAnsi="Sylfaen"/>
          <w:lang w:val="ka-GE"/>
        </w:rPr>
        <w:t>;</w:t>
      </w:r>
    </w:p>
    <w:p w:rsidR="00C033DB" w:rsidRPr="00C033DB" w:rsidRDefault="00643DCF" w:rsidP="00C65E44">
      <w:pPr>
        <w:pStyle w:val="ab"/>
        <w:numPr>
          <w:ilvl w:val="0"/>
          <w:numId w:val="39"/>
        </w:numPr>
        <w:spacing w:after="0" w:line="240" w:lineRule="auto"/>
        <w:ind w:left="0" w:firstLine="284"/>
        <w:jc w:val="both"/>
        <w:rPr>
          <w:rFonts w:ascii="Sylfaen" w:hAnsi="Sylfaen"/>
          <w:spacing w:val="20"/>
          <w:lang w:val="ka-GE"/>
        </w:rPr>
      </w:pPr>
      <w:r w:rsidRPr="00C033DB">
        <w:rPr>
          <w:rFonts w:ascii="Sylfaen" w:hAnsi="Sylfaen"/>
        </w:rPr>
        <w:t>ქვეპროგრამის „მშვიდობის ლაბორატორია“ ფარგლებში</w:t>
      </w:r>
      <w:r w:rsidR="00C033DB" w:rsidRPr="00C033DB">
        <w:rPr>
          <w:rFonts w:ascii="Sylfaen" w:hAnsi="Sylfaen"/>
          <w:lang w:val="ka-GE"/>
        </w:rPr>
        <w:t>:</w:t>
      </w:r>
    </w:p>
    <w:p w:rsidR="00C033DB" w:rsidRPr="00C033DB" w:rsidRDefault="00C033DB" w:rsidP="00C65E44">
      <w:pPr>
        <w:pStyle w:val="ab"/>
        <w:numPr>
          <w:ilvl w:val="0"/>
          <w:numId w:val="40"/>
        </w:numPr>
        <w:spacing w:after="0" w:line="240" w:lineRule="auto"/>
        <w:ind w:left="0" w:firstLine="284"/>
        <w:jc w:val="both"/>
        <w:rPr>
          <w:rFonts w:ascii="Sylfaen" w:hAnsi="Sylfaen"/>
          <w:color w:val="FF0000"/>
          <w:spacing w:val="20"/>
          <w:lang w:val="ka-GE"/>
        </w:rPr>
      </w:pPr>
      <w:r w:rsidRPr="00C033DB">
        <w:rPr>
          <w:rFonts w:ascii="Sylfaen" w:hAnsi="Sylfaen"/>
        </w:rPr>
        <w:t>მოეწყო სააღდგომო აქცია - ,,უფრო ახლოს ერთმანეთთან“. აქციის ფარგლებში შეძენილი და გადაცემული იქნა სააღდგომო ნობათი</w:t>
      </w:r>
      <w:r>
        <w:rPr>
          <w:rFonts w:ascii="Sylfaen" w:hAnsi="Sylfaen"/>
          <w:lang w:val="ka-GE"/>
        </w:rPr>
        <w:t>;</w:t>
      </w:r>
    </w:p>
    <w:p w:rsidR="00C033DB" w:rsidRPr="00D329BD" w:rsidRDefault="00C033DB" w:rsidP="00C65E44">
      <w:pPr>
        <w:pStyle w:val="ab"/>
        <w:numPr>
          <w:ilvl w:val="0"/>
          <w:numId w:val="40"/>
        </w:numPr>
        <w:spacing w:after="0" w:line="240" w:lineRule="auto"/>
        <w:ind w:left="0" w:firstLine="284"/>
        <w:jc w:val="both"/>
        <w:rPr>
          <w:rFonts w:ascii="Sylfaen" w:hAnsi="Sylfaen"/>
          <w:color w:val="FF0000"/>
          <w:spacing w:val="20"/>
          <w:lang w:val="ka-GE"/>
        </w:rPr>
      </w:pPr>
      <w:r w:rsidRPr="00C033DB">
        <w:rPr>
          <w:rFonts w:ascii="Sylfaen" w:hAnsi="Sylfaen"/>
        </w:rPr>
        <w:t>აფხაზეთის ავტონომიური რესპუბლიკის სსიპ„სავაჭროსამრეწველო პალატასთან“ ერთად დაიგეგმა და განხორციელდა სასწავლო კურსი,,საგრანტო პროექტების წერა“</w:t>
      </w:r>
      <w:r w:rsidRPr="00C033DB">
        <w:rPr>
          <w:rFonts w:ascii="Sylfaen" w:hAnsi="Sylfaen"/>
          <w:lang w:val="ka-GE"/>
        </w:rPr>
        <w:t xml:space="preserve"> </w:t>
      </w:r>
      <w:r w:rsidRPr="00C033DB">
        <w:rPr>
          <w:rFonts w:ascii="Sylfaen" w:hAnsi="Sylfaen"/>
        </w:rPr>
        <w:t>აფხაზეთიდან იძულებით გადაადგილებული და სოციალურად დაუცველი სტუდენტებისთვის</w:t>
      </w:r>
      <w:r w:rsidR="00D329BD">
        <w:rPr>
          <w:rFonts w:ascii="Sylfaen" w:hAnsi="Sylfaen"/>
          <w:lang w:val="ka-GE"/>
        </w:rPr>
        <w:t>;</w:t>
      </w:r>
    </w:p>
    <w:p w:rsidR="00D329BD" w:rsidRPr="00D329BD" w:rsidRDefault="00D329BD" w:rsidP="00C65E44">
      <w:pPr>
        <w:pStyle w:val="ab"/>
        <w:numPr>
          <w:ilvl w:val="0"/>
          <w:numId w:val="40"/>
        </w:numPr>
        <w:spacing w:after="0" w:line="240" w:lineRule="auto"/>
        <w:ind w:left="0" w:firstLine="284"/>
        <w:jc w:val="both"/>
        <w:rPr>
          <w:rFonts w:ascii="Sylfaen" w:hAnsi="Sylfaen"/>
          <w:color w:val="FF0000"/>
          <w:spacing w:val="20"/>
          <w:lang w:val="ka-GE"/>
        </w:rPr>
      </w:pPr>
      <w:r w:rsidRPr="00D329BD">
        <w:rPr>
          <w:rFonts w:ascii="Sylfaen" w:hAnsi="Sylfaen"/>
        </w:rPr>
        <w:t>ბერი ანდრიას ფონდთან პარტნიორობით ფონდის პატრონაჟის ქვეშ მყოფი მშენებარე სარეაბილიტაციო ცენტრს სხვადასხვა საყოფაცხოვრებო ნივთები გადაეცა.</w:t>
      </w:r>
    </w:p>
    <w:p w:rsidR="00D329BD" w:rsidRDefault="00351764" w:rsidP="00D329BD">
      <w:pPr>
        <w:pStyle w:val="ab"/>
        <w:spacing w:after="0" w:line="240" w:lineRule="auto"/>
        <w:ind w:left="284"/>
        <w:jc w:val="both"/>
        <w:rPr>
          <w:rFonts w:ascii="Sylfaen" w:hAnsi="Sylfaen"/>
          <w:lang w:val="ka-GE"/>
        </w:rPr>
      </w:pPr>
      <w:r w:rsidRPr="00351764">
        <w:rPr>
          <w:rFonts w:ascii="Sylfaen" w:hAnsi="Sylfaen"/>
          <w:lang w:val="ka-GE"/>
        </w:rPr>
        <w:t>პროექტის ,,აფხაზეთობა</w:t>
      </w:r>
      <w:r>
        <w:rPr>
          <w:rFonts w:ascii="Sylfaen" w:hAnsi="Sylfaen"/>
          <w:lang w:val="ka-GE"/>
        </w:rPr>
        <w:t xml:space="preserve"> - 2021“</w:t>
      </w:r>
      <w:r w:rsidRPr="00351764">
        <w:rPr>
          <w:rFonts w:ascii="Sylfaen" w:hAnsi="Sylfaen"/>
          <w:lang w:val="ka-GE"/>
        </w:rPr>
        <w:t xml:space="preserve"> ფარგლებში:</w:t>
      </w:r>
    </w:p>
    <w:p w:rsidR="00351764" w:rsidRPr="00351764" w:rsidRDefault="00351764" w:rsidP="00C65E44">
      <w:pPr>
        <w:pStyle w:val="ab"/>
        <w:numPr>
          <w:ilvl w:val="0"/>
          <w:numId w:val="39"/>
        </w:numPr>
        <w:spacing w:after="0" w:line="240" w:lineRule="auto"/>
        <w:ind w:left="0" w:firstLine="709"/>
        <w:jc w:val="both"/>
        <w:rPr>
          <w:rFonts w:ascii="Sylfaen" w:hAnsi="Sylfaen"/>
          <w:lang w:val="ka-GE"/>
        </w:rPr>
      </w:pPr>
      <w:r w:rsidRPr="00351764">
        <w:rPr>
          <w:rFonts w:ascii="Sylfaen" w:hAnsi="Sylfaen"/>
        </w:rPr>
        <w:t>ფოთში, ზუგდიდში, ქუთაისსა და წყალტუბოში არსებულ დევნილთა კომპაქტურ ჩასახლებებში, აფხაზეთის ოკუპირებული რეგიონიდან დევნილი ბავშვებისთვის გაიმართა სხვადასხვა სახის გასართობი ღონისძიებები, რომლის ფარგლებშიც ბავშვებს საჩუქრები გადაეცათ</w:t>
      </w:r>
      <w:r w:rsidRPr="00351764">
        <w:rPr>
          <w:rFonts w:ascii="Sylfaen" w:hAnsi="Sylfaen"/>
          <w:lang w:val="ka-GE"/>
        </w:rPr>
        <w:t>;</w:t>
      </w:r>
    </w:p>
    <w:p w:rsidR="00351764" w:rsidRPr="00351764" w:rsidRDefault="00351764" w:rsidP="00C65E44">
      <w:pPr>
        <w:pStyle w:val="ab"/>
        <w:numPr>
          <w:ilvl w:val="0"/>
          <w:numId w:val="39"/>
        </w:numPr>
        <w:spacing w:after="0" w:line="240" w:lineRule="auto"/>
        <w:ind w:left="0" w:firstLine="709"/>
        <w:jc w:val="both"/>
        <w:rPr>
          <w:rFonts w:ascii="Sylfaen" w:hAnsi="Sylfaen"/>
          <w:lang w:val="ka-GE"/>
        </w:rPr>
      </w:pPr>
      <w:r w:rsidRPr="00351764">
        <w:rPr>
          <w:rFonts w:ascii="Sylfaen" w:hAnsi="Sylfaen"/>
        </w:rPr>
        <w:t>აფხაზეთის დღესთან დაკავშირებით კაჭრეთის „ამბასადორის“ საცხენოსნო კლუბის ბაზაზე „აფხაზეთის თასზე“ გამართული საცხენოსნო შეჯიბრის შემდეგ, აფხაზეთის გურამ ყურაშვილის სახელობის საგუნდო კაპელისა და აფხაზეთის სიმღერისა და ცეკვის სახელმწიფო აკადემიურ ანსამბლ „აფხაზეთის“ მონაწილეობით გაიმართა</w:t>
      </w:r>
      <w:r w:rsidRPr="00351764">
        <w:rPr>
          <w:rFonts w:ascii="Sylfaen" w:hAnsi="Sylfaen"/>
          <w:lang w:val="ka-GE"/>
        </w:rPr>
        <w:t xml:space="preserve"> </w:t>
      </w:r>
      <w:r w:rsidRPr="00351764">
        <w:rPr>
          <w:rFonts w:ascii="Sylfaen" w:hAnsi="Sylfaen"/>
        </w:rPr>
        <w:t>კონცერტი. მოეწყო, ასევე, ფოტოგამოფენა „კადრები აფხაზეთიდან“ და ცნობილი მხატვრის ელდარ ქავშბაიას ნამუშევრების გამოფენა</w:t>
      </w:r>
      <w:r w:rsidRPr="00351764">
        <w:rPr>
          <w:rFonts w:ascii="Sylfaen" w:hAnsi="Sylfaen"/>
          <w:lang w:val="ka-GE"/>
        </w:rPr>
        <w:t>;</w:t>
      </w:r>
    </w:p>
    <w:p w:rsidR="00351764" w:rsidRPr="00351764" w:rsidRDefault="00351764" w:rsidP="00C65E44">
      <w:pPr>
        <w:pStyle w:val="ab"/>
        <w:numPr>
          <w:ilvl w:val="0"/>
          <w:numId w:val="39"/>
        </w:numPr>
        <w:spacing w:after="0" w:line="240" w:lineRule="auto"/>
        <w:ind w:left="0" w:firstLine="709"/>
        <w:jc w:val="both"/>
        <w:rPr>
          <w:rFonts w:ascii="Sylfaen" w:hAnsi="Sylfaen"/>
          <w:lang w:val="ka-GE"/>
        </w:rPr>
      </w:pPr>
      <w:r w:rsidRPr="00351764">
        <w:rPr>
          <w:rFonts w:ascii="Sylfaen" w:hAnsi="Sylfaen"/>
        </w:rPr>
        <w:t>„აფხაზეთობის“ დღესასწაულთან დაკავშირებით თბილისის ილორის წმინდა გიორგის სახელობის ეკლესიაში ტაძრის მიმდებარე ტერიტორიაზე მინისტრის აპარატის ორგანიზებით გაიმართა ღონისძიება „აფხაზეთობა - 2021“</w:t>
      </w:r>
      <w:r w:rsidRPr="00351764">
        <w:rPr>
          <w:rFonts w:ascii="Sylfaen" w:hAnsi="Sylfaen"/>
          <w:lang w:val="ka-GE"/>
        </w:rPr>
        <w:t xml:space="preserve">. </w:t>
      </w:r>
      <w:r w:rsidRPr="00351764">
        <w:rPr>
          <w:rFonts w:ascii="Sylfaen" w:hAnsi="Sylfaen"/>
        </w:rPr>
        <w:t>მოეწყო ფოტო-გამოფენა „ხელნაწერები საუბრობენ დაფარულზე“</w:t>
      </w:r>
      <w:r w:rsidRPr="00351764">
        <w:rPr>
          <w:rFonts w:ascii="Sylfaen" w:hAnsi="Sylfaen"/>
          <w:lang w:val="ka-GE"/>
        </w:rPr>
        <w:t>.</w:t>
      </w:r>
    </w:p>
    <w:p w:rsidR="00245FE6" w:rsidRDefault="00245FE6" w:rsidP="005E4186">
      <w:pPr>
        <w:pStyle w:val="ab"/>
        <w:spacing w:after="0" w:line="240" w:lineRule="auto"/>
        <w:ind w:left="0"/>
        <w:jc w:val="both"/>
        <w:rPr>
          <w:lang w:val="ka-GE"/>
        </w:rPr>
      </w:pPr>
    </w:p>
    <w:p w:rsidR="00182373" w:rsidRDefault="00182373" w:rsidP="005E4186">
      <w:pPr>
        <w:pStyle w:val="ab"/>
        <w:spacing w:after="0" w:line="240" w:lineRule="auto"/>
        <w:ind w:left="0"/>
        <w:jc w:val="both"/>
        <w:rPr>
          <w:lang w:val="ka-GE"/>
        </w:rPr>
      </w:pPr>
    </w:p>
    <w:p w:rsidR="00182373" w:rsidRDefault="00182373" w:rsidP="005E4186">
      <w:pPr>
        <w:pStyle w:val="ab"/>
        <w:spacing w:after="0" w:line="240" w:lineRule="auto"/>
        <w:ind w:left="0"/>
        <w:jc w:val="both"/>
        <w:rPr>
          <w:lang w:val="ka-GE"/>
        </w:rPr>
      </w:pPr>
    </w:p>
    <w:p w:rsidR="00182373" w:rsidRPr="00351764" w:rsidRDefault="00182373" w:rsidP="005E4186">
      <w:pPr>
        <w:pStyle w:val="ab"/>
        <w:spacing w:after="0" w:line="240" w:lineRule="auto"/>
        <w:ind w:left="0"/>
        <w:jc w:val="both"/>
        <w:rPr>
          <w:lang w:val="ka-GE"/>
        </w:rPr>
      </w:pPr>
    </w:p>
    <w:p w:rsidR="009F01B9" w:rsidRPr="00220117" w:rsidRDefault="009F01B9" w:rsidP="001B621B">
      <w:pPr>
        <w:pStyle w:val="1"/>
        <w:rPr>
          <w:rFonts w:ascii="Sylfaen" w:hAnsi="Sylfaen"/>
          <w:spacing w:val="20"/>
          <w:sz w:val="26"/>
          <w:szCs w:val="26"/>
          <w:lang w:val="ka-GE"/>
        </w:rPr>
      </w:pPr>
      <w:bookmarkStart w:id="11" w:name="_Toc43211475"/>
      <w:bookmarkStart w:id="12" w:name="_Toc43212037"/>
      <w:bookmarkStart w:id="13" w:name="_Toc90475025"/>
      <w:r w:rsidRPr="00220117">
        <w:rPr>
          <w:rFonts w:ascii="Sylfaen" w:hAnsi="Sylfaen"/>
          <w:spacing w:val="20"/>
          <w:sz w:val="26"/>
          <w:szCs w:val="26"/>
          <w:lang w:val="ka-GE"/>
        </w:rPr>
        <w:lastRenderedPageBreak/>
        <w:t>სოციალური სფერო</w:t>
      </w:r>
      <w:bookmarkEnd w:id="11"/>
      <w:bookmarkEnd w:id="12"/>
      <w:bookmarkEnd w:id="13"/>
    </w:p>
    <w:p w:rsidR="009F01B9" w:rsidRPr="00220117" w:rsidRDefault="009F01B9" w:rsidP="001B621B">
      <w:pPr>
        <w:pStyle w:val="2"/>
        <w:rPr>
          <w:rFonts w:ascii="Sylfaen" w:hAnsi="Sylfaen"/>
          <w:i/>
          <w:color w:val="auto"/>
          <w:spacing w:val="20"/>
          <w:sz w:val="24"/>
          <w:szCs w:val="24"/>
          <w:lang w:val="ka-GE"/>
        </w:rPr>
      </w:pPr>
      <w:bookmarkStart w:id="14" w:name="_Toc43211476"/>
      <w:bookmarkStart w:id="15" w:name="_Toc43212038"/>
      <w:bookmarkStart w:id="16" w:name="_Toc90475026"/>
      <w:r w:rsidRPr="00220117">
        <w:rPr>
          <w:rFonts w:ascii="Sylfaen" w:hAnsi="Sylfaen"/>
          <w:i/>
          <w:color w:val="auto"/>
          <w:spacing w:val="20"/>
          <w:sz w:val="24"/>
          <w:szCs w:val="24"/>
          <w:lang w:val="ka-GE"/>
        </w:rPr>
        <w:t>ჯანდაცვა</w:t>
      </w:r>
      <w:bookmarkEnd w:id="14"/>
      <w:bookmarkEnd w:id="15"/>
      <w:bookmarkEnd w:id="16"/>
    </w:p>
    <w:p w:rsidR="009F01B9" w:rsidRPr="00220117" w:rsidRDefault="009F01B9" w:rsidP="009F01B9">
      <w:pPr>
        <w:spacing w:before="120" w:after="0" w:line="240" w:lineRule="auto"/>
        <w:ind w:firstLine="142"/>
        <w:jc w:val="both"/>
        <w:rPr>
          <w:rFonts w:ascii="Sylfaen" w:hAnsi="Sylfaen"/>
          <w:lang w:val="ka-GE"/>
        </w:rPr>
      </w:pPr>
      <w:r w:rsidRPr="00220117">
        <w:rPr>
          <w:rFonts w:ascii="Sylfaen" w:hAnsi="Sylfaen"/>
          <w:lang w:val="ka-GE"/>
        </w:rPr>
        <w:t>202</w:t>
      </w:r>
      <w:r w:rsidRPr="00220117">
        <w:rPr>
          <w:rFonts w:ascii="Sylfaen" w:hAnsi="Sylfaen"/>
          <w:lang w:val="en-US"/>
        </w:rPr>
        <w:t>1</w:t>
      </w:r>
      <w:r w:rsidRPr="00220117">
        <w:rPr>
          <w:rFonts w:ascii="Sylfaen" w:hAnsi="Sylfaen"/>
          <w:lang w:val="ka-GE"/>
        </w:rPr>
        <w:t xml:space="preserve"> წლის </w:t>
      </w:r>
      <w:r w:rsidR="00220117" w:rsidRPr="00220117">
        <w:rPr>
          <w:rFonts w:ascii="Sylfaen" w:hAnsi="Sylfaen"/>
          <w:lang w:val="ka-GE"/>
        </w:rPr>
        <w:t>9 თვეში</w:t>
      </w:r>
      <w:r w:rsidRPr="00220117">
        <w:rPr>
          <w:rFonts w:ascii="Sylfaen" w:hAnsi="Sylfaen"/>
          <w:lang w:val="ka-GE"/>
        </w:rPr>
        <w:t xml:space="preserve"> აფხაზეთის ავტონომიური რესპუბლიკის შრომის, ჯანმრთელობისა და სოციალური დაცვის სამინისტრო,</w:t>
      </w:r>
      <w:r w:rsidRPr="00220117">
        <w:rPr>
          <w:rFonts w:ascii="Sylfaen" w:hAnsi="Sylfaen"/>
          <w:lang w:val="en-US"/>
        </w:rPr>
        <w:t xml:space="preserve"> </w:t>
      </w:r>
      <w:r w:rsidRPr="00220117">
        <w:rPr>
          <w:rFonts w:ascii="Sylfaen" w:hAnsi="Sylfaen"/>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w:t>
      </w:r>
    </w:p>
    <w:p w:rsidR="009F01B9" w:rsidRPr="00FE344B" w:rsidRDefault="009F01B9" w:rsidP="009F01B9">
      <w:pPr>
        <w:numPr>
          <w:ilvl w:val="0"/>
          <w:numId w:val="3"/>
        </w:numPr>
        <w:tabs>
          <w:tab w:val="left" w:pos="0"/>
        </w:tabs>
        <w:spacing w:before="120" w:after="0" w:line="240" w:lineRule="auto"/>
        <w:ind w:left="0" w:firstLine="142"/>
        <w:jc w:val="both"/>
        <w:rPr>
          <w:rFonts w:ascii="Sylfaen" w:hAnsi="Sylfaen"/>
          <w:lang w:val="ka-GE"/>
        </w:rPr>
      </w:pPr>
      <w:r w:rsidRPr="00FE344B">
        <w:rPr>
          <w:rFonts w:ascii="Sylfaen" w:hAnsi="Sylfaen"/>
          <w:i/>
          <w:spacing w:val="20"/>
          <w:lang w:val="ka-GE"/>
        </w:rPr>
        <w:t>აფხაზეთიდან იძულებით გადაადგილებულ პირთა და ოკუპირებული აფხაზეთის ტერიტორიაზე ლეგიტიმურად მცხოვრებ მოქალაქეთა ამბულატორიული დახმარების პროგრამა</w:t>
      </w:r>
      <w:r w:rsidRPr="00FE344B">
        <w:rPr>
          <w:rFonts w:ascii="Sylfaen" w:hAnsi="Sylfaen"/>
          <w:i/>
          <w:lang w:val="ka-GE"/>
        </w:rPr>
        <w:t xml:space="preserve"> (ბიუჯეტი 3</w:t>
      </w:r>
      <w:r w:rsidR="00220117" w:rsidRPr="00FE344B">
        <w:rPr>
          <w:rFonts w:ascii="Sylfaen" w:hAnsi="Sylfaen"/>
          <w:i/>
          <w:lang w:val="ka-GE"/>
        </w:rPr>
        <w:t>8</w:t>
      </w:r>
      <w:r w:rsidRPr="00FE344B">
        <w:rPr>
          <w:rFonts w:ascii="Sylfaen" w:hAnsi="Sylfaen"/>
          <w:i/>
          <w:lang w:val="ka-GE"/>
        </w:rPr>
        <w:t>0 000,0 ლარი)</w:t>
      </w:r>
    </w:p>
    <w:tbl>
      <w:tblPr>
        <w:tblStyle w:val="a7"/>
        <w:tblW w:w="8779" w:type="dxa"/>
        <w:tblInd w:w="463" w:type="dxa"/>
        <w:tblLook w:val="04A0" w:firstRow="1" w:lastRow="0" w:firstColumn="1" w:lastColumn="0" w:noHBand="0" w:noVBand="1"/>
      </w:tblPr>
      <w:tblGrid>
        <w:gridCol w:w="1755"/>
        <w:gridCol w:w="1799"/>
        <w:gridCol w:w="1223"/>
        <w:gridCol w:w="2391"/>
        <w:gridCol w:w="1611"/>
      </w:tblGrid>
      <w:tr w:rsidR="00FE344B" w:rsidRPr="00FE344B" w:rsidTr="00220D7D">
        <w:trPr>
          <w:trHeight w:val="817"/>
        </w:trPr>
        <w:tc>
          <w:tcPr>
            <w:tcW w:w="175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9F01B9" w:rsidP="00220D7D">
            <w:pPr>
              <w:tabs>
                <w:tab w:val="left" w:pos="434"/>
              </w:tabs>
              <w:spacing w:before="120"/>
              <w:rPr>
                <w:rFonts w:ascii="Sylfaen" w:hAnsi="Sylfaen"/>
                <w:sz w:val="20"/>
                <w:szCs w:val="20"/>
                <w:lang w:val="ka-GE"/>
              </w:rPr>
            </w:pPr>
          </w:p>
        </w:tc>
        <w:tc>
          <w:tcPr>
            <w:tcW w:w="179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9F01B9"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დაფ. ბენეფიციართა რაოდენობა</w:t>
            </w:r>
          </w:p>
        </w:tc>
        <w:tc>
          <w:tcPr>
            <w:tcW w:w="122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9F01B9"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ეპიზოდი</w:t>
            </w:r>
          </w:p>
        </w:tc>
        <w:tc>
          <w:tcPr>
            <w:tcW w:w="239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9F01B9"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ანაზღ. თანხა, ლარი</w:t>
            </w:r>
          </w:p>
        </w:tc>
        <w:tc>
          <w:tcPr>
            <w:tcW w:w="16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9F01B9"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შესრულება</w:t>
            </w:r>
          </w:p>
          <w:p w:rsidR="009F01B9" w:rsidRPr="00FE344B" w:rsidRDefault="009F01B9"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w:t>
            </w:r>
          </w:p>
        </w:tc>
      </w:tr>
      <w:tr w:rsidR="00FE344B" w:rsidRPr="00FE344B" w:rsidTr="00220D7D">
        <w:trPr>
          <w:trHeight w:val="410"/>
        </w:trPr>
        <w:tc>
          <w:tcPr>
            <w:tcW w:w="175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9F01B9" w:rsidP="00220117">
            <w:pPr>
              <w:tabs>
                <w:tab w:val="left" w:pos="434"/>
              </w:tabs>
              <w:spacing w:before="120"/>
              <w:jc w:val="center"/>
              <w:rPr>
                <w:rFonts w:ascii="Sylfaen" w:hAnsi="Sylfaen"/>
                <w:sz w:val="20"/>
                <w:szCs w:val="20"/>
                <w:lang w:val="ka-GE"/>
              </w:rPr>
            </w:pPr>
            <w:r w:rsidRPr="00FE344B">
              <w:rPr>
                <w:rFonts w:ascii="Sylfaen" w:hAnsi="Sylfaen"/>
                <w:sz w:val="20"/>
                <w:szCs w:val="20"/>
                <w:lang w:val="ka-GE"/>
              </w:rPr>
              <w:t>2021/</w:t>
            </w:r>
            <w:r w:rsidR="00220117" w:rsidRPr="00FE344B">
              <w:rPr>
                <w:rFonts w:ascii="Sylfaen" w:hAnsi="Sylfaen"/>
                <w:sz w:val="20"/>
                <w:szCs w:val="20"/>
                <w:lang w:val="ka-GE"/>
              </w:rPr>
              <w:t>9</w:t>
            </w:r>
            <w:r w:rsidRPr="00FE344B">
              <w:rPr>
                <w:rFonts w:ascii="Sylfaen" w:hAnsi="Sylfaen"/>
                <w:sz w:val="20"/>
                <w:szCs w:val="20"/>
                <w:lang w:val="ka-GE"/>
              </w:rPr>
              <w:t xml:space="preserve"> თვე</w:t>
            </w:r>
          </w:p>
        </w:tc>
        <w:tc>
          <w:tcPr>
            <w:tcW w:w="179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FE344B"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1 190</w:t>
            </w:r>
          </w:p>
        </w:tc>
        <w:tc>
          <w:tcPr>
            <w:tcW w:w="122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FE344B"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3 052</w:t>
            </w:r>
          </w:p>
        </w:tc>
        <w:tc>
          <w:tcPr>
            <w:tcW w:w="239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FE344B"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280 017,0</w:t>
            </w:r>
          </w:p>
        </w:tc>
        <w:tc>
          <w:tcPr>
            <w:tcW w:w="16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E344B" w:rsidRDefault="00FE344B" w:rsidP="00220D7D">
            <w:pPr>
              <w:tabs>
                <w:tab w:val="left" w:pos="434"/>
              </w:tabs>
              <w:spacing w:before="120"/>
              <w:jc w:val="center"/>
              <w:rPr>
                <w:rFonts w:ascii="Sylfaen" w:hAnsi="Sylfaen"/>
                <w:sz w:val="20"/>
                <w:szCs w:val="20"/>
                <w:lang w:val="ka-GE"/>
              </w:rPr>
            </w:pPr>
            <w:r w:rsidRPr="00FE344B">
              <w:rPr>
                <w:rFonts w:ascii="Sylfaen" w:hAnsi="Sylfaen"/>
                <w:sz w:val="20"/>
                <w:szCs w:val="20"/>
                <w:lang w:val="ka-GE"/>
              </w:rPr>
              <w:t>93</w:t>
            </w:r>
          </w:p>
        </w:tc>
      </w:tr>
    </w:tbl>
    <w:p w:rsidR="009F01B9" w:rsidRPr="00BE18DC" w:rsidRDefault="009F01B9" w:rsidP="009F01B9">
      <w:pPr>
        <w:tabs>
          <w:tab w:val="left" w:pos="0"/>
        </w:tabs>
        <w:spacing w:before="120" w:after="0" w:line="240" w:lineRule="auto"/>
        <w:ind w:left="142"/>
        <w:jc w:val="both"/>
        <w:rPr>
          <w:rFonts w:ascii="Sylfaen" w:hAnsi="Sylfaen"/>
          <w:lang w:val="ka-GE"/>
        </w:rPr>
      </w:pPr>
      <w:r w:rsidRPr="00BE18DC">
        <w:rPr>
          <w:rFonts w:ascii="Sylfaen" w:hAnsi="Sylfaen"/>
          <w:lang w:val="ka-GE"/>
        </w:rPr>
        <w:t>პროგრამა მოიცავდა შემდეგ კომპონენტებს:</w:t>
      </w:r>
    </w:p>
    <w:p w:rsidR="009F01B9" w:rsidRPr="00BE18DC"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BE18DC">
        <w:rPr>
          <w:rFonts w:ascii="Sylfaen" w:hAnsi="Sylfaen"/>
          <w:u w:val="single"/>
          <w:lang w:val="ka-GE"/>
        </w:rPr>
        <w:t>ბირთვული მაგნიტურ-რეზონანსული ტომოგრაფიული მომსახურების კომპონენტის</w:t>
      </w:r>
      <w:r w:rsidRPr="00BE18DC">
        <w:rPr>
          <w:rFonts w:ascii="Sylfaen" w:hAnsi="Sylfaen"/>
          <w:lang w:val="ka-GE"/>
        </w:rPr>
        <w:t xml:space="preserve"> პროგრამის ბიუჯეტმა შეადგინა 157 750 ლარი</w:t>
      </w:r>
      <w:r w:rsidRPr="00BE18DC">
        <w:rPr>
          <w:rFonts w:ascii="Sylfaen" w:hAnsi="Sylfaen"/>
          <w:lang w:val="en-GB"/>
        </w:rPr>
        <w:t xml:space="preserve"> </w:t>
      </w:r>
      <w:r w:rsidRPr="00BE18DC">
        <w:rPr>
          <w:rFonts w:ascii="Sylfaen" w:hAnsi="Sylfaen"/>
          <w:lang w:val="ka-GE"/>
        </w:rPr>
        <w:t>და მოიცავდა 608 ეპიზოდის დაფინანსებას, მათ შორის</w:t>
      </w:r>
      <w:r w:rsidRPr="00BE18DC">
        <w:rPr>
          <w:rFonts w:ascii="Sylfaen" w:hAnsi="Sylfaen"/>
        </w:rPr>
        <w:t xml:space="preserve">: მრტ - 535 ეპიზოდი, მრტ კონტრასტით - 26 ეპიზოდი, მრტ ანგიორეჟიმით - 37 ეპიზოდი, მრტ ანესთეზიით - 10 ეპიზოდი. </w:t>
      </w:r>
      <w:r w:rsidRPr="00BE18DC">
        <w:rPr>
          <w:rFonts w:ascii="Sylfaen" w:hAnsi="Sylfaen"/>
          <w:lang w:val="ka-GE"/>
        </w:rPr>
        <w:t>ხორციელდებოდა</w:t>
      </w:r>
      <w:r w:rsidRPr="00BE18DC">
        <w:rPr>
          <w:rFonts w:ascii="Sylfaen" w:hAnsi="Sylfaen"/>
          <w:lang w:val="en-US"/>
        </w:rPr>
        <w:t xml:space="preserve"> </w:t>
      </w:r>
      <w:r w:rsidRPr="00BE18DC">
        <w:rPr>
          <w:rFonts w:ascii="Sylfaen" w:hAnsi="Sylfaen"/>
          <w:lang w:val="ka-GE"/>
        </w:rPr>
        <w:t xml:space="preserve">შპს ,,კავკასიის მედიცინის ცენტრში“. </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BE18DC" w:rsidRPr="00BE18DC"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E18DC"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E18DC" w:rsidRDefault="009F01B9"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E18DC" w:rsidRDefault="009F01B9"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E18DC" w:rsidRDefault="009F01B9"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E18DC" w:rsidRDefault="009F01B9"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შესრულება</w:t>
            </w:r>
          </w:p>
          <w:p w:rsidR="009F01B9" w:rsidRPr="00BE18DC" w:rsidRDefault="009F01B9"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w:t>
            </w:r>
          </w:p>
        </w:tc>
      </w:tr>
      <w:tr w:rsidR="00BE18DC" w:rsidRPr="00BE18DC"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E18DC" w:rsidRDefault="009F01B9" w:rsidP="00220117">
            <w:pPr>
              <w:tabs>
                <w:tab w:val="left" w:pos="434"/>
              </w:tabs>
              <w:spacing w:before="120"/>
              <w:jc w:val="center"/>
              <w:rPr>
                <w:rFonts w:ascii="Sylfaen" w:hAnsi="Sylfaen"/>
                <w:sz w:val="20"/>
                <w:szCs w:val="20"/>
                <w:lang w:val="ka-GE"/>
              </w:rPr>
            </w:pPr>
            <w:r w:rsidRPr="00BE18DC">
              <w:rPr>
                <w:rFonts w:ascii="Sylfaen" w:hAnsi="Sylfaen"/>
                <w:sz w:val="20"/>
                <w:szCs w:val="20"/>
                <w:lang w:val="ka-GE"/>
              </w:rPr>
              <w:t>2021/</w:t>
            </w:r>
            <w:r w:rsidR="00220117" w:rsidRPr="00BE18DC">
              <w:rPr>
                <w:rFonts w:ascii="Sylfaen" w:hAnsi="Sylfaen"/>
                <w:sz w:val="20"/>
                <w:szCs w:val="20"/>
                <w:lang w:val="ka-GE"/>
              </w:rPr>
              <w:t>9</w:t>
            </w:r>
            <w:r w:rsidRPr="00BE18DC">
              <w:rPr>
                <w:rFonts w:ascii="Sylfaen" w:hAnsi="Sylfaen"/>
                <w:sz w:val="20"/>
                <w:szCs w:val="20"/>
                <w:lang w:val="ka-GE"/>
              </w:rPr>
              <w:t xml:space="preserve"> თვე</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E18DC" w:rsidRDefault="00220117"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4</w:t>
            </w:r>
            <w:r w:rsidR="009F01B9" w:rsidRPr="00BE18DC">
              <w:rPr>
                <w:rFonts w:ascii="Sylfaen" w:hAnsi="Sylfaen"/>
                <w:sz w:val="20"/>
                <w:szCs w:val="20"/>
                <w:lang w:val="ka-GE"/>
              </w:rPr>
              <w:t>70</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E18DC" w:rsidRDefault="00220117"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570</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E18DC" w:rsidRDefault="00220117"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147 540,0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E18DC" w:rsidRDefault="00220117" w:rsidP="00220D7D">
            <w:pPr>
              <w:tabs>
                <w:tab w:val="left" w:pos="434"/>
              </w:tabs>
              <w:spacing w:before="120"/>
              <w:jc w:val="center"/>
              <w:rPr>
                <w:rFonts w:ascii="Sylfaen" w:hAnsi="Sylfaen"/>
                <w:sz w:val="20"/>
                <w:szCs w:val="20"/>
                <w:lang w:val="ka-GE"/>
              </w:rPr>
            </w:pPr>
            <w:r w:rsidRPr="00BE18DC">
              <w:rPr>
                <w:rFonts w:ascii="Sylfaen" w:hAnsi="Sylfaen"/>
                <w:sz w:val="20"/>
                <w:szCs w:val="20"/>
                <w:lang w:val="ka-GE"/>
              </w:rPr>
              <w:t>93</w:t>
            </w:r>
          </w:p>
        </w:tc>
      </w:tr>
    </w:tbl>
    <w:p w:rsidR="009F01B9" w:rsidRPr="00F92127"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F92127">
        <w:rPr>
          <w:rFonts w:ascii="Sylfaen" w:hAnsi="Sylfaen"/>
          <w:u w:val="single"/>
          <w:lang w:val="ka-GE"/>
        </w:rPr>
        <w:t>კომპიუტერული ტომოგრაფიული გამოკვლევის კომპონენტის</w:t>
      </w:r>
      <w:r w:rsidRPr="00F92127">
        <w:rPr>
          <w:rFonts w:ascii="Sylfaen" w:hAnsi="Sylfaen"/>
          <w:lang w:val="ka-GE"/>
        </w:rPr>
        <w:t xml:space="preserve"> ბიუჯეტმა შეადგინა 56 400,0 ლარი და ითვალისწინებდა 350 ეპიზოდის დაფინანსებას, მათ შორის: </w:t>
      </w:r>
      <w:r w:rsidRPr="00F92127">
        <w:rPr>
          <w:rFonts w:ascii="Sylfaen" w:hAnsi="Sylfaen"/>
        </w:rPr>
        <w:t>კომპიუტერული ტომოგრაფია ანგიოგრაფიით (კონტრასტით) - 20 ეპიზოდი, კომპიუტერული ტომოგრაფია კონტრასტით - 250 ეპიზოდი, კომპიუტერული ტომოგრაფია კონტრასტის გარეშე - 80 ეპიზოდი.</w:t>
      </w:r>
      <w:r w:rsidRPr="00F92127">
        <w:t xml:space="preserve"> </w:t>
      </w:r>
      <w:r w:rsidRPr="00F92127">
        <w:rPr>
          <w:rFonts w:ascii="Sylfaen" w:hAnsi="Sylfaen"/>
          <w:lang w:val="ka-GE"/>
        </w:rPr>
        <w:t>ხორციელდებოდა</w:t>
      </w:r>
      <w:r w:rsidRPr="00F92127">
        <w:rPr>
          <w:rFonts w:ascii="Sylfaen" w:hAnsi="Sylfaen"/>
          <w:lang w:val="en-US"/>
        </w:rPr>
        <w:t xml:space="preserve"> </w:t>
      </w:r>
      <w:r w:rsidRPr="00F92127">
        <w:rPr>
          <w:rFonts w:ascii="Sylfaen" w:hAnsi="Sylfaen"/>
          <w:lang w:val="ka-GE"/>
        </w:rPr>
        <w:t>შპს ,,კავკასიის მედიცინის ცენტრში“.</w:t>
      </w:r>
    </w:p>
    <w:tbl>
      <w:tblPr>
        <w:tblStyle w:val="a7"/>
        <w:tblW w:w="8779" w:type="dxa"/>
        <w:tblInd w:w="463" w:type="dxa"/>
        <w:tblLook w:val="04A0" w:firstRow="1" w:lastRow="0" w:firstColumn="1" w:lastColumn="0" w:noHBand="0" w:noVBand="1"/>
      </w:tblPr>
      <w:tblGrid>
        <w:gridCol w:w="1927"/>
        <w:gridCol w:w="1666"/>
        <w:gridCol w:w="1106"/>
        <w:gridCol w:w="2435"/>
        <w:gridCol w:w="1645"/>
      </w:tblGrid>
      <w:tr w:rsidR="00F92127" w:rsidRPr="00F92127" w:rsidTr="00220D7D">
        <w:trPr>
          <w:trHeight w:val="787"/>
        </w:trPr>
        <w:tc>
          <w:tcPr>
            <w:tcW w:w="192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9F01B9" w:rsidP="00220D7D">
            <w:pPr>
              <w:tabs>
                <w:tab w:val="left" w:pos="434"/>
              </w:tabs>
              <w:spacing w:before="120"/>
              <w:jc w:val="center"/>
              <w:rPr>
                <w:rFonts w:ascii="Sylfaen" w:hAnsi="Sylfaen"/>
                <w:sz w:val="20"/>
                <w:szCs w:val="20"/>
                <w:lang w:val="ka-GE"/>
              </w:rPr>
            </w:pPr>
          </w:p>
        </w:tc>
        <w:tc>
          <w:tcPr>
            <w:tcW w:w="166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დაფ. ბენეფიციართა რაოდენობა</w:t>
            </w:r>
          </w:p>
        </w:tc>
        <w:tc>
          <w:tcPr>
            <w:tcW w:w="110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ეპიზოდი</w:t>
            </w:r>
          </w:p>
        </w:tc>
        <w:tc>
          <w:tcPr>
            <w:tcW w:w="243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ანაზღ. თანხა, ლარი</w:t>
            </w:r>
          </w:p>
        </w:tc>
        <w:tc>
          <w:tcPr>
            <w:tcW w:w="164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შესრულება</w:t>
            </w:r>
          </w:p>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w:t>
            </w:r>
          </w:p>
        </w:tc>
      </w:tr>
      <w:tr w:rsidR="00F92127" w:rsidRPr="00F92127" w:rsidTr="00220D7D">
        <w:trPr>
          <w:trHeight w:val="395"/>
        </w:trPr>
        <w:tc>
          <w:tcPr>
            <w:tcW w:w="192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9F01B9" w:rsidP="00294504">
            <w:pPr>
              <w:tabs>
                <w:tab w:val="left" w:pos="434"/>
              </w:tabs>
              <w:spacing w:before="120"/>
              <w:jc w:val="center"/>
              <w:rPr>
                <w:rFonts w:ascii="Sylfaen" w:hAnsi="Sylfaen"/>
                <w:sz w:val="20"/>
                <w:szCs w:val="20"/>
                <w:lang w:val="ka-GE"/>
              </w:rPr>
            </w:pPr>
            <w:r w:rsidRPr="00F92127">
              <w:rPr>
                <w:rFonts w:ascii="Sylfaen" w:hAnsi="Sylfaen"/>
                <w:sz w:val="20"/>
                <w:szCs w:val="20"/>
                <w:lang w:val="ka-GE"/>
              </w:rPr>
              <w:t>2021/</w:t>
            </w:r>
            <w:r w:rsidR="00294504" w:rsidRPr="00F92127">
              <w:rPr>
                <w:rFonts w:ascii="Sylfaen" w:hAnsi="Sylfaen"/>
                <w:sz w:val="20"/>
                <w:szCs w:val="20"/>
                <w:lang w:val="ka-GE"/>
              </w:rPr>
              <w:t>9</w:t>
            </w:r>
            <w:r w:rsidRPr="00F92127">
              <w:rPr>
                <w:rFonts w:ascii="Sylfaen" w:hAnsi="Sylfaen"/>
                <w:sz w:val="20"/>
                <w:szCs w:val="20"/>
                <w:lang w:val="ka-GE"/>
              </w:rPr>
              <w:t xml:space="preserve"> თვე</w:t>
            </w:r>
          </w:p>
        </w:tc>
        <w:tc>
          <w:tcPr>
            <w:tcW w:w="166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294504"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222</w:t>
            </w:r>
          </w:p>
        </w:tc>
        <w:tc>
          <w:tcPr>
            <w:tcW w:w="110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294504" w:rsidP="00220D7D">
            <w:pPr>
              <w:tabs>
                <w:tab w:val="left" w:pos="434"/>
              </w:tabs>
              <w:jc w:val="center"/>
              <w:rPr>
                <w:rFonts w:ascii="Sylfaen" w:hAnsi="Sylfaen"/>
                <w:sz w:val="20"/>
                <w:szCs w:val="20"/>
                <w:lang w:val="ka-GE"/>
              </w:rPr>
            </w:pPr>
            <w:r w:rsidRPr="00F92127">
              <w:rPr>
                <w:rFonts w:ascii="Sylfaen" w:hAnsi="Sylfaen"/>
                <w:sz w:val="20"/>
                <w:szCs w:val="20"/>
                <w:lang w:val="ka-GE"/>
              </w:rPr>
              <w:t>328</w:t>
            </w:r>
          </w:p>
        </w:tc>
        <w:tc>
          <w:tcPr>
            <w:tcW w:w="243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294504"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52 260,0</w:t>
            </w:r>
          </w:p>
        </w:tc>
        <w:tc>
          <w:tcPr>
            <w:tcW w:w="164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F92127" w:rsidRDefault="00294504"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92</w:t>
            </w:r>
          </w:p>
        </w:tc>
      </w:tr>
    </w:tbl>
    <w:p w:rsidR="009F01B9" w:rsidRPr="00F92127"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F92127">
        <w:rPr>
          <w:rFonts w:ascii="Sylfaen" w:hAnsi="Sylfaen" w:cs="Sylfaen"/>
          <w:u w:val="single"/>
          <w:lang w:val="ka-GE"/>
        </w:rPr>
        <w:t>ინსტრუმენტული</w:t>
      </w:r>
      <w:r w:rsidRPr="00F92127">
        <w:rPr>
          <w:rFonts w:ascii="Sylfaen" w:hAnsi="Sylfaen"/>
          <w:u w:val="single"/>
          <w:lang w:val="ka-GE"/>
        </w:rPr>
        <w:t xml:space="preserve"> გამოკვლევების  კომპონენტის </w:t>
      </w:r>
      <w:r w:rsidRPr="00F92127">
        <w:rPr>
          <w:rFonts w:ascii="Sylfaen" w:hAnsi="Sylfaen"/>
          <w:lang w:val="ka-GE"/>
        </w:rPr>
        <w:t xml:space="preserve">პროგრამის ბიუჯეტმა შეადგინა 15 630,0 ლარი და ითვალისწინებდა 370 ეპიზოდის დაფინანსებას. კერძოდ:  </w:t>
      </w:r>
      <w:r w:rsidRPr="00F92127">
        <w:rPr>
          <w:rFonts w:ascii="Sylfaen" w:hAnsi="Sylfaen"/>
        </w:rPr>
        <w:t>თავის ტვინის (ინტრა და ექსტრაკრანიალური) სისხლძარღვთა დოპლეროგრაფია - 90 ეპიზოდი, ორივე ქვედა კიდურის სისხლძარღვთა დოპლეროგრაფია - 90 ეპიზოდი; ციფრული რენტგენოგრაფია - 100 ეპიზოდი; ართროექოსკოპია - 40 ეპიზოდი, ექოკარდიოგრაფია - 50 ეპიზოდი.</w:t>
      </w:r>
      <w:r w:rsidRPr="00F92127">
        <w:rPr>
          <w:rFonts w:ascii="Sylfaen" w:hAnsi="Sylfaen"/>
          <w:lang w:val="ka-GE"/>
        </w:rPr>
        <w:t xml:space="preserve"> ხორციელდებოდა</w:t>
      </w:r>
      <w:r w:rsidRPr="00F92127">
        <w:rPr>
          <w:rFonts w:ascii="Sylfaen" w:hAnsi="Sylfaen"/>
          <w:lang w:val="en-US"/>
        </w:rPr>
        <w:t xml:space="preserve"> </w:t>
      </w:r>
      <w:r w:rsidRPr="00F92127">
        <w:rPr>
          <w:rFonts w:ascii="Sylfaen" w:hAnsi="Sylfaen"/>
          <w:lang w:val="ka-GE"/>
        </w:rPr>
        <w:t>შპს ,,კავკასიის მედიცინის ცენტრში“.</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F92127" w:rsidRPr="00F92127"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9F01B9" w:rsidP="00220D7D">
            <w:pPr>
              <w:tabs>
                <w:tab w:val="left" w:pos="434"/>
              </w:tabs>
              <w:spacing w:before="120"/>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ანაზღაურებული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შესრულება</w:t>
            </w:r>
          </w:p>
          <w:p w:rsidR="009F01B9" w:rsidRPr="00F92127" w:rsidRDefault="009F01B9"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w:t>
            </w:r>
          </w:p>
        </w:tc>
      </w:tr>
      <w:tr w:rsidR="00F92127" w:rsidRPr="00F92127"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9F01B9" w:rsidP="00F92127">
            <w:pPr>
              <w:tabs>
                <w:tab w:val="left" w:pos="434"/>
              </w:tabs>
              <w:spacing w:before="120"/>
              <w:jc w:val="center"/>
              <w:rPr>
                <w:rFonts w:ascii="Sylfaen" w:hAnsi="Sylfaen"/>
                <w:sz w:val="20"/>
                <w:szCs w:val="20"/>
                <w:lang w:val="ka-GE"/>
              </w:rPr>
            </w:pPr>
            <w:r w:rsidRPr="00F92127">
              <w:rPr>
                <w:rFonts w:ascii="Sylfaen" w:hAnsi="Sylfaen"/>
                <w:sz w:val="20"/>
                <w:szCs w:val="20"/>
                <w:lang w:val="ka-GE"/>
              </w:rPr>
              <w:t>2021/</w:t>
            </w:r>
            <w:r w:rsidR="00F92127" w:rsidRPr="00F92127">
              <w:rPr>
                <w:rFonts w:ascii="Sylfaen" w:hAnsi="Sylfaen"/>
                <w:sz w:val="20"/>
                <w:szCs w:val="20"/>
                <w:lang w:val="ka-GE"/>
              </w:rPr>
              <w:t>9</w:t>
            </w:r>
            <w:r w:rsidRPr="00F92127">
              <w:rPr>
                <w:rFonts w:ascii="Sylfaen" w:hAnsi="Sylfaen"/>
                <w:sz w:val="20"/>
                <w:szCs w:val="20"/>
                <w:lang w:val="ka-GE"/>
              </w:rPr>
              <w:t xml:space="preserve"> თვე</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F92127"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227</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F92127"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328</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F92127"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13 572</w:t>
            </w:r>
            <w:r w:rsidR="009F01B9" w:rsidRPr="00F92127">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F92127" w:rsidRDefault="00F92127" w:rsidP="00220D7D">
            <w:pPr>
              <w:tabs>
                <w:tab w:val="left" w:pos="434"/>
              </w:tabs>
              <w:spacing w:before="120"/>
              <w:jc w:val="center"/>
              <w:rPr>
                <w:rFonts w:ascii="Sylfaen" w:hAnsi="Sylfaen"/>
                <w:sz w:val="20"/>
                <w:szCs w:val="20"/>
                <w:lang w:val="ka-GE"/>
              </w:rPr>
            </w:pPr>
            <w:r w:rsidRPr="00F92127">
              <w:rPr>
                <w:rFonts w:ascii="Sylfaen" w:hAnsi="Sylfaen"/>
                <w:sz w:val="20"/>
                <w:szCs w:val="20"/>
                <w:lang w:val="ka-GE"/>
              </w:rPr>
              <w:t>86</w:t>
            </w:r>
          </w:p>
        </w:tc>
      </w:tr>
    </w:tbl>
    <w:p w:rsidR="009F01B9" w:rsidRPr="006A253C"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6A253C">
        <w:rPr>
          <w:rFonts w:ascii="Sylfaen" w:hAnsi="Sylfaen"/>
          <w:u w:val="single"/>
          <w:lang w:val="ka-GE"/>
        </w:rPr>
        <w:t>ენდოსკოპიური გამოკვლევის კომპონენტი</w:t>
      </w:r>
      <w:r w:rsidRPr="006A253C">
        <w:rPr>
          <w:rFonts w:ascii="Sylfaen" w:hAnsi="Sylfaen"/>
          <w:lang w:val="ka-GE"/>
        </w:rPr>
        <w:t xml:space="preserve"> პროგრამის ბიუჯეტმა შეადგინა 8 850,0 ლარი და მოიცავდა 80 ეპიზოდის დაფინანსებას, </w:t>
      </w:r>
      <w:r w:rsidRPr="006A253C">
        <w:rPr>
          <w:rFonts w:ascii="Sylfaen" w:hAnsi="Sylfaen"/>
        </w:rPr>
        <w:t xml:space="preserve">კერძოდ: ეზოფაგოგასტროდუოდენოსკოპია ანესთეზიით - 8 ეპიზოდი, ეზოფაგოგასტროდუოდენოსკოპია ანესთეზიის გარეშე - 51 ეპიზოდი, კოლონოსკოპია ანესთეზიით - 21 ეპიზოდი. </w:t>
      </w:r>
      <w:r w:rsidRPr="006A253C">
        <w:rPr>
          <w:rFonts w:ascii="Sylfaen" w:hAnsi="Sylfaen"/>
          <w:lang w:val="ka-GE"/>
        </w:rPr>
        <w:t xml:space="preserve"> ხორციელდებოდა</w:t>
      </w:r>
      <w:r w:rsidRPr="006A253C">
        <w:rPr>
          <w:rFonts w:ascii="Sylfaen" w:hAnsi="Sylfaen"/>
          <w:lang w:val="en-US"/>
        </w:rPr>
        <w:t xml:space="preserve"> </w:t>
      </w:r>
      <w:r w:rsidRPr="006A253C">
        <w:rPr>
          <w:rFonts w:ascii="Sylfaen" w:hAnsi="Sylfaen"/>
          <w:lang w:val="ka-GE"/>
        </w:rPr>
        <w:t>,,ავერსის კლინიკაში“.</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6A253C" w:rsidRPr="006A253C"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შესრულება</w:t>
            </w:r>
          </w:p>
          <w:p w:rsidR="009F01B9" w:rsidRPr="006A253C" w:rsidRDefault="009F01B9"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w:t>
            </w:r>
          </w:p>
        </w:tc>
      </w:tr>
      <w:tr w:rsidR="006A253C" w:rsidRPr="006A253C"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6A253C">
            <w:pPr>
              <w:tabs>
                <w:tab w:val="left" w:pos="434"/>
              </w:tabs>
              <w:spacing w:before="120"/>
              <w:jc w:val="center"/>
              <w:rPr>
                <w:rFonts w:ascii="Sylfaen" w:hAnsi="Sylfaen"/>
                <w:sz w:val="20"/>
                <w:szCs w:val="20"/>
                <w:lang w:val="ka-GE"/>
              </w:rPr>
            </w:pPr>
            <w:r w:rsidRPr="006A253C">
              <w:rPr>
                <w:rFonts w:ascii="Sylfaen" w:hAnsi="Sylfaen"/>
                <w:sz w:val="20"/>
                <w:szCs w:val="20"/>
                <w:lang w:val="ka-GE"/>
              </w:rPr>
              <w:t>2021/</w:t>
            </w:r>
            <w:r w:rsidR="006A253C" w:rsidRPr="006A253C">
              <w:rPr>
                <w:rFonts w:ascii="Sylfaen" w:hAnsi="Sylfaen"/>
                <w:sz w:val="20"/>
                <w:szCs w:val="20"/>
                <w:lang w:val="ka-GE"/>
              </w:rPr>
              <w:t xml:space="preserve">9 </w:t>
            </w:r>
            <w:r w:rsidRPr="006A253C">
              <w:rPr>
                <w:rFonts w:ascii="Sylfaen" w:hAnsi="Sylfaen"/>
                <w:sz w:val="20"/>
                <w:szCs w:val="20"/>
                <w:lang w:val="ka-GE"/>
              </w:rPr>
              <w:t>თვე</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6A253C">
            <w:pPr>
              <w:tabs>
                <w:tab w:val="left" w:pos="434"/>
              </w:tabs>
              <w:spacing w:before="120"/>
              <w:jc w:val="center"/>
              <w:rPr>
                <w:rFonts w:ascii="Sylfaen" w:hAnsi="Sylfaen"/>
                <w:sz w:val="20"/>
                <w:szCs w:val="20"/>
                <w:lang w:val="ka-GE"/>
              </w:rPr>
            </w:pPr>
            <w:r w:rsidRPr="006A253C">
              <w:rPr>
                <w:rFonts w:ascii="Sylfaen" w:hAnsi="Sylfaen"/>
                <w:sz w:val="20"/>
                <w:szCs w:val="20"/>
                <w:lang w:val="ka-GE"/>
              </w:rPr>
              <w:t>7</w:t>
            </w:r>
            <w:r w:rsidR="006A253C" w:rsidRPr="006A253C">
              <w:rPr>
                <w:rFonts w:ascii="Sylfaen" w:hAnsi="Sylfaen"/>
                <w:sz w:val="20"/>
                <w:szCs w:val="20"/>
                <w:lang w:val="ka-GE"/>
              </w:rPr>
              <w:t>4</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6A253C"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80</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9F01B9" w:rsidP="006A253C">
            <w:pPr>
              <w:tabs>
                <w:tab w:val="left" w:pos="434"/>
              </w:tabs>
              <w:spacing w:before="120"/>
              <w:jc w:val="center"/>
              <w:rPr>
                <w:rFonts w:ascii="Sylfaen" w:hAnsi="Sylfaen"/>
                <w:sz w:val="20"/>
                <w:szCs w:val="20"/>
                <w:lang w:val="ka-GE"/>
              </w:rPr>
            </w:pPr>
            <w:r w:rsidRPr="006A253C">
              <w:rPr>
                <w:rFonts w:ascii="Sylfaen" w:hAnsi="Sylfaen"/>
                <w:sz w:val="20"/>
                <w:szCs w:val="20"/>
                <w:lang w:val="ka-GE"/>
              </w:rPr>
              <w:t>8 </w:t>
            </w:r>
            <w:r w:rsidR="006A253C" w:rsidRPr="006A253C">
              <w:rPr>
                <w:rFonts w:ascii="Sylfaen" w:hAnsi="Sylfaen"/>
                <w:sz w:val="20"/>
                <w:szCs w:val="20"/>
                <w:lang w:val="ka-GE"/>
              </w:rPr>
              <w:t>850</w:t>
            </w:r>
            <w:r w:rsidRPr="006A253C">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6A253C" w:rsidRDefault="006A253C" w:rsidP="00220D7D">
            <w:pPr>
              <w:tabs>
                <w:tab w:val="left" w:pos="434"/>
              </w:tabs>
              <w:spacing w:before="120"/>
              <w:jc w:val="center"/>
              <w:rPr>
                <w:rFonts w:ascii="Sylfaen" w:hAnsi="Sylfaen"/>
                <w:sz w:val="20"/>
                <w:szCs w:val="20"/>
                <w:lang w:val="ka-GE"/>
              </w:rPr>
            </w:pPr>
            <w:r w:rsidRPr="006A253C">
              <w:rPr>
                <w:rFonts w:ascii="Sylfaen" w:hAnsi="Sylfaen"/>
                <w:sz w:val="20"/>
                <w:szCs w:val="20"/>
                <w:lang w:val="ka-GE"/>
              </w:rPr>
              <w:t>100</w:t>
            </w:r>
          </w:p>
        </w:tc>
      </w:tr>
    </w:tbl>
    <w:p w:rsidR="009F01B9" w:rsidRPr="008F4272" w:rsidRDefault="009F01B9" w:rsidP="009F01B9">
      <w:pPr>
        <w:numPr>
          <w:ilvl w:val="1"/>
          <w:numId w:val="3"/>
        </w:numPr>
        <w:tabs>
          <w:tab w:val="left" w:pos="434"/>
        </w:tabs>
        <w:spacing w:before="120" w:after="0" w:line="240" w:lineRule="auto"/>
        <w:ind w:left="0" w:firstLine="142"/>
        <w:jc w:val="both"/>
        <w:rPr>
          <w:rFonts w:ascii="Sylfaen" w:hAnsi="Sylfaen"/>
          <w:lang w:val="ka-GE"/>
        </w:rPr>
      </w:pPr>
      <w:r w:rsidRPr="008F4272">
        <w:rPr>
          <w:rFonts w:ascii="Sylfaen" w:hAnsi="Sylfaen"/>
          <w:u w:val="single"/>
          <w:lang w:val="ka-GE"/>
        </w:rPr>
        <w:t>ლაბორატორიული გამოკვლევის კომპონენტის პროგრამის</w:t>
      </w:r>
      <w:r w:rsidRPr="008F4272">
        <w:rPr>
          <w:rFonts w:ascii="Sylfaen" w:hAnsi="Sylfaen"/>
          <w:lang w:val="ka-GE"/>
        </w:rPr>
        <w:t xml:space="preserve"> ბიუჯეტმა შეადგინა 5 315,0 ლარი და ითვალისწინებდა 277 ეპიზოდის დაფინანსებას. კერძოდ: </w:t>
      </w:r>
      <w:r w:rsidRPr="008F4272">
        <w:rPr>
          <w:rFonts w:ascii="Sylfaen" w:hAnsi="Sylfaen"/>
        </w:rPr>
        <w:t>კოაგულოგრამა - 80 ეპიზოდი, D დიმერი - 85 ეპიზოდი, C რეაქტიული ცილა - 65 ეპიზოდი, ლიპიდური სპექტრი - 47 ეპიზოდი. ელექტრონულ ტენდერში გამარჯვებული გახდა „მედიქალ ვორლდ დიაგნოსტიკ</w:t>
      </w:r>
      <w:r w:rsidRPr="008F4272">
        <w:rPr>
          <w:rFonts w:ascii="Sylfaen" w:hAnsi="Sylfaen"/>
          <w:lang w:val="ka-GE"/>
        </w:rPr>
        <w:t>ი</w:t>
      </w:r>
      <w:r w:rsidRPr="008F4272">
        <w:rPr>
          <w:rFonts w:ascii="Sylfaen" w:hAnsi="Sylfaen"/>
        </w:rPr>
        <w:t>“.</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8F4272" w:rsidRPr="008F4272"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შესრულება</w:t>
            </w:r>
          </w:p>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w:t>
            </w:r>
          </w:p>
        </w:tc>
      </w:tr>
      <w:tr w:rsidR="008F4272" w:rsidRPr="008F4272"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8F4272">
            <w:pPr>
              <w:tabs>
                <w:tab w:val="left" w:pos="434"/>
              </w:tabs>
              <w:spacing w:before="120"/>
              <w:jc w:val="center"/>
              <w:rPr>
                <w:rFonts w:ascii="Sylfaen" w:hAnsi="Sylfaen"/>
                <w:sz w:val="20"/>
                <w:szCs w:val="20"/>
                <w:lang w:val="ka-GE"/>
              </w:rPr>
            </w:pPr>
            <w:r w:rsidRPr="008F4272">
              <w:rPr>
                <w:rFonts w:ascii="Sylfaen" w:hAnsi="Sylfaen"/>
                <w:sz w:val="20"/>
                <w:szCs w:val="20"/>
                <w:lang w:val="ka-GE"/>
              </w:rPr>
              <w:t>2021/</w:t>
            </w:r>
            <w:r w:rsidR="008F4272" w:rsidRPr="008F4272">
              <w:rPr>
                <w:rFonts w:ascii="Sylfaen" w:hAnsi="Sylfaen"/>
                <w:sz w:val="20"/>
                <w:szCs w:val="20"/>
                <w:lang w:val="ka-GE"/>
              </w:rPr>
              <w:t>9</w:t>
            </w:r>
            <w:r w:rsidRPr="008F4272">
              <w:rPr>
                <w:rFonts w:ascii="Sylfaen" w:hAnsi="Sylfaen"/>
                <w:sz w:val="20"/>
                <w:szCs w:val="20"/>
                <w:lang w:val="ka-GE"/>
              </w:rPr>
              <w:t xml:space="preserve"> თვე</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118</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8F4272">
            <w:pPr>
              <w:tabs>
                <w:tab w:val="left" w:pos="434"/>
              </w:tabs>
              <w:spacing w:before="120"/>
              <w:jc w:val="center"/>
              <w:rPr>
                <w:rFonts w:ascii="Sylfaen" w:hAnsi="Sylfaen"/>
                <w:sz w:val="20"/>
                <w:szCs w:val="20"/>
                <w:lang w:val="ka-GE"/>
              </w:rPr>
            </w:pPr>
            <w:r w:rsidRPr="008F4272">
              <w:rPr>
                <w:rFonts w:ascii="Sylfaen" w:hAnsi="Sylfaen"/>
                <w:sz w:val="20"/>
                <w:szCs w:val="20"/>
                <w:lang w:val="ka-GE"/>
              </w:rPr>
              <w:t>2</w:t>
            </w:r>
            <w:r w:rsidR="008F4272" w:rsidRPr="008F4272">
              <w:rPr>
                <w:rFonts w:ascii="Sylfaen" w:hAnsi="Sylfaen"/>
                <w:sz w:val="20"/>
                <w:szCs w:val="20"/>
                <w:lang w:val="ka-GE"/>
              </w:rPr>
              <w:t>77</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5 315,0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100</w:t>
            </w:r>
          </w:p>
        </w:tc>
      </w:tr>
    </w:tbl>
    <w:p w:rsidR="009F01B9" w:rsidRPr="008F4272" w:rsidRDefault="009F01B9" w:rsidP="009F01B9">
      <w:pPr>
        <w:numPr>
          <w:ilvl w:val="0"/>
          <w:numId w:val="2"/>
        </w:numPr>
        <w:tabs>
          <w:tab w:val="left" w:pos="434"/>
        </w:tabs>
        <w:spacing w:before="120" w:after="0" w:line="240" w:lineRule="auto"/>
        <w:ind w:left="0" w:firstLine="142"/>
        <w:jc w:val="both"/>
        <w:rPr>
          <w:rFonts w:ascii="Sylfaen" w:hAnsi="Sylfaen"/>
          <w:lang w:val="ka-GE"/>
        </w:rPr>
      </w:pPr>
      <w:r w:rsidRPr="008F4272">
        <w:rPr>
          <w:rFonts w:ascii="Sylfaen" w:hAnsi="Sylfaen"/>
          <w:u w:val="single"/>
          <w:lang w:val="ka-GE"/>
        </w:rPr>
        <w:t>აბილიტაციისა და სამკურნალო რეაბილიტაციის კომპონენტის</w:t>
      </w:r>
      <w:r w:rsidRPr="008F4272">
        <w:rPr>
          <w:rFonts w:ascii="Sylfaen" w:hAnsi="Sylfaen"/>
        </w:rPr>
        <w:t xml:space="preserve"> </w:t>
      </w:r>
      <w:r w:rsidRPr="008F4272">
        <w:rPr>
          <w:rFonts w:ascii="Sylfaen" w:hAnsi="Sylfaen"/>
          <w:lang w:val="ka-GE"/>
        </w:rPr>
        <w:t xml:space="preserve">პროგრამის ბიუჯეტმა შეადგინა 29 400,0 ლარი და ითვალისწინებდა 70 ბენფიციარის დაფინანსებას. ხორციელდებოდა </w:t>
      </w:r>
      <w:r w:rsidRPr="008F4272">
        <w:rPr>
          <w:rFonts w:ascii="Sylfaen" w:hAnsi="Sylfaen"/>
        </w:rPr>
        <w:t>შპს ,,თბილისის ბალნეოლოგიურ კურორტში“</w:t>
      </w:r>
      <w:r w:rsidRPr="008F4272">
        <w:rPr>
          <w:rFonts w:ascii="Sylfaen" w:hAnsi="Sylfaen"/>
          <w:lang w:val="ka-GE"/>
        </w:rPr>
        <w:t>.</w:t>
      </w:r>
      <w:r w:rsidRPr="008F4272">
        <w:rPr>
          <w:lang w:val="ka-GE"/>
        </w:rPr>
        <w:t xml:space="preserve"> </w:t>
      </w:r>
      <w:r w:rsidRPr="008F4272">
        <w:rPr>
          <w:rFonts w:ascii="Sylfaen" w:hAnsi="Sylfaen"/>
          <w:lang w:val="ka-GE"/>
        </w:rPr>
        <w:t xml:space="preserve">პროგრამა წარმოდგენილი იყო </w:t>
      </w:r>
      <w:r w:rsidRPr="008F4272">
        <w:rPr>
          <w:rFonts w:ascii="Sylfaen" w:hAnsi="Sylfaen"/>
        </w:rPr>
        <w:t xml:space="preserve">ორი ქვეკომპონენტით: </w:t>
      </w:r>
    </w:p>
    <w:p w:rsidR="009F01B9" w:rsidRPr="008F4272" w:rsidRDefault="009F01B9" w:rsidP="00C65E44">
      <w:pPr>
        <w:pStyle w:val="ab"/>
        <w:numPr>
          <w:ilvl w:val="0"/>
          <w:numId w:val="15"/>
        </w:numPr>
        <w:tabs>
          <w:tab w:val="left" w:pos="434"/>
        </w:tabs>
        <w:spacing w:before="120" w:after="0" w:line="240" w:lineRule="auto"/>
        <w:ind w:left="0" w:firstLine="502"/>
        <w:jc w:val="both"/>
        <w:rPr>
          <w:rFonts w:ascii="Sylfaen" w:hAnsi="Sylfaen"/>
          <w:lang w:val="ka-GE"/>
        </w:rPr>
      </w:pPr>
      <w:r w:rsidRPr="008F4272">
        <w:rPr>
          <w:rFonts w:ascii="Sylfaen" w:hAnsi="Sylfaen"/>
          <w:i/>
        </w:rPr>
        <w:t>აბილიტაციის კომპონენტი</w:t>
      </w:r>
      <w:r w:rsidRPr="008F4272">
        <w:rPr>
          <w:rFonts w:ascii="Sylfaen" w:hAnsi="Sylfaen"/>
        </w:rPr>
        <w:t xml:space="preserve"> </w:t>
      </w:r>
      <w:r w:rsidRPr="008F4272">
        <w:rPr>
          <w:rFonts w:ascii="Sylfaen" w:hAnsi="Sylfaen"/>
          <w:lang w:val="ka-GE"/>
        </w:rPr>
        <w:t>-</w:t>
      </w:r>
      <w:r w:rsidRPr="008F4272">
        <w:rPr>
          <w:rFonts w:ascii="Sylfaen" w:hAnsi="Sylfaen"/>
        </w:rPr>
        <w:t xml:space="preserve"> ექიმი-ნევროლოგის კონსულტაცია და</w:t>
      </w:r>
      <w:r w:rsidRPr="008F4272">
        <w:rPr>
          <w:rFonts w:ascii="Sylfaen" w:hAnsi="Sylfaen"/>
          <w:lang w:val="ka-GE"/>
        </w:rPr>
        <w:t>,</w:t>
      </w:r>
      <w:r w:rsidRPr="008F4272">
        <w:rPr>
          <w:rFonts w:ascii="Sylfaen" w:hAnsi="Sylfaen"/>
        </w:rPr>
        <w:t xml:space="preserve"> საჭიროების მიხედვით</w:t>
      </w:r>
      <w:r w:rsidRPr="008F4272">
        <w:rPr>
          <w:rFonts w:ascii="Sylfaen" w:hAnsi="Sylfaen"/>
          <w:lang w:val="ka-GE"/>
        </w:rPr>
        <w:t>,</w:t>
      </w:r>
      <w:r w:rsidRPr="008F4272">
        <w:rPr>
          <w:rFonts w:ascii="Sylfaen" w:hAnsi="Sylfaen"/>
        </w:rPr>
        <w:t xml:space="preserve"> ოკუპაციური თერაპია, მეტყველების თერაპია, ფსიქოთერაპია და ქცევით</w:t>
      </w:r>
      <w:r w:rsidRPr="008F4272">
        <w:rPr>
          <w:rFonts w:ascii="Sylfaen" w:hAnsi="Sylfaen"/>
          <w:lang w:val="ka-GE"/>
        </w:rPr>
        <w:t>ი</w:t>
      </w:r>
      <w:r w:rsidRPr="008F4272">
        <w:rPr>
          <w:rFonts w:ascii="Sylfaen" w:hAnsi="Sylfaen"/>
        </w:rPr>
        <w:t xml:space="preserve"> თერაპია</w:t>
      </w:r>
      <w:r w:rsidRPr="008F4272">
        <w:rPr>
          <w:rFonts w:ascii="Sylfaen" w:hAnsi="Sylfaen"/>
          <w:lang w:val="ka-GE"/>
        </w:rPr>
        <w:t>;</w:t>
      </w:r>
    </w:p>
    <w:p w:rsidR="009F01B9" w:rsidRPr="008F4272" w:rsidRDefault="009F01B9" w:rsidP="00C65E44">
      <w:pPr>
        <w:pStyle w:val="ab"/>
        <w:numPr>
          <w:ilvl w:val="0"/>
          <w:numId w:val="15"/>
        </w:numPr>
        <w:tabs>
          <w:tab w:val="left" w:pos="434"/>
        </w:tabs>
        <w:spacing w:before="120" w:after="0" w:line="240" w:lineRule="auto"/>
        <w:ind w:left="0" w:firstLine="502"/>
        <w:jc w:val="both"/>
        <w:rPr>
          <w:rFonts w:ascii="Sylfaen" w:hAnsi="Sylfaen"/>
          <w:lang w:val="ka-GE"/>
        </w:rPr>
      </w:pPr>
      <w:r w:rsidRPr="008F4272">
        <w:rPr>
          <w:rFonts w:ascii="Sylfaen" w:hAnsi="Sylfaen"/>
        </w:rPr>
        <w:t xml:space="preserve"> </w:t>
      </w:r>
      <w:r w:rsidRPr="008F4272">
        <w:rPr>
          <w:rFonts w:ascii="Sylfaen" w:hAnsi="Sylfaen"/>
          <w:i/>
        </w:rPr>
        <w:t>სამკურნალო რეაბილიტაციის კომპონენტი</w:t>
      </w:r>
      <w:r w:rsidRPr="008F4272">
        <w:rPr>
          <w:rFonts w:ascii="Sylfaen" w:hAnsi="Sylfaen"/>
        </w:rPr>
        <w:t xml:space="preserve"> - ექიმ-რეაბილიტოლოგის კონსულტაცია და</w:t>
      </w:r>
      <w:r w:rsidRPr="008F4272">
        <w:rPr>
          <w:rFonts w:ascii="Sylfaen" w:hAnsi="Sylfaen"/>
          <w:lang w:val="ka-GE"/>
        </w:rPr>
        <w:t>,</w:t>
      </w:r>
      <w:r w:rsidRPr="008F4272">
        <w:rPr>
          <w:rFonts w:ascii="Sylfaen" w:hAnsi="Sylfaen"/>
        </w:rPr>
        <w:t xml:space="preserve"> საჭიროების მიხედვით</w:t>
      </w:r>
      <w:r w:rsidRPr="008F4272">
        <w:rPr>
          <w:rFonts w:ascii="Sylfaen" w:hAnsi="Sylfaen"/>
          <w:lang w:val="ka-GE"/>
        </w:rPr>
        <w:t>,</w:t>
      </w:r>
      <w:r w:rsidRPr="008F4272">
        <w:rPr>
          <w:rFonts w:ascii="Sylfaen" w:hAnsi="Sylfaen"/>
        </w:rPr>
        <w:t xml:space="preserve"> ფიზიკურ</w:t>
      </w:r>
      <w:r w:rsidRPr="008F4272">
        <w:rPr>
          <w:rFonts w:ascii="Sylfaen" w:hAnsi="Sylfaen"/>
          <w:lang w:val="ka-GE"/>
        </w:rPr>
        <w:t>ი</w:t>
      </w:r>
      <w:r w:rsidRPr="008F4272">
        <w:rPr>
          <w:rFonts w:ascii="Sylfaen" w:hAnsi="Sylfaen"/>
        </w:rPr>
        <w:t xml:space="preserve"> თერაპია (მასაჟი, ვარჯიში), აპარატურულ</w:t>
      </w:r>
      <w:r w:rsidRPr="008F4272">
        <w:rPr>
          <w:rFonts w:ascii="Sylfaen" w:hAnsi="Sylfaen"/>
          <w:lang w:val="ka-GE"/>
        </w:rPr>
        <w:t>ი</w:t>
      </w:r>
      <w:r w:rsidRPr="008F4272">
        <w:rPr>
          <w:rFonts w:ascii="Sylfaen" w:hAnsi="Sylfaen"/>
        </w:rPr>
        <w:t xml:space="preserve"> ფიზიოთერაპია და ჰიდროკინეზოთერაპია.</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8F4272" w:rsidRPr="008F4272"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შესრულება</w:t>
            </w:r>
          </w:p>
          <w:p w:rsidR="009F01B9" w:rsidRPr="008F4272" w:rsidRDefault="009F01B9"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w:t>
            </w:r>
          </w:p>
        </w:tc>
      </w:tr>
      <w:tr w:rsidR="008F4272" w:rsidRPr="008F4272"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9F01B9" w:rsidP="008F4272">
            <w:pPr>
              <w:tabs>
                <w:tab w:val="left" w:pos="434"/>
              </w:tabs>
              <w:spacing w:before="120"/>
              <w:jc w:val="center"/>
              <w:rPr>
                <w:rFonts w:ascii="Sylfaen" w:hAnsi="Sylfaen"/>
                <w:sz w:val="20"/>
                <w:szCs w:val="20"/>
                <w:lang w:val="ka-GE"/>
              </w:rPr>
            </w:pPr>
            <w:r w:rsidRPr="008F4272">
              <w:rPr>
                <w:rFonts w:ascii="Sylfaen" w:hAnsi="Sylfaen"/>
                <w:sz w:val="20"/>
                <w:szCs w:val="20"/>
                <w:lang w:val="ka-GE"/>
              </w:rPr>
              <w:t>2021/</w:t>
            </w:r>
            <w:r w:rsidR="008F4272" w:rsidRPr="008F4272">
              <w:rPr>
                <w:rFonts w:ascii="Sylfaen" w:hAnsi="Sylfaen"/>
                <w:sz w:val="20"/>
                <w:szCs w:val="20"/>
                <w:lang w:val="ka-GE"/>
              </w:rPr>
              <w:t>9</w:t>
            </w:r>
            <w:r w:rsidRPr="008F4272">
              <w:rPr>
                <w:rFonts w:ascii="Sylfaen" w:hAnsi="Sylfaen"/>
                <w:sz w:val="20"/>
                <w:szCs w:val="20"/>
                <w:lang w:val="ka-GE"/>
              </w:rPr>
              <w:t xml:space="preserve"> თვე</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69</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1 449</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28 980,0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F4272" w:rsidRDefault="008F4272" w:rsidP="00220D7D">
            <w:pPr>
              <w:tabs>
                <w:tab w:val="left" w:pos="434"/>
              </w:tabs>
              <w:spacing w:before="120"/>
              <w:jc w:val="center"/>
              <w:rPr>
                <w:rFonts w:ascii="Sylfaen" w:hAnsi="Sylfaen"/>
                <w:sz w:val="20"/>
                <w:szCs w:val="20"/>
                <w:lang w:val="ka-GE"/>
              </w:rPr>
            </w:pPr>
            <w:r w:rsidRPr="008F4272">
              <w:rPr>
                <w:rFonts w:ascii="Sylfaen" w:hAnsi="Sylfaen"/>
                <w:sz w:val="20"/>
                <w:szCs w:val="20"/>
                <w:lang w:val="ka-GE"/>
              </w:rPr>
              <w:t>98</w:t>
            </w:r>
          </w:p>
        </w:tc>
      </w:tr>
    </w:tbl>
    <w:p w:rsidR="009F01B9" w:rsidRPr="00843C79" w:rsidRDefault="009F01B9" w:rsidP="009F01B9">
      <w:pPr>
        <w:numPr>
          <w:ilvl w:val="0"/>
          <w:numId w:val="2"/>
        </w:numPr>
        <w:tabs>
          <w:tab w:val="left" w:pos="434"/>
        </w:tabs>
        <w:spacing w:before="120" w:after="0" w:line="240" w:lineRule="auto"/>
        <w:ind w:left="0" w:firstLine="142"/>
        <w:jc w:val="both"/>
        <w:rPr>
          <w:rFonts w:ascii="Sylfaen" w:hAnsi="Sylfaen"/>
          <w:lang w:val="ka-GE"/>
        </w:rPr>
      </w:pPr>
      <w:r w:rsidRPr="00843C79">
        <w:rPr>
          <w:rFonts w:ascii="Sylfaen" w:hAnsi="Sylfaen"/>
          <w:u w:val="single"/>
        </w:rPr>
        <w:t>მხედველობის ორგანოს ექსიმერული ლაზერული კორექციის კომპონენტის პროგრამი</w:t>
      </w:r>
      <w:r w:rsidRPr="00843C79">
        <w:rPr>
          <w:rFonts w:ascii="Sylfaen" w:hAnsi="Sylfaen" w:cs="Sylfaen"/>
          <w:u w:val="single"/>
        </w:rPr>
        <w:t>ს</w:t>
      </w:r>
      <w:r w:rsidRPr="00843C79">
        <w:rPr>
          <w:rFonts w:ascii="Sylfaen" w:hAnsi="Sylfaen" w:cs="Sylfaen"/>
          <w:lang w:val="ka-GE"/>
        </w:rPr>
        <w:t xml:space="preserve"> </w:t>
      </w:r>
      <w:r w:rsidRPr="00843C79">
        <w:rPr>
          <w:rFonts w:ascii="Sylfaen" w:hAnsi="Sylfaen"/>
        </w:rPr>
        <w:t>ბიუჯეტი განისაზღვრა 24</w:t>
      </w:r>
      <w:r w:rsidRPr="00843C79">
        <w:rPr>
          <w:rFonts w:ascii="Sylfaen" w:hAnsi="Sylfaen"/>
          <w:lang w:val="ka-GE"/>
        </w:rPr>
        <w:t> </w:t>
      </w:r>
      <w:r w:rsidRPr="00843C79">
        <w:rPr>
          <w:rFonts w:ascii="Sylfaen" w:hAnsi="Sylfaen"/>
        </w:rPr>
        <w:t>500</w:t>
      </w:r>
      <w:r w:rsidRPr="00843C79">
        <w:rPr>
          <w:rFonts w:ascii="Sylfaen" w:hAnsi="Sylfaen"/>
          <w:lang w:val="ka-GE"/>
        </w:rPr>
        <w:t>,0</w:t>
      </w:r>
      <w:r w:rsidRPr="00843C79">
        <w:rPr>
          <w:rFonts w:ascii="Sylfaen" w:hAnsi="Sylfaen"/>
        </w:rPr>
        <w:t xml:space="preserve"> ლარით</w:t>
      </w:r>
      <w:r w:rsidRPr="00843C79">
        <w:rPr>
          <w:rFonts w:ascii="Sylfaen" w:hAnsi="Sylfaen"/>
          <w:lang w:val="ka-GE"/>
        </w:rPr>
        <w:t xml:space="preserve"> და </w:t>
      </w:r>
      <w:r w:rsidRPr="00843C79">
        <w:rPr>
          <w:rFonts w:ascii="Sylfaen" w:hAnsi="Sylfaen"/>
        </w:rPr>
        <w:t>თვალის რეფრაქციული ანომალიების კორექციას ექსიმერული ლაზერით, ექიმის კონსულტაციისა და წინასაოპერაციო კვლევების გათვალისწინებით - 20 ეპიზოდის დაფინანსებას.</w:t>
      </w:r>
      <w:r w:rsidRPr="00843C79">
        <w:rPr>
          <w:rFonts w:ascii="Sylfaen" w:hAnsi="Sylfaen"/>
          <w:lang w:val="ka-GE"/>
        </w:rPr>
        <w:t xml:space="preserve"> ხორციელდებოდა შპს ,,ახალ მზერაში“.</w:t>
      </w:r>
    </w:p>
    <w:tbl>
      <w:tblPr>
        <w:tblStyle w:val="a7"/>
        <w:tblW w:w="8779" w:type="dxa"/>
        <w:tblInd w:w="463" w:type="dxa"/>
        <w:tblLook w:val="04A0" w:firstRow="1" w:lastRow="0" w:firstColumn="1" w:lastColumn="0" w:noHBand="0" w:noVBand="1"/>
      </w:tblPr>
      <w:tblGrid>
        <w:gridCol w:w="1913"/>
        <w:gridCol w:w="1667"/>
        <w:gridCol w:w="1111"/>
        <w:gridCol w:w="2444"/>
        <w:gridCol w:w="1644"/>
      </w:tblGrid>
      <w:tr w:rsidR="00843C79" w:rsidRPr="00843C79" w:rsidTr="00220D7D">
        <w:trPr>
          <w:trHeight w:val="787"/>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დაფ. ბენეფიციართა რაოდენობა</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ეპიზოდი</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ანაზღ. თანხა, ლარი</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შესრულება</w:t>
            </w:r>
          </w:p>
          <w:p w:rsidR="009F01B9" w:rsidRPr="00843C79" w:rsidRDefault="009F01B9" w:rsidP="00220D7D">
            <w:pPr>
              <w:tabs>
                <w:tab w:val="left" w:pos="434"/>
              </w:tabs>
              <w:spacing w:before="120"/>
              <w:jc w:val="center"/>
              <w:rPr>
                <w:rFonts w:ascii="Sylfaen" w:hAnsi="Sylfaen"/>
                <w:sz w:val="20"/>
                <w:szCs w:val="20"/>
                <w:lang w:val="ka-GE"/>
              </w:rPr>
            </w:pPr>
            <w:r w:rsidRPr="00843C79">
              <w:rPr>
                <w:rFonts w:ascii="Sylfaen" w:hAnsi="Sylfaen"/>
                <w:sz w:val="20"/>
                <w:szCs w:val="20"/>
                <w:lang w:val="ka-GE"/>
              </w:rPr>
              <w:t>%</w:t>
            </w:r>
          </w:p>
        </w:tc>
      </w:tr>
      <w:tr w:rsidR="00843C79" w:rsidRPr="00843C79" w:rsidTr="00220D7D">
        <w:trPr>
          <w:trHeight w:val="395"/>
        </w:trPr>
        <w:tc>
          <w:tcPr>
            <w:tcW w:w="191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843C79">
            <w:pPr>
              <w:tabs>
                <w:tab w:val="left" w:pos="434"/>
              </w:tabs>
              <w:spacing w:before="120"/>
              <w:jc w:val="center"/>
              <w:rPr>
                <w:rFonts w:ascii="Sylfaen" w:hAnsi="Sylfaen"/>
                <w:sz w:val="20"/>
                <w:szCs w:val="20"/>
                <w:lang w:val="ka-GE"/>
              </w:rPr>
            </w:pPr>
            <w:r w:rsidRPr="00843C79">
              <w:rPr>
                <w:rFonts w:ascii="Sylfaen" w:hAnsi="Sylfaen"/>
                <w:sz w:val="20"/>
                <w:szCs w:val="20"/>
                <w:lang w:val="ka-GE"/>
              </w:rPr>
              <w:t>2021/</w:t>
            </w:r>
            <w:r w:rsidR="00843C79">
              <w:rPr>
                <w:rFonts w:ascii="Sylfaen" w:hAnsi="Sylfaen"/>
                <w:sz w:val="20"/>
                <w:szCs w:val="20"/>
                <w:lang w:val="ka-GE"/>
              </w:rPr>
              <w:t>9</w:t>
            </w:r>
            <w:r w:rsidRPr="00843C79">
              <w:rPr>
                <w:rFonts w:ascii="Sylfaen" w:hAnsi="Sylfaen"/>
                <w:sz w:val="20"/>
                <w:szCs w:val="20"/>
                <w:lang w:val="ka-GE"/>
              </w:rPr>
              <w:t xml:space="preserve"> თვე</w:t>
            </w:r>
          </w:p>
        </w:tc>
        <w:tc>
          <w:tcPr>
            <w:tcW w:w="1667"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843C79" w:rsidP="00220D7D">
            <w:pPr>
              <w:tabs>
                <w:tab w:val="left" w:pos="434"/>
              </w:tabs>
              <w:spacing w:before="120"/>
              <w:jc w:val="center"/>
              <w:rPr>
                <w:rFonts w:ascii="Sylfaen" w:hAnsi="Sylfaen"/>
                <w:sz w:val="20"/>
                <w:szCs w:val="20"/>
                <w:lang w:val="ka-GE"/>
              </w:rPr>
            </w:pPr>
            <w:r>
              <w:rPr>
                <w:rFonts w:ascii="Sylfaen" w:hAnsi="Sylfaen"/>
                <w:sz w:val="20"/>
                <w:szCs w:val="20"/>
                <w:lang w:val="ka-GE"/>
              </w:rPr>
              <w:t>10</w:t>
            </w:r>
          </w:p>
        </w:tc>
        <w:tc>
          <w:tcPr>
            <w:tcW w:w="11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843C79" w:rsidP="00220D7D">
            <w:pPr>
              <w:tabs>
                <w:tab w:val="left" w:pos="434"/>
              </w:tabs>
              <w:spacing w:before="120"/>
              <w:jc w:val="center"/>
              <w:rPr>
                <w:rFonts w:ascii="Sylfaen" w:hAnsi="Sylfaen"/>
                <w:sz w:val="20"/>
                <w:szCs w:val="20"/>
                <w:lang w:val="ka-GE"/>
              </w:rPr>
            </w:pPr>
            <w:r>
              <w:rPr>
                <w:rFonts w:ascii="Sylfaen" w:hAnsi="Sylfaen"/>
                <w:sz w:val="20"/>
                <w:szCs w:val="20"/>
                <w:lang w:val="ka-GE"/>
              </w:rPr>
              <w:t>20</w:t>
            </w:r>
          </w:p>
        </w:tc>
        <w:tc>
          <w:tcPr>
            <w:tcW w:w="24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9F01B9" w:rsidP="00843C79">
            <w:pPr>
              <w:tabs>
                <w:tab w:val="left" w:pos="434"/>
              </w:tabs>
              <w:spacing w:before="120"/>
              <w:jc w:val="center"/>
              <w:rPr>
                <w:rFonts w:ascii="Sylfaen" w:hAnsi="Sylfaen"/>
                <w:sz w:val="20"/>
                <w:szCs w:val="20"/>
                <w:lang w:val="ka-GE"/>
              </w:rPr>
            </w:pPr>
            <w:r w:rsidRPr="00843C79">
              <w:rPr>
                <w:rFonts w:ascii="Sylfaen" w:hAnsi="Sylfaen"/>
                <w:sz w:val="20"/>
                <w:szCs w:val="20"/>
                <w:lang w:val="ka-GE"/>
              </w:rPr>
              <w:t>2</w:t>
            </w:r>
            <w:r w:rsidR="00843C79">
              <w:rPr>
                <w:rFonts w:ascii="Sylfaen" w:hAnsi="Sylfaen"/>
                <w:sz w:val="20"/>
                <w:szCs w:val="20"/>
                <w:lang w:val="ka-GE"/>
              </w:rPr>
              <w:t>4</w:t>
            </w:r>
            <w:r w:rsidRPr="00843C79">
              <w:rPr>
                <w:rFonts w:ascii="Sylfaen" w:hAnsi="Sylfaen"/>
                <w:sz w:val="20"/>
                <w:szCs w:val="20"/>
                <w:lang w:val="ka-GE"/>
              </w:rPr>
              <w:t> </w:t>
            </w:r>
            <w:r w:rsidR="00843C79">
              <w:rPr>
                <w:rFonts w:ascii="Sylfaen" w:hAnsi="Sylfaen"/>
                <w:sz w:val="20"/>
                <w:szCs w:val="20"/>
                <w:lang w:val="ka-GE"/>
              </w:rPr>
              <w:t>500</w:t>
            </w:r>
            <w:r w:rsidRPr="00843C79">
              <w:rPr>
                <w:rFonts w:ascii="Sylfaen" w:hAnsi="Sylfaen"/>
                <w:sz w:val="20"/>
                <w:szCs w:val="20"/>
                <w:lang w:val="ka-GE"/>
              </w:rPr>
              <w:t>,0</w:t>
            </w:r>
          </w:p>
        </w:tc>
        <w:tc>
          <w:tcPr>
            <w:tcW w:w="164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43C79" w:rsidRDefault="00284EA6" w:rsidP="00220D7D">
            <w:pPr>
              <w:tabs>
                <w:tab w:val="left" w:pos="434"/>
              </w:tabs>
              <w:spacing w:before="120"/>
              <w:jc w:val="center"/>
              <w:rPr>
                <w:rFonts w:ascii="Sylfaen" w:hAnsi="Sylfaen"/>
                <w:sz w:val="20"/>
                <w:szCs w:val="20"/>
                <w:lang w:val="ka-GE"/>
              </w:rPr>
            </w:pPr>
            <w:r>
              <w:rPr>
                <w:rFonts w:ascii="Sylfaen" w:hAnsi="Sylfaen"/>
                <w:sz w:val="20"/>
                <w:szCs w:val="20"/>
                <w:lang w:val="ka-GE"/>
              </w:rPr>
              <w:t>10</w:t>
            </w:r>
            <w:r w:rsidR="009F01B9" w:rsidRPr="00843C79">
              <w:rPr>
                <w:rFonts w:ascii="Sylfaen" w:hAnsi="Sylfaen"/>
                <w:sz w:val="20"/>
                <w:szCs w:val="20"/>
                <w:lang w:val="ka-GE"/>
              </w:rPr>
              <w:t>0</w:t>
            </w:r>
          </w:p>
        </w:tc>
      </w:tr>
    </w:tbl>
    <w:p w:rsidR="009F01B9" w:rsidRPr="002516A9" w:rsidRDefault="009F01B9" w:rsidP="009F01B9">
      <w:pPr>
        <w:numPr>
          <w:ilvl w:val="0"/>
          <w:numId w:val="2"/>
        </w:numPr>
        <w:tabs>
          <w:tab w:val="left" w:pos="434"/>
        </w:tabs>
        <w:spacing w:before="120" w:after="0" w:line="240" w:lineRule="auto"/>
        <w:ind w:left="0" w:firstLine="142"/>
        <w:jc w:val="both"/>
        <w:rPr>
          <w:rFonts w:ascii="Sylfaen" w:hAnsi="Sylfaen"/>
          <w:lang w:val="ka-GE"/>
        </w:rPr>
      </w:pPr>
      <w:r w:rsidRPr="002516A9">
        <w:rPr>
          <w:rFonts w:ascii="Sylfaen" w:hAnsi="Sylfaen"/>
          <w:u w:val="single"/>
        </w:rPr>
        <w:t>კომპიუტერული ტომოგრაფიული გამოკვლევები დასავლეთ საქართველოს რეგიონში კომპონენტის პროგრამა</w:t>
      </w:r>
      <w:r w:rsidRPr="002516A9">
        <w:rPr>
          <w:rFonts w:ascii="Sylfaen" w:hAnsi="Sylfaen"/>
        </w:rPr>
        <w:t xml:space="preserve"> ითვალისწინებს მაღალტექნოლოგიური კვლევის გეოგრაფიულ ხელმისაწვდომობას. პროგრამის ბიუჯეტი განისაზღვრა 12</w:t>
      </w:r>
      <w:r w:rsidRPr="002516A9">
        <w:rPr>
          <w:rFonts w:ascii="Sylfaen" w:hAnsi="Sylfaen"/>
          <w:lang w:val="ka-GE"/>
        </w:rPr>
        <w:t> </w:t>
      </w:r>
      <w:r w:rsidRPr="002516A9">
        <w:rPr>
          <w:rFonts w:ascii="Sylfaen" w:hAnsi="Sylfaen"/>
        </w:rPr>
        <w:t>000</w:t>
      </w:r>
      <w:r w:rsidRPr="002516A9">
        <w:rPr>
          <w:rFonts w:ascii="Sylfaen" w:hAnsi="Sylfaen"/>
          <w:lang w:val="ka-GE"/>
        </w:rPr>
        <w:t>,0</w:t>
      </w:r>
      <w:r w:rsidRPr="002516A9">
        <w:rPr>
          <w:rFonts w:ascii="Sylfaen" w:hAnsi="Sylfaen"/>
        </w:rPr>
        <w:t xml:space="preserve"> ლარით და ითვალისწინებდა კომპიუტერულ ტომოგრაფიული კვლევის დაფინანსებას კონტრასტით და კონტრასტის გარეშე (60 ეპიზოდი)</w:t>
      </w:r>
      <w:r w:rsidRPr="002516A9">
        <w:rPr>
          <w:rFonts w:ascii="Sylfaen" w:hAnsi="Sylfaen"/>
          <w:lang w:val="ka-GE"/>
        </w:rPr>
        <w:t xml:space="preserve">, </w:t>
      </w:r>
      <w:r w:rsidRPr="002516A9">
        <w:rPr>
          <w:rFonts w:ascii="Sylfaen" w:hAnsi="Sylfaen"/>
        </w:rPr>
        <w:t>მათ შორის: კომპიუტერული ტომოგრაფია – 30 ეპიზოდი, კომპიუტერული ტომოგრაფია კონტრასტით - 30 ეპიზოდი. ტენდერი არ შედგა.</w:t>
      </w:r>
      <w:r w:rsidR="002516A9">
        <w:rPr>
          <w:rFonts w:ascii="Sylfaen" w:hAnsi="Sylfaen"/>
          <w:lang w:val="ka-GE"/>
        </w:rPr>
        <w:t xml:space="preserve"> განმეორებითი ტენდერი გამოცხადდა სექტემბერში.</w:t>
      </w:r>
    </w:p>
    <w:p w:rsidR="009F01B9" w:rsidRPr="00E86EE9" w:rsidRDefault="009F01B9" w:rsidP="009F01B9">
      <w:pPr>
        <w:pStyle w:val="ab"/>
        <w:numPr>
          <w:ilvl w:val="0"/>
          <w:numId w:val="3"/>
        </w:numPr>
        <w:tabs>
          <w:tab w:val="left" w:pos="0"/>
        </w:tabs>
        <w:spacing w:before="120" w:after="0" w:line="240" w:lineRule="auto"/>
        <w:ind w:left="0" w:firstLine="142"/>
        <w:jc w:val="both"/>
        <w:rPr>
          <w:rFonts w:ascii="Sylfaen" w:hAnsi="Sylfaen"/>
          <w:lang w:val="ka-GE"/>
        </w:rPr>
      </w:pPr>
      <w:r w:rsidRPr="00E86EE9">
        <w:rPr>
          <w:rFonts w:ascii="Sylfaen" w:hAnsi="Sylfaen" w:cs="Sylfaen"/>
          <w:i/>
          <w:spacing w:val="20"/>
          <w:lang w:val="ka-GE"/>
        </w:rPr>
        <w:t>აფხაზეთიდან</w:t>
      </w:r>
      <w:r w:rsidRPr="00E86EE9">
        <w:rPr>
          <w:rFonts w:ascii="Sylfaen" w:hAnsi="Sylfaen"/>
          <w:i/>
          <w:spacing w:val="20"/>
          <w:lang w:val="ka-GE"/>
        </w:rPr>
        <w:t xml:space="preserve"> იძულებით გადაადგილებულ პირთა და ოკუპირებული აფხაზეთის ტერიტორიაზე ლეგიტიმურად მცხორებ მოქალაქეთა ჰოსპიტალური დახმარების პროგრამა</w:t>
      </w:r>
      <w:r w:rsidRPr="00E86EE9">
        <w:rPr>
          <w:rFonts w:ascii="Sylfaen" w:hAnsi="Sylfaen"/>
          <w:lang w:val="ka-GE"/>
        </w:rPr>
        <w:t xml:space="preserve"> </w:t>
      </w:r>
      <w:r w:rsidRPr="00E86EE9">
        <w:rPr>
          <w:rFonts w:ascii="Sylfaen" w:hAnsi="Sylfaen"/>
          <w:i/>
          <w:lang w:val="ka-GE"/>
        </w:rPr>
        <w:t>(ბიუჯეტი 100 000,0 ლარი)</w:t>
      </w:r>
    </w:p>
    <w:p w:rsidR="009F01B9" w:rsidRPr="00E86EE9" w:rsidRDefault="009F01B9" w:rsidP="009F01B9">
      <w:pPr>
        <w:pStyle w:val="ab"/>
        <w:tabs>
          <w:tab w:val="left" w:pos="0"/>
        </w:tabs>
        <w:spacing w:before="120" w:after="0" w:line="240" w:lineRule="auto"/>
        <w:ind w:left="142"/>
        <w:jc w:val="both"/>
        <w:rPr>
          <w:rFonts w:ascii="Sylfaen" w:hAnsi="Sylfaen"/>
          <w:lang w:val="ka-GE"/>
        </w:rPr>
      </w:pPr>
      <w:r w:rsidRPr="00E86EE9">
        <w:rPr>
          <w:rFonts w:ascii="Sylfaen" w:hAnsi="Sylfaen"/>
          <w:lang w:val="ka-GE"/>
        </w:rPr>
        <w:t>პროგრამა წარმოდგენილი იყო 2 კომპონენტით:</w:t>
      </w:r>
    </w:p>
    <w:p w:rsidR="009F01B9" w:rsidRPr="000D748F" w:rsidRDefault="009F01B9" w:rsidP="009F01B9">
      <w:pPr>
        <w:numPr>
          <w:ilvl w:val="0"/>
          <w:numId w:val="4"/>
        </w:numPr>
        <w:spacing w:before="120" w:after="0" w:line="240" w:lineRule="auto"/>
        <w:ind w:left="0" w:firstLine="142"/>
        <w:jc w:val="both"/>
        <w:rPr>
          <w:rFonts w:ascii="Sylfaen" w:hAnsi="Sylfaen"/>
          <w:color w:val="FF0000"/>
          <w:lang w:val="ka-GE"/>
        </w:rPr>
      </w:pPr>
      <w:r w:rsidRPr="00EF23F3">
        <w:rPr>
          <w:rFonts w:ascii="Sylfaen" w:hAnsi="Sylfaen"/>
          <w:u w:val="single"/>
          <w:lang w:val="ka-GE"/>
        </w:rPr>
        <w:t>მენჯ-ბარძყის ენდოპროთეზირების კომპონენტის</w:t>
      </w:r>
      <w:r w:rsidRPr="00EF23F3">
        <w:rPr>
          <w:rFonts w:ascii="Sylfaen" w:hAnsi="Sylfaen"/>
        </w:rPr>
        <w:t xml:space="preserve"> პროგრამის ბიუჯეტი განისაზღვრა 93 100</w:t>
      </w:r>
      <w:r w:rsidRPr="00EF23F3">
        <w:rPr>
          <w:rFonts w:ascii="Sylfaen" w:hAnsi="Sylfaen"/>
          <w:lang w:val="ka-GE"/>
        </w:rPr>
        <w:t>,0</w:t>
      </w:r>
      <w:r w:rsidRPr="00EF23F3">
        <w:rPr>
          <w:rFonts w:ascii="Sylfaen" w:hAnsi="Sylfaen"/>
        </w:rPr>
        <w:t xml:space="preserve"> ლარით და ითვალისწინებ</w:t>
      </w:r>
      <w:r w:rsidRPr="00EF23F3">
        <w:rPr>
          <w:rFonts w:ascii="Sylfaen" w:hAnsi="Sylfaen"/>
          <w:lang w:val="ka-GE"/>
        </w:rPr>
        <w:t>და</w:t>
      </w:r>
      <w:r w:rsidRPr="00EF23F3">
        <w:rPr>
          <w:rFonts w:ascii="Sylfaen" w:hAnsi="Sylfaen"/>
        </w:rPr>
        <w:t xml:space="preserve"> 19 ეპიზოდის დაფინანსებას. პროგრამის რეალიზაციის მიზნით 5-ჯერ გამოცხადდა ელექტრონული ტენდერი აუქციონის გარეშე, რომ</w:t>
      </w:r>
      <w:r w:rsidRPr="00EF23F3">
        <w:rPr>
          <w:rFonts w:ascii="Sylfaen" w:hAnsi="Sylfaen"/>
          <w:lang w:val="ka-GE"/>
        </w:rPr>
        <w:t>ელიც</w:t>
      </w:r>
      <w:r w:rsidRPr="00EF23F3">
        <w:rPr>
          <w:rFonts w:ascii="Sylfaen" w:hAnsi="Sylfaen"/>
        </w:rPr>
        <w:t xml:space="preserve"> დასრულდ</w:t>
      </w:r>
      <w:r w:rsidRPr="00EF23F3">
        <w:rPr>
          <w:rFonts w:ascii="Sylfaen" w:hAnsi="Sylfaen"/>
          <w:lang w:val="ka-GE"/>
        </w:rPr>
        <w:t>ა</w:t>
      </w:r>
      <w:r w:rsidRPr="00EF23F3">
        <w:rPr>
          <w:rFonts w:ascii="Sylfaen" w:hAnsi="Sylfaen"/>
        </w:rPr>
        <w:t>უარყოფითი შედეგებით. პროგრამა ვერ განხორციელდა.</w:t>
      </w:r>
      <w:r w:rsidRPr="000D748F">
        <w:rPr>
          <w:rFonts w:ascii="Sylfaen" w:hAnsi="Sylfaen"/>
          <w:color w:val="FF0000"/>
        </w:rPr>
        <w:t xml:space="preserve"> </w:t>
      </w:r>
      <w:r w:rsidRPr="00EF23F3">
        <w:rPr>
          <w:rFonts w:ascii="Sylfaen" w:hAnsi="Sylfaen"/>
        </w:rPr>
        <w:t>მომსახურების დროულად და შეუფერხებლად მიწოდების მიზნით მენჯ-ბარძაყის სახსრის ენდოპროთეზირება 14 ბენეფიციარს (საპენსიო ასაკამდე) სხვადასხვა სამედიცინო დაწესებულებებში</w:t>
      </w:r>
      <w:r w:rsidRPr="00EF23F3">
        <w:rPr>
          <w:rFonts w:ascii="Sylfaen" w:hAnsi="Sylfaen"/>
          <w:lang w:val="ka-GE"/>
        </w:rPr>
        <w:t>,</w:t>
      </w:r>
      <w:r w:rsidRPr="00EF23F3">
        <w:rPr>
          <w:rFonts w:ascii="Sylfaen" w:hAnsi="Sylfaen"/>
        </w:rPr>
        <w:t xml:space="preserve"> მოთხოვნის შესაბამისად</w:t>
      </w:r>
      <w:r w:rsidRPr="00EF23F3">
        <w:rPr>
          <w:rFonts w:ascii="Sylfaen" w:hAnsi="Sylfaen"/>
          <w:lang w:val="ka-GE"/>
        </w:rPr>
        <w:t>,</w:t>
      </w:r>
      <w:r w:rsidR="00EF23F3" w:rsidRPr="00EF23F3">
        <w:rPr>
          <w:rFonts w:ascii="Sylfaen" w:hAnsi="Sylfaen"/>
          <w:lang w:val="ka-GE"/>
        </w:rPr>
        <w:t xml:space="preserve"> </w:t>
      </w:r>
      <w:r w:rsidRPr="00EF23F3">
        <w:rPr>
          <w:rFonts w:ascii="Sylfaen" w:hAnsi="Sylfaen"/>
        </w:rPr>
        <w:t>დაუფინანსდათ სამინისტროს „აფხაზეთიდან იძულებით გადაადგილებულ პირთა სოციალური მხარდაჭერის პროგრამის“,,ჰოსპიტალური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ხელშეწყობის პროგრამის“ ფარგლებში თანადაფინანსების წესის მიხედვით. სამინისტროში ბენეფიციართა მომართვიანობა ამ სახის მომსახურებაზე მოთხოვნადია.</w:t>
      </w:r>
    </w:p>
    <w:p w:rsidR="009F01B9" w:rsidRPr="00EF23F3" w:rsidRDefault="009F01B9" w:rsidP="009F01B9">
      <w:pPr>
        <w:numPr>
          <w:ilvl w:val="0"/>
          <w:numId w:val="4"/>
        </w:numPr>
        <w:spacing w:before="120" w:after="0" w:line="240" w:lineRule="auto"/>
        <w:ind w:left="0" w:firstLine="142"/>
        <w:jc w:val="both"/>
        <w:rPr>
          <w:rFonts w:ascii="Sylfaen" w:hAnsi="Sylfaen"/>
          <w:lang w:val="ka-GE"/>
        </w:rPr>
      </w:pPr>
      <w:r w:rsidRPr="00EF23F3">
        <w:rPr>
          <w:rFonts w:ascii="Sylfaen" w:hAnsi="Sylfaen"/>
          <w:u w:val="single"/>
          <w:lang w:val="ka-GE"/>
        </w:rPr>
        <w:t>კორონარული ანგიოგრაფიის კომპონენტი</w:t>
      </w:r>
      <w:r w:rsidR="00EF23F3" w:rsidRPr="00EF23F3">
        <w:rPr>
          <w:rFonts w:ascii="Sylfaen" w:hAnsi="Sylfaen"/>
          <w:u w:val="single"/>
          <w:lang w:val="ka-GE"/>
        </w:rPr>
        <w:t xml:space="preserve"> -</w:t>
      </w:r>
      <w:r w:rsidRPr="00EF23F3">
        <w:rPr>
          <w:rFonts w:ascii="Sylfaen" w:hAnsi="Sylfaen"/>
          <w:lang w:val="ka-GE"/>
        </w:rPr>
        <w:t xml:space="preserve"> პროგრამის ბიუჯეტინ განისაზღვრა </w:t>
      </w:r>
      <w:r w:rsidR="00EF23F3" w:rsidRPr="00EF23F3">
        <w:rPr>
          <w:rFonts w:ascii="Sylfaen" w:hAnsi="Sylfaen"/>
          <w:lang w:val="ka-GE"/>
        </w:rPr>
        <w:t>15</w:t>
      </w:r>
      <w:r w:rsidRPr="00EF23F3">
        <w:rPr>
          <w:rFonts w:ascii="Sylfaen" w:hAnsi="Sylfaen"/>
          <w:lang w:val="ka-GE"/>
        </w:rPr>
        <w:t xml:space="preserve"> 000,0 ლარით და ითვალისწინებდა </w:t>
      </w:r>
      <w:r w:rsidR="00EF23F3" w:rsidRPr="00EF23F3">
        <w:rPr>
          <w:rFonts w:ascii="Sylfaen" w:hAnsi="Sylfaen"/>
          <w:lang w:val="ka-GE"/>
        </w:rPr>
        <w:t>30</w:t>
      </w:r>
      <w:r w:rsidRPr="00EF23F3">
        <w:rPr>
          <w:rFonts w:ascii="Sylfaen" w:hAnsi="Sylfaen"/>
          <w:lang w:val="ka-GE"/>
        </w:rPr>
        <w:t xml:space="preserve"> ეპიზოდის დაფინანსებას. პროგრამა ხორციელდებიდა შპს ,,ავერსის კლინიკაში“. </w:t>
      </w:r>
    </w:p>
    <w:tbl>
      <w:tblPr>
        <w:tblStyle w:val="a7"/>
        <w:tblW w:w="8779" w:type="dxa"/>
        <w:tblInd w:w="463" w:type="dxa"/>
        <w:tblLook w:val="04A0" w:firstRow="1" w:lastRow="0" w:firstColumn="1" w:lastColumn="0" w:noHBand="0" w:noVBand="1"/>
      </w:tblPr>
      <w:tblGrid>
        <w:gridCol w:w="1458"/>
        <w:gridCol w:w="2493"/>
        <w:gridCol w:w="2534"/>
        <w:gridCol w:w="2294"/>
      </w:tblGrid>
      <w:tr w:rsidR="00EF23F3" w:rsidRPr="00EF23F3" w:rsidTr="00EF23F3">
        <w:trPr>
          <w:trHeight w:val="787"/>
        </w:trPr>
        <w:tc>
          <w:tcPr>
            <w:tcW w:w="14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EF23F3" w:rsidRDefault="00EF23F3" w:rsidP="00220D7D">
            <w:pPr>
              <w:tabs>
                <w:tab w:val="left" w:pos="434"/>
              </w:tabs>
              <w:spacing w:before="120"/>
              <w:jc w:val="center"/>
              <w:rPr>
                <w:rFonts w:ascii="Sylfaen" w:hAnsi="Sylfaen"/>
                <w:sz w:val="20"/>
                <w:szCs w:val="20"/>
                <w:lang w:val="ka-GE"/>
              </w:rPr>
            </w:pPr>
          </w:p>
        </w:tc>
        <w:tc>
          <w:tcPr>
            <w:tcW w:w="249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დაფ. ბენეფიციართა რაოდენობა</w:t>
            </w:r>
          </w:p>
        </w:tc>
        <w:tc>
          <w:tcPr>
            <w:tcW w:w="25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ანაზღ. თანხა, ლარი</w:t>
            </w:r>
          </w:p>
        </w:tc>
        <w:tc>
          <w:tcPr>
            <w:tcW w:w="22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შესრულება</w:t>
            </w:r>
          </w:p>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w:t>
            </w:r>
          </w:p>
        </w:tc>
      </w:tr>
      <w:tr w:rsidR="00EF23F3" w:rsidRPr="00EF23F3" w:rsidTr="00EF23F3">
        <w:trPr>
          <w:trHeight w:val="395"/>
        </w:trPr>
        <w:tc>
          <w:tcPr>
            <w:tcW w:w="14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EF23F3" w:rsidRDefault="00EF23F3" w:rsidP="00EF23F3">
            <w:pPr>
              <w:tabs>
                <w:tab w:val="left" w:pos="434"/>
              </w:tabs>
              <w:spacing w:before="120"/>
              <w:jc w:val="center"/>
              <w:rPr>
                <w:rFonts w:ascii="Sylfaen" w:hAnsi="Sylfaen"/>
                <w:sz w:val="20"/>
                <w:szCs w:val="20"/>
                <w:lang w:val="ka-GE"/>
              </w:rPr>
            </w:pPr>
            <w:r w:rsidRPr="00EF23F3">
              <w:rPr>
                <w:rFonts w:ascii="Sylfaen" w:hAnsi="Sylfaen"/>
                <w:sz w:val="20"/>
                <w:szCs w:val="20"/>
                <w:lang w:val="ka-GE"/>
              </w:rPr>
              <w:t>2021/9 თვე</w:t>
            </w:r>
          </w:p>
        </w:tc>
        <w:tc>
          <w:tcPr>
            <w:tcW w:w="249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17</w:t>
            </w:r>
          </w:p>
        </w:tc>
        <w:tc>
          <w:tcPr>
            <w:tcW w:w="253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6 000,0</w:t>
            </w:r>
          </w:p>
        </w:tc>
        <w:tc>
          <w:tcPr>
            <w:tcW w:w="22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EF23F3" w:rsidRPr="00EF23F3" w:rsidRDefault="00EF23F3" w:rsidP="00220D7D">
            <w:pPr>
              <w:tabs>
                <w:tab w:val="left" w:pos="434"/>
              </w:tabs>
              <w:spacing w:before="120"/>
              <w:jc w:val="center"/>
              <w:rPr>
                <w:rFonts w:ascii="Sylfaen" w:hAnsi="Sylfaen"/>
                <w:sz w:val="20"/>
                <w:szCs w:val="20"/>
                <w:lang w:val="ka-GE"/>
              </w:rPr>
            </w:pPr>
            <w:r w:rsidRPr="00EF23F3">
              <w:rPr>
                <w:rFonts w:ascii="Sylfaen" w:hAnsi="Sylfaen"/>
                <w:sz w:val="20"/>
                <w:szCs w:val="20"/>
                <w:lang w:val="ka-GE"/>
              </w:rPr>
              <w:t>40</w:t>
            </w:r>
          </w:p>
        </w:tc>
      </w:tr>
    </w:tbl>
    <w:p w:rsidR="009F01B9" w:rsidRPr="007F75A3" w:rsidRDefault="009F01B9" w:rsidP="009F01B9">
      <w:pPr>
        <w:numPr>
          <w:ilvl w:val="0"/>
          <w:numId w:val="1"/>
        </w:numPr>
        <w:spacing w:before="120" w:after="0" w:line="240" w:lineRule="auto"/>
        <w:ind w:left="0" w:firstLine="142"/>
        <w:jc w:val="both"/>
        <w:rPr>
          <w:rFonts w:ascii="Sylfaen" w:hAnsi="Sylfaen"/>
          <w:i/>
          <w:spacing w:val="20"/>
          <w:lang w:val="ka-GE"/>
        </w:rPr>
      </w:pPr>
      <w:r w:rsidRPr="007F75A3">
        <w:rPr>
          <w:rFonts w:ascii="Sylfaen" w:hAnsi="Sylfaen"/>
          <w:i/>
          <w:spacing w:val="20"/>
        </w:rPr>
        <w:t>აფხაზეთიდან იძულებით გადაადგილებულ პირთა სოციალური მხარდაჭერის პროგრამ</w:t>
      </w:r>
      <w:r w:rsidRPr="007F75A3">
        <w:rPr>
          <w:rFonts w:ascii="Sylfaen" w:hAnsi="Sylfaen"/>
          <w:i/>
          <w:spacing w:val="20"/>
          <w:lang w:val="ka-GE"/>
        </w:rPr>
        <w:t xml:space="preserve">ა </w:t>
      </w:r>
      <w:r w:rsidRPr="007F75A3">
        <w:rPr>
          <w:rFonts w:ascii="Sylfaen" w:hAnsi="Sylfaen"/>
          <w:i/>
          <w:lang w:val="ka-GE"/>
        </w:rPr>
        <w:t xml:space="preserve">(ბუიჯეტი </w:t>
      </w:r>
      <w:r w:rsidR="007F75A3">
        <w:rPr>
          <w:rFonts w:ascii="Sylfaen" w:hAnsi="Sylfaen"/>
          <w:i/>
          <w:lang w:val="ka-GE"/>
        </w:rPr>
        <w:t>949</w:t>
      </w:r>
      <w:r w:rsidRPr="007F75A3">
        <w:rPr>
          <w:rFonts w:ascii="Sylfaen" w:hAnsi="Sylfaen"/>
          <w:i/>
          <w:lang w:val="ka-GE"/>
        </w:rPr>
        <w:t> 000,0 ლარი)</w:t>
      </w:r>
    </w:p>
    <w:p w:rsidR="009F01B9" w:rsidRPr="007F75A3" w:rsidRDefault="009F01B9" w:rsidP="009F01B9">
      <w:pPr>
        <w:spacing w:before="120" w:after="0" w:line="240" w:lineRule="auto"/>
        <w:ind w:left="142"/>
        <w:jc w:val="both"/>
        <w:rPr>
          <w:rFonts w:ascii="Sylfaen" w:hAnsi="Sylfaen"/>
          <w:lang w:val="ka-GE"/>
        </w:rPr>
      </w:pPr>
      <w:r w:rsidRPr="007F75A3">
        <w:rPr>
          <w:rFonts w:ascii="Sylfaen" w:hAnsi="Sylfaen"/>
          <w:lang w:val="ka-GE"/>
        </w:rPr>
        <w:t xml:space="preserve">პროგრამა წარმოდგენილი იყო </w:t>
      </w:r>
      <w:r w:rsidR="007F75A3">
        <w:rPr>
          <w:rFonts w:ascii="Sylfaen" w:hAnsi="Sylfaen"/>
          <w:lang w:val="ka-GE"/>
        </w:rPr>
        <w:t>რამდენიმე</w:t>
      </w:r>
      <w:r w:rsidRPr="007F75A3">
        <w:rPr>
          <w:rFonts w:ascii="Sylfaen" w:hAnsi="Sylfaen"/>
          <w:lang w:val="ka-GE"/>
        </w:rPr>
        <w:t xml:space="preserve"> კომპონენტით:</w:t>
      </w:r>
    </w:p>
    <w:p w:rsidR="009F01B9" w:rsidRPr="00C935E1" w:rsidRDefault="009F01B9" w:rsidP="000C4CD5">
      <w:pPr>
        <w:pStyle w:val="ab"/>
        <w:numPr>
          <w:ilvl w:val="0"/>
          <w:numId w:val="6"/>
        </w:numPr>
        <w:spacing w:before="120" w:after="0" w:line="240" w:lineRule="auto"/>
        <w:ind w:left="0" w:firstLine="142"/>
        <w:jc w:val="both"/>
        <w:rPr>
          <w:rFonts w:ascii="Sylfaen" w:hAnsi="Sylfaen"/>
          <w:u w:val="single"/>
          <w:lang w:val="ka-GE"/>
        </w:rPr>
      </w:pPr>
      <w:r w:rsidRPr="00C935E1">
        <w:rPr>
          <w:rFonts w:ascii="Sylfaen" w:hAnsi="Sylfaen"/>
          <w:u w:val="single"/>
        </w:rPr>
        <w:t>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w:t>
      </w:r>
      <w:r w:rsidRPr="00C935E1">
        <w:rPr>
          <w:rFonts w:ascii="Sylfaen" w:hAnsi="Sylfaen"/>
          <w:u w:val="single"/>
          <w:lang w:val="ka-GE"/>
        </w:rPr>
        <w:t xml:space="preserve">ა (ბიუჯეტი - </w:t>
      </w:r>
      <w:r w:rsidR="00C935E1" w:rsidRPr="00C935E1">
        <w:rPr>
          <w:rFonts w:ascii="Sylfaen" w:hAnsi="Sylfaen"/>
          <w:u w:val="single"/>
          <w:lang w:val="ka-GE"/>
        </w:rPr>
        <w:t>716</w:t>
      </w:r>
      <w:r w:rsidRPr="00C935E1">
        <w:rPr>
          <w:rFonts w:ascii="Sylfaen" w:hAnsi="Sylfaen"/>
          <w:u w:val="single"/>
          <w:lang w:val="ka-GE"/>
        </w:rPr>
        <w:t> 000,0 ლარი)</w:t>
      </w:r>
    </w:p>
    <w:tbl>
      <w:tblPr>
        <w:tblStyle w:val="a7"/>
        <w:tblW w:w="8682" w:type="dxa"/>
        <w:tblInd w:w="463" w:type="dxa"/>
        <w:tblLook w:val="04A0" w:firstRow="1" w:lastRow="0" w:firstColumn="1" w:lastColumn="0" w:noHBand="0" w:noVBand="1"/>
      </w:tblPr>
      <w:tblGrid>
        <w:gridCol w:w="1772"/>
        <w:gridCol w:w="4394"/>
        <w:gridCol w:w="2516"/>
      </w:tblGrid>
      <w:tr w:rsidR="00C935E1" w:rsidRPr="00C935E1" w:rsidTr="00220D7D">
        <w:trPr>
          <w:trHeight w:val="671"/>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935E1" w:rsidRDefault="009F01B9" w:rsidP="00220D7D">
            <w:pPr>
              <w:tabs>
                <w:tab w:val="left" w:pos="434"/>
              </w:tabs>
              <w:spacing w:before="120"/>
              <w:rPr>
                <w:rFonts w:ascii="Sylfaen" w:hAnsi="Sylfaen"/>
                <w:sz w:val="20"/>
                <w:szCs w:val="20"/>
                <w:lang w:val="ka-GE"/>
              </w:rPr>
            </w:pP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935E1" w:rsidRDefault="009F01B9" w:rsidP="00220D7D">
            <w:pPr>
              <w:tabs>
                <w:tab w:val="left" w:pos="434"/>
              </w:tabs>
              <w:spacing w:before="120"/>
              <w:jc w:val="center"/>
              <w:rPr>
                <w:rFonts w:ascii="Sylfaen" w:hAnsi="Sylfaen"/>
                <w:sz w:val="20"/>
                <w:szCs w:val="20"/>
                <w:lang w:val="ka-GE"/>
              </w:rPr>
            </w:pPr>
            <w:r w:rsidRPr="00C935E1">
              <w:rPr>
                <w:rFonts w:ascii="Sylfaen" w:hAnsi="Sylfaen"/>
                <w:sz w:val="20"/>
                <w:szCs w:val="20"/>
                <w:lang w:val="ka-GE"/>
              </w:rPr>
              <w:t>დაფ. ბენეფიციართა რაოდენობა</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C935E1" w:rsidRDefault="009F01B9" w:rsidP="00220D7D">
            <w:pPr>
              <w:tabs>
                <w:tab w:val="left" w:pos="434"/>
              </w:tabs>
              <w:spacing w:before="120"/>
              <w:jc w:val="center"/>
              <w:rPr>
                <w:rFonts w:ascii="Sylfaen" w:hAnsi="Sylfaen"/>
                <w:sz w:val="20"/>
                <w:szCs w:val="20"/>
                <w:lang w:val="ka-GE"/>
              </w:rPr>
            </w:pPr>
            <w:r w:rsidRPr="00C935E1">
              <w:rPr>
                <w:rFonts w:ascii="Sylfaen" w:hAnsi="Sylfaen"/>
                <w:sz w:val="20"/>
                <w:szCs w:val="20"/>
                <w:lang w:val="ka-GE"/>
              </w:rPr>
              <w:t>ანაზღ. თანხა, ლარი</w:t>
            </w:r>
          </w:p>
        </w:tc>
      </w:tr>
      <w:tr w:rsidR="00C935E1" w:rsidRPr="00C935E1" w:rsidTr="00220D7D">
        <w:trPr>
          <w:trHeight w:val="337"/>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935E1" w:rsidRDefault="009F01B9" w:rsidP="007F75A3">
            <w:pPr>
              <w:tabs>
                <w:tab w:val="left" w:pos="434"/>
              </w:tabs>
              <w:spacing w:before="120"/>
              <w:jc w:val="center"/>
              <w:rPr>
                <w:rFonts w:ascii="Sylfaen" w:hAnsi="Sylfaen"/>
                <w:sz w:val="20"/>
                <w:szCs w:val="20"/>
                <w:lang w:val="ka-GE"/>
              </w:rPr>
            </w:pPr>
            <w:r w:rsidRPr="00C935E1">
              <w:rPr>
                <w:rFonts w:ascii="Sylfaen" w:hAnsi="Sylfaen"/>
                <w:sz w:val="20"/>
                <w:szCs w:val="20"/>
                <w:lang w:val="ka-GE"/>
              </w:rPr>
              <w:t>2021/</w:t>
            </w:r>
            <w:r w:rsidR="007F75A3" w:rsidRPr="00C935E1">
              <w:rPr>
                <w:rFonts w:ascii="Sylfaen" w:hAnsi="Sylfaen"/>
                <w:sz w:val="20"/>
                <w:szCs w:val="20"/>
                <w:lang w:val="ka-GE"/>
              </w:rPr>
              <w:t>9</w:t>
            </w:r>
            <w:r w:rsidRPr="00C935E1">
              <w:rPr>
                <w:rFonts w:ascii="Sylfaen" w:hAnsi="Sylfaen"/>
                <w:sz w:val="20"/>
                <w:szCs w:val="20"/>
                <w:lang w:val="ka-GE"/>
              </w:rPr>
              <w:t xml:space="preserve"> თვე</w:t>
            </w: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935E1" w:rsidRDefault="00C935E1" w:rsidP="00220D7D">
            <w:pPr>
              <w:tabs>
                <w:tab w:val="left" w:pos="434"/>
              </w:tabs>
              <w:spacing w:before="120"/>
              <w:jc w:val="center"/>
              <w:rPr>
                <w:rFonts w:ascii="Sylfaen" w:hAnsi="Sylfaen"/>
                <w:sz w:val="20"/>
                <w:szCs w:val="20"/>
                <w:lang w:val="ka-GE"/>
              </w:rPr>
            </w:pPr>
            <w:r w:rsidRPr="00C935E1">
              <w:rPr>
                <w:rFonts w:ascii="Sylfaen" w:hAnsi="Sylfaen"/>
                <w:sz w:val="20"/>
                <w:szCs w:val="20"/>
                <w:lang w:val="ka-GE"/>
              </w:rPr>
              <w:t>დაფინანსდა 1 006, მომსახურება მიიღო 890</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C935E1" w:rsidRDefault="00C935E1" w:rsidP="00220D7D">
            <w:pPr>
              <w:tabs>
                <w:tab w:val="left" w:pos="434"/>
              </w:tabs>
              <w:spacing w:before="120"/>
              <w:jc w:val="center"/>
              <w:rPr>
                <w:rFonts w:ascii="Sylfaen" w:hAnsi="Sylfaen"/>
                <w:sz w:val="20"/>
                <w:szCs w:val="20"/>
                <w:lang w:val="ka-GE"/>
              </w:rPr>
            </w:pPr>
            <w:r w:rsidRPr="00C935E1">
              <w:rPr>
                <w:rFonts w:ascii="Sylfaen" w:hAnsi="Sylfaen"/>
                <w:sz w:val="20"/>
                <w:szCs w:val="20"/>
                <w:lang w:val="ka-GE"/>
              </w:rPr>
              <w:t>707 940,0</w:t>
            </w:r>
          </w:p>
        </w:tc>
      </w:tr>
    </w:tbl>
    <w:p w:rsidR="009F01B9" w:rsidRPr="00B91E10" w:rsidRDefault="009F01B9" w:rsidP="000C4CD5">
      <w:pPr>
        <w:pStyle w:val="ab"/>
        <w:numPr>
          <w:ilvl w:val="0"/>
          <w:numId w:val="6"/>
        </w:numPr>
        <w:spacing w:before="120" w:after="0" w:line="240" w:lineRule="auto"/>
        <w:ind w:left="0" w:firstLine="142"/>
        <w:jc w:val="both"/>
        <w:rPr>
          <w:rFonts w:ascii="Sylfaen" w:hAnsi="Sylfaen"/>
          <w:u w:val="single"/>
          <w:lang w:val="ka-GE"/>
        </w:rPr>
      </w:pPr>
      <w:r w:rsidRPr="00B91E10">
        <w:rPr>
          <w:rFonts w:ascii="Sylfaen" w:hAnsi="Sylfaen"/>
          <w:u w:val="single"/>
        </w:rPr>
        <w:t>ონკოპაციენტთა დამატებითი სამედიცინო მომსახურების თანადაფინანსების ხელშეწყობის პროგრამ</w:t>
      </w:r>
      <w:r w:rsidRPr="00B91E10">
        <w:rPr>
          <w:rFonts w:ascii="Sylfaen" w:hAnsi="Sylfaen" w:cs="Sylfaen"/>
          <w:u w:val="single"/>
          <w:lang w:val="ka-GE"/>
        </w:rPr>
        <w:t xml:space="preserve">ა </w:t>
      </w:r>
      <w:r w:rsidRPr="00B91E10">
        <w:rPr>
          <w:rFonts w:ascii="Sylfaen" w:hAnsi="Sylfaen"/>
          <w:u w:val="single"/>
          <w:lang w:val="ka-GE"/>
        </w:rPr>
        <w:t xml:space="preserve">(ბიუჯეტი - 70 000,0 ლარი). </w:t>
      </w:r>
      <w:r w:rsidRPr="00B91E10">
        <w:rPr>
          <w:rFonts w:ascii="Sylfaen" w:hAnsi="Sylfaen"/>
          <w:lang w:val="ka-GE"/>
        </w:rPr>
        <w:t xml:space="preserve">პროგრამა მოიცავდა </w:t>
      </w:r>
      <w:r w:rsidRPr="00B91E10">
        <w:rPr>
          <w:rFonts w:ascii="Sylfaen" w:hAnsi="Sylfaen"/>
        </w:rPr>
        <w:t xml:space="preserve"> 3 კომპონენტის მომსახურების დაფინანსებას: </w:t>
      </w:r>
    </w:p>
    <w:p w:rsidR="009F01B9" w:rsidRPr="00B91E10" w:rsidRDefault="009F01B9" w:rsidP="00C65E44">
      <w:pPr>
        <w:pStyle w:val="ab"/>
        <w:numPr>
          <w:ilvl w:val="0"/>
          <w:numId w:val="16"/>
        </w:numPr>
        <w:spacing w:before="120" w:after="0" w:line="240" w:lineRule="auto"/>
        <w:jc w:val="both"/>
        <w:rPr>
          <w:rFonts w:ascii="Sylfaen" w:hAnsi="Sylfaen"/>
          <w:u w:val="single"/>
          <w:lang w:val="ka-GE"/>
        </w:rPr>
      </w:pPr>
      <w:r w:rsidRPr="00B91E10">
        <w:rPr>
          <w:rFonts w:ascii="Sylfaen" w:hAnsi="Sylfaen"/>
        </w:rPr>
        <w:t xml:space="preserve">სხივური თერაპიის თანადაფინანსების კომპონენტი </w:t>
      </w:r>
    </w:p>
    <w:p w:rsidR="009F01B9" w:rsidRPr="00B91E10" w:rsidRDefault="009F01B9" w:rsidP="00C65E44">
      <w:pPr>
        <w:pStyle w:val="ab"/>
        <w:numPr>
          <w:ilvl w:val="0"/>
          <w:numId w:val="16"/>
        </w:numPr>
        <w:spacing w:before="120" w:after="0" w:line="240" w:lineRule="auto"/>
        <w:ind w:left="0" w:firstLine="502"/>
        <w:jc w:val="both"/>
        <w:rPr>
          <w:rFonts w:ascii="Sylfaen" w:hAnsi="Sylfaen"/>
          <w:u w:val="single"/>
          <w:lang w:val="ka-GE"/>
        </w:rPr>
      </w:pPr>
      <w:r w:rsidRPr="00B91E10">
        <w:rPr>
          <w:rFonts w:ascii="Sylfaen" w:hAnsi="Sylfaen"/>
        </w:rPr>
        <w:t xml:space="preserve">ქიმიო და ჰორმონოთერაპიის (მანიპულაცია+მედიკამენტი) თანადაფინანსების კომპონენტი </w:t>
      </w:r>
    </w:p>
    <w:p w:rsidR="009F01B9" w:rsidRPr="00B91E10" w:rsidRDefault="009F01B9" w:rsidP="00C65E44">
      <w:pPr>
        <w:pStyle w:val="ab"/>
        <w:numPr>
          <w:ilvl w:val="0"/>
          <w:numId w:val="16"/>
        </w:numPr>
        <w:spacing w:before="120" w:after="0" w:line="240" w:lineRule="auto"/>
        <w:ind w:left="0" w:firstLine="502"/>
        <w:jc w:val="both"/>
        <w:rPr>
          <w:rFonts w:ascii="Sylfaen" w:hAnsi="Sylfaen"/>
          <w:u w:val="single"/>
          <w:lang w:val="ka-GE"/>
        </w:rPr>
      </w:pPr>
      <w:r w:rsidRPr="00B91E10">
        <w:rPr>
          <w:rFonts w:ascii="Sylfaen" w:hAnsi="Sylfaen"/>
        </w:rPr>
        <w:t>სპეციფიკური მედიკამეტებით (ტარგეტული, იმუნოთერაპიული, ბისფოსფონატები და ა.შ) უზრუნველყოფის თანადაფინანსების კომპონენტი</w:t>
      </w:r>
      <w:r w:rsidRPr="00B91E10">
        <w:rPr>
          <w:rFonts w:ascii="Sylfaen" w:hAnsi="Sylfaen"/>
          <w:lang w:val="ka-GE"/>
        </w:rPr>
        <w:t>.</w:t>
      </w:r>
    </w:p>
    <w:tbl>
      <w:tblPr>
        <w:tblStyle w:val="a7"/>
        <w:tblW w:w="8779" w:type="dxa"/>
        <w:tblInd w:w="463" w:type="dxa"/>
        <w:tblLayout w:type="fixed"/>
        <w:tblLook w:val="04A0" w:firstRow="1" w:lastRow="0" w:firstColumn="1" w:lastColumn="0" w:noHBand="0" w:noVBand="1"/>
      </w:tblPr>
      <w:tblGrid>
        <w:gridCol w:w="1346"/>
        <w:gridCol w:w="1560"/>
        <w:gridCol w:w="2730"/>
        <w:gridCol w:w="1841"/>
        <w:gridCol w:w="1302"/>
      </w:tblGrid>
      <w:tr w:rsidR="00B91E10" w:rsidRPr="00B91E10" w:rsidTr="00220D7D">
        <w:trPr>
          <w:trHeight w:val="671"/>
        </w:trPr>
        <w:tc>
          <w:tcPr>
            <w:tcW w:w="134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91E10" w:rsidRDefault="009F01B9" w:rsidP="00220D7D">
            <w:pPr>
              <w:tabs>
                <w:tab w:val="left" w:pos="434"/>
              </w:tabs>
              <w:spacing w:before="120"/>
              <w:rPr>
                <w:rFonts w:ascii="Sylfaen" w:hAnsi="Sylfaen"/>
                <w:sz w:val="20"/>
                <w:szCs w:val="20"/>
                <w:lang w:val="ka-GE"/>
              </w:rPr>
            </w:pP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91E10" w:rsidRDefault="009F01B9"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დაფ. ბენეფიციართა რაოდენობა</w:t>
            </w:r>
          </w:p>
        </w:tc>
        <w:tc>
          <w:tcPr>
            <w:tcW w:w="273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91E10" w:rsidRDefault="009F01B9"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ეპიზოდი</w:t>
            </w:r>
          </w:p>
        </w:tc>
        <w:tc>
          <w:tcPr>
            <w:tcW w:w="184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91E10" w:rsidRDefault="009F01B9"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ანაზღაურებული თანხა, ლარი</w:t>
            </w:r>
          </w:p>
        </w:tc>
        <w:tc>
          <w:tcPr>
            <w:tcW w:w="130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91E10" w:rsidRDefault="009F01B9"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შესრულება</w:t>
            </w:r>
          </w:p>
          <w:p w:rsidR="009F01B9" w:rsidRPr="00B91E10" w:rsidRDefault="009F01B9"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w:t>
            </w:r>
          </w:p>
        </w:tc>
      </w:tr>
      <w:tr w:rsidR="00B91E10" w:rsidRPr="00B91E10" w:rsidTr="00220D7D">
        <w:trPr>
          <w:trHeight w:val="337"/>
        </w:trPr>
        <w:tc>
          <w:tcPr>
            <w:tcW w:w="134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91E10" w:rsidRDefault="009F01B9" w:rsidP="00B91E10">
            <w:pPr>
              <w:tabs>
                <w:tab w:val="left" w:pos="434"/>
              </w:tabs>
              <w:spacing w:before="120"/>
              <w:jc w:val="center"/>
              <w:rPr>
                <w:rFonts w:ascii="Sylfaen" w:hAnsi="Sylfaen"/>
                <w:sz w:val="20"/>
                <w:szCs w:val="20"/>
                <w:lang w:val="ka-GE"/>
              </w:rPr>
            </w:pPr>
            <w:r w:rsidRPr="00B91E10">
              <w:rPr>
                <w:rFonts w:ascii="Sylfaen" w:hAnsi="Sylfaen"/>
                <w:sz w:val="20"/>
                <w:szCs w:val="20"/>
                <w:lang w:val="ka-GE"/>
              </w:rPr>
              <w:t>2021/</w:t>
            </w:r>
            <w:r w:rsidR="00B91E10" w:rsidRPr="00B91E10">
              <w:rPr>
                <w:rFonts w:ascii="Sylfaen" w:hAnsi="Sylfaen"/>
                <w:sz w:val="20"/>
                <w:szCs w:val="20"/>
                <w:lang w:val="ka-GE"/>
              </w:rPr>
              <w:t>9</w:t>
            </w:r>
            <w:r w:rsidRPr="00B91E10">
              <w:rPr>
                <w:rFonts w:ascii="Sylfaen" w:hAnsi="Sylfaen"/>
                <w:sz w:val="20"/>
                <w:szCs w:val="20"/>
                <w:lang w:val="ka-GE"/>
              </w:rPr>
              <w:t xml:space="preserve"> თვე</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91E10" w:rsidRDefault="00B91E10"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46</w:t>
            </w:r>
          </w:p>
        </w:tc>
        <w:tc>
          <w:tcPr>
            <w:tcW w:w="273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9F01B9" w:rsidRPr="00B91E10" w:rsidRDefault="00B91E10" w:rsidP="00220D7D">
            <w:pPr>
              <w:tabs>
                <w:tab w:val="left" w:pos="434"/>
              </w:tabs>
              <w:jc w:val="center"/>
              <w:rPr>
                <w:rFonts w:ascii="Sylfaen" w:hAnsi="Sylfaen"/>
                <w:b/>
                <w:sz w:val="20"/>
                <w:szCs w:val="20"/>
                <w:lang w:val="ka-GE"/>
              </w:rPr>
            </w:pPr>
            <w:r w:rsidRPr="00B91E10">
              <w:rPr>
                <w:rFonts w:ascii="Sylfaen" w:hAnsi="Sylfaen"/>
                <w:b/>
                <w:sz w:val="20"/>
                <w:szCs w:val="20"/>
                <w:lang w:val="ka-GE"/>
              </w:rPr>
              <w:t>54</w:t>
            </w:r>
          </w:p>
          <w:p w:rsidR="009F01B9" w:rsidRPr="00B91E10" w:rsidRDefault="009F01B9" w:rsidP="00220D7D">
            <w:pPr>
              <w:tabs>
                <w:tab w:val="left" w:pos="434"/>
              </w:tabs>
              <w:jc w:val="center"/>
              <w:rPr>
                <w:rFonts w:ascii="Sylfaen" w:hAnsi="Sylfaen"/>
                <w:sz w:val="18"/>
                <w:szCs w:val="18"/>
                <w:lang w:val="ka-GE"/>
              </w:rPr>
            </w:pPr>
            <w:r w:rsidRPr="00B91E10">
              <w:rPr>
                <w:sz w:val="18"/>
                <w:szCs w:val="18"/>
              </w:rPr>
              <w:t>თანადაფინანსების კომპონენტის ფარგლებშ</w:t>
            </w:r>
            <w:r w:rsidRPr="00B91E10">
              <w:rPr>
                <w:rFonts w:ascii="Sylfaen" w:hAnsi="Sylfaen" w:cs="Sylfaen"/>
                <w:sz w:val="18"/>
                <w:szCs w:val="18"/>
              </w:rPr>
              <w:t>ი</w:t>
            </w:r>
          </w:p>
        </w:tc>
        <w:tc>
          <w:tcPr>
            <w:tcW w:w="184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91E10" w:rsidRDefault="00B91E10"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40 586,88</w:t>
            </w:r>
          </w:p>
        </w:tc>
        <w:tc>
          <w:tcPr>
            <w:tcW w:w="130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B91E10" w:rsidRDefault="00B91E10" w:rsidP="00220D7D">
            <w:pPr>
              <w:tabs>
                <w:tab w:val="left" w:pos="434"/>
              </w:tabs>
              <w:spacing w:before="120"/>
              <w:jc w:val="center"/>
              <w:rPr>
                <w:rFonts w:ascii="Sylfaen" w:hAnsi="Sylfaen"/>
                <w:sz w:val="20"/>
                <w:szCs w:val="20"/>
                <w:lang w:val="ka-GE"/>
              </w:rPr>
            </w:pPr>
            <w:r w:rsidRPr="00B91E10">
              <w:rPr>
                <w:rFonts w:ascii="Sylfaen" w:hAnsi="Sylfaen"/>
                <w:sz w:val="20"/>
                <w:szCs w:val="20"/>
                <w:lang w:val="ka-GE"/>
              </w:rPr>
              <w:t>60</w:t>
            </w:r>
          </w:p>
        </w:tc>
      </w:tr>
    </w:tbl>
    <w:p w:rsidR="009F01B9" w:rsidRPr="006C434A" w:rsidRDefault="009F01B9" w:rsidP="000C4CD5">
      <w:pPr>
        <w:pStyle w:val="ab"/>
        <w:numPr>
          <w:ilvl w:val="0"/>
          <w:numId w:val="6"/>
        </w:numPr>
        <w:spacing w:before="120" w:after="0" w:line="240" w:lineRule="auto"/>
        <w:ind w:left="0" w:firstLine="142"/>
        <w:jc w:val="both"/>
        <w:rPr>
          <w:rFonts w:ascii="Sylfaen" w:hAnsi="Sylfaen"/>
          <w:u w:val="single"/>
          <w:lang w:val="ka-GE"/>
        </w:rPr>
      </w:pPr>
      <w:r w:rsidRPr="006C434A">
        <w:rPr>
          <w:rFonts w:ascii="Sylfaen" w:hAnsi="Sylfaen"/>
          <w:u w:val="single"/>
          <w:lang w:val="ka-GE"/>
        </w:rPr>
        <w:t>ა</w:t>
      </w:r>
      <w:r w:rsidRPr="006C434A">
        <w:rPr>
          <w:rFonts w:ascii="Sylfaen" w:hAnsi="Sylfaen"/>
          <w:u w:val="single"/>
        </w:rPr>
        <w:t>ფხაზეთის ოკუპირებულ ტერიტორიაზე მოქმედ COVID</w:t>
      </w:r>
      <w:r w:rsidRPr="006C434A">
        <w:rPr>
          <w:rFonts w:ascii="Sylfaen" w:hAnsi="Sylfaen"/>
          <w:u w:val="single"/>
          <w:lang w:val="ka-GE"/>
        </w:rPr>
        <w:t xml:space="preserve"> </w:t>
      </w:r>
      <w:r w:rsidRPr="006C434A">
        <w:rPr>
          <w:rFonts w:ascii="Sylfaen" w:hAnsi="Sylfaen"/>
          <w:u w:val="single"/>
        </w:rPr>
        <w:t>სტაციონარების მედიკამენტებით მხარდაჭერის პროგრამ</w:t>
      </w:r>
      <w:r w:rsidRPr="006C434A">
        <w:rPr>
          <w:rFonts w:ascii="Sylfaen" w:hAnsi="Sylfaen"/>
          <w:u w:val="single"/>
          <w:lang w:val="ka-GE"/>
        </w:rPr>
        <w:t>ა</w:t>
      </w:r>
    </w:p>
    <w:p w:rsidR="009F01B9" w:rsidRPr="006C434A" w:rsidRDefault="009F01B9" w:rsidP="009F01B9">
      <w:pPr>
        <w:pStyle w:val="ab"/>
        <w:spacing w:before="120" w:after="0" w:line="240" w:lineRule="auto"/>
        <w:ind w:left="0" w:firstLine="142"/>
        <w:jc w:val="both"/>
        <w:rPr>
          <w:rFonts w:ascii="Sylfaen" w:hAnsi="Sylfaen"/>
          <w:lang w:val="ka-GE"/>
        </w:rPr>
      </w:pPr>
      <w:r w:rsidRPr="006C434A">
        <w:rPr>
          <w:rFonts w:ascii="Sylfaen" w:hAnsi="Sylfaen"/>
          <w:lang w:val="ka-GE"/>
        </w:rPr>
        <w:tab/>
      </w:r>
      <w:r w:rsidRPr="006C434A">
        <w:rPr>
          <w:rFonts w:ascii="Sylfaen" w:hAnsi="Sylfaen"/>
        </w:rPr>
        <w:t>პროგრამის ბიუჯეტი შეადგენდა 100 000</w:t>
      </w:r>
      <w:r w:rsidRPr="006C434A">
        <w:rPr>
          <w:rFonts w:ascii="Sylfaen" w:hAnsi="Sylfaen"/>
          <w:lang w:val="ka-GE"/>
        </w:rPr>
        <w:t>,0</w:t>
      </w:r>
      <w:r w:rsidRPr="006C434A">
        <w:rPr>
          <w:rFonts w:ascii="Sylfaen" w:hAnsi="Sylfaen"/>
        </w:rPr>
        <w:t xml:space="preserve"> ლარს და ითვალისწინებდა 27 დასახელების მედიკამენტების სახელმწიფო შესყიდვას</w:t>
      </w:r>
      <w:r w:rsidRPr="006C434A">
        <w:rPr>
          <w:rFonts w:ascii="Sylfaen" w:hAnsi="Sylfaen"/>
          <w:lang w:val="ka-GE"/>
        </w:rPr>
        <w:t xml:space="preserve">. </w:t>
      </w:r>
      <w:r w:rsidRPr="006C434A">
        <w:rPr>
          <w:lang w:val="ka-GE"/>
        </w:rPr>
        <w:tab/>
      </w:r>
      <w:r w:rsidRPr="006C434A">
        <w:rPr>
          <w:rFonts w:ascii="Sylfaen" w:hAnsi="Sylfaen"/>
          <w:lang w:val="ka-GE"/>
        </w:rPr>
        <w:t>საანგარიშო</w:t>
      </w:r>
      <w:r w:rsidR="006C434A" w:rsidRPr="006C434A">
        <w:rPr>
          <w:rFonts w:ascii="Sylfaen" w:hAnsi="Sylfaen"/>
          <w:lang w:val="ka-GE"/>
        </w:rPr>
        <w:t xml:space="preserve"> </w:t>
      </w:r>
      <w:r w:rsidRPr="006C434A">
        <w:rPr>
          <w:rFonts w:ascii="Sylfaen" w:hAnsi="Sylfaen"/>
          <w:lang w:val="ka-GE"/>
        </w:rPr>
        <w:t>პერიოდში</w:t>
      </w:r>
      <w:r w:rsidRPr="006C434A">
        <w:rPr>
          <w:rFonts w:ascii="Sylfaen" w:hAnsi="Sylfaen"/>
        </w:rPr>
        <w:t xml:space="preserve"> აფხაზეთის </w:t>
      </w:r>
      <w:r w:rsidRPr="006C434A">
        <w:rPr>
          <w:rFonts w:ascii="Sylfaen" w:hAnsi="Sylfaen"/>
          <w:lang w:val="ka-GE"/>
        </w:rPr>
        <w:t>ა/რ</w:t>
      </w:r>
      <w:r w:rsidRPr="006C434A">
        <w:rPr>
          <w:rFonts w:ascii="Sylfaen" w:hAnsi="Sylfaen"/>
        </w:rPr>
        <w:t xml:space="preserve"> ჯანმრთელობისა და სოციალური დაცვის სამინისტროს მიერ კონსოლიდირებული ტენდერებით შესყიდულ</w:t>
      </w:r>
      <w:r w:rsidRPr="006C434A">
        <w:rPr>
          <w:rFonts w:ascii="Sylfaen" w:hAnsi="Sylfaen"/>
          <w:lang w:val="ka-GE"/>
        </w:rPr>
        <w:t xml:space="preserve"> იქნა</w:t>
      </w:r>
      <w:r w:rsidRPr="006C434A">
        <w:rPr>
          <w:rFonts w:ascii="Sylfaen" w:hAnsi="Sylfaen"/>
        </w:rPr>
        <w:t xml:space="preserve"> 29 861</w:t>
      </w:r>
      <w:r w:rsidRPr="006C434A">
        <w:rPr>
          <w:rFonts w:ascii="Sylfaen" w:hAnsi="Sylfaen"/>
          <w:lang w:val="ka-GE"/>
        </w:rPr>
        <w:t>,0</w:t>
      </w:r>
      <w:r w:rsidRPr="006C434A">
        <w:rPr>
          <w:rFonts w:ascii="Sylfaen" w:hAnsi="Sylfaen"/>
        </w:rPr>
        <w:t>30 ლარის 17 დასახელების მედიკამე</w:t>
      </w:r>
      <w:r w:rsidRPr="006C434A">
        <w:rPr>
          <w:rFonts w:ascii="Sylfaen" w:hAnsi="Sylfaen"/>
          <w:lang w:val="ka-GE"/>
        </w:rPr>
        <w:t>ნ</w:t>
      </w:r>
      <w:r w:rsidRPr="006C434A">
        <w:rPr>
          <w:rFonts w:ascii="Sylfaen" w:hAnsi="Sylfaen"/>
        </w:rPr>
        <w:t>ტი, საიდანაც ოკუპირებული აფხაზეთის სამედიცინო დაწესებულებებ</w:t>
      </w:r>
      <w:r w:rsidRPr="006C434A">
        <w:rPr>
          <w:rFonts w:ascii="Sylfaen" w:hAnsi="Sylfaen"/>
          <w:lang w:val="ka-GE"/>
        </w:rPr>
        <w:t>ს</w:t>
      </w:r>
      <w:r w:rsidRPr="006C434A">
        <w:rPr>
          <w:rFonts w:ascii="Sylfaen" w:hAnsi="Sylfaen"/>
        </w:rPr>
        <w:t xml:space="preserve"> </w:t>
      </w:r>
      <w:r w:rsidRPr="006C434A">
        <w:rPr>
          <w:rFonts w:ascii="Sylfaen" w:hAnsi="Sylfaen"/>
          <w:lang w:val="ka-GE"/>
        </w:rPr>
        <w:t>გადაეცა</w:t>
      </w:r>
      <w:r w:rsidRPr="006C434A">
        <w:rPr>
          <w:rFonts w:ascii="Sylfaen" w:hAnsi="Sylfaen"/>
        </w:rPr>
        <w:t xml:space="preserve"> 12 188</w:t>
      </w:r>
      <w:r w:rsidRPr="006C434A">
        <w:rPr>
          <w:rFonts w:ascii="Sylfaen" w:hAnsi="Sylfaen"/>
          <w:lang w:val="ka-GE"/>
        </w:rPr>
        <w:t>,</w:t>
      </w:r>
      <w:r w:rsidRPr="006C434A">
        <w:rPr>
          <w:rFonts w:ascii="Sylfaen" w:hAnsi="Sylfaen"/>
        </w:rPr>
        <w:t>40 ლარის 15 დასახელების მედიკამენტი. სამინისტროს ბალანსზე დარჩენილი 17 672</w:t>
      </w:r>
      <w:r w:rsidRPr="006C434A">
        <w:rPr>
          <w:rFonts w:ascii="Sylfaen" w:hAnsi="Sylfaen"/>
          <w:lang w:val="ka-GE"/>
        </w:rPr>
        <w:t>,</w:t>
      </w:r>
      <w:r w:rsidRPr="006C434A">
        <w:rPr>
          <w:rFonts w:ascii="Sylfaen" w:hAnsi="Sylfaen"/>
        </w:rPr>
        <w:t>90 ლარის 1</w:t>
      </w:r>
      <w:r w:rsidR="006C434A" w:rsidRPr="006C434A">
        <w:rPr>
          <w:rFonts w:ascii="Sylfaen" w:hAnsi="Sylfaen"/>
          <w:lang w:val="ka-GE"/>
        </w:rPr>
        <w:t>7</w:t>
      </w:r>
      <w:r w:rsidRPr="006C434A">
        <w:rPr>
          <w:rFonts w:ascii="Sylfaen" w:hAnsi="Sylfaen"/>
        </w:rPr>
        <w:t xml:space="preserve"> დასახელების მედიკამენტი</w:t>
      </w:r>
      <w:r w:rsidR="006C434A" w:rsidRPr="006C434A">
        <w:rPr>
          <w:rFonts w:ascii="Sylfaen" w:hAnsi="Sylfaen"/>
        </w:rPr>
        <w:t xml:space="preserve"> გადაეცა ა(ა)იპ აფხაზეთის სამედიცინო დაწესებულებებთან კოორდინაციის სააგენტოს. პროგრამა დასრულებული</w:t>
      </w:r>
      <w:r w:rsidR="006C434A" w:rsidRPr="006C434A">
        <w:rPr>
          <w:rFonts w:ascii="Sylfaen" w:hAnsi="Sylfaen" w:cs="Sylfaen"/>
        </w:rPr>
        <w:t>ა</w:t>
      </w:r>
      <w:r w:rsidR="006C434A" w:rsidRPr="006C434A">
        <w:rPr>
          <w:rFonts w:ascii="Sylfaen" w:hAnsi="Sylfaen" w:cs="Sylfaen"/>
          <w:lang w:val="ka-GE"/>
        </w:rPr>
        <w:t>.</w:t>
      </w:r>
    </w:p>
    <w:p w:rsidR="009F01B9" w:rsidRPr="001648DC" w:rsidRDefault="009F01B9" w:rsidP="000C4CD5">
      <w:pPr>
        <w:pStyle w:val="ab"/>
        <w:numPr>
          <w:ilvl w:val="0"/>
          <w:numId w:val="6"/>
        </w:numPr>
        <w:spacing w:before="120" w:after="0" w:line="240" w:lineRule="auto"/>
        <w:ind w:left="0" w:firstLine="142"/>
        <w:jc w:val="both"/>
        <w:rPr>
          <w:rFonts w:ascii="Sylfaen" w:hAnsi="Sylfaen"/>
          <w:color w:val="FF0000"/>
          <w:u w:val="single"/>
          <w:lang w:val="ka-GE"/>
        </w:rPr>
      </w:pPr>
      <w:r w:rsidRPr="00680445">
        <w:rPr>
          <w:rFonts w:ascii="Sylfaen" w:hAnsi="Sylfaen"/>
          <w:u w:val="single"/>
        </w:rPr>
        <w:t>მიზნობრივი საჯარო სკოლების მოსწავლეთა მრავალპროფილური სკრინინგული კვლევის პროგრა</w:t>
      </w:r>
      <w:r w:rsidRPr="00680445">
        <w:rPr>
          <w:rFonts w:ascii="Sylfaen" w:hAnsi="Sylfaen" w:cs="Sylfaen"/>
          <w:u w:val="single"/>
        </w:rPr>
        <w:t>მ</w:t>
      </w:r>
      <w:r w:rsidRPr="00680445">
        <w:rPr>
          <w:rFonts w:ascii="Sylfaen" w:hAnsi="Sylfaen" w:cs="Sylfaen"/>
          <w:u w:val="single"/>
          <w:lang w:val="ka-GE"/>
        </w:rPr>
        <w:t xml:space="preserve">ის </w:t>
      </w:r>
      <w:r w:rsidRPr="00680445">
        <w:rPr>
          <w:rFonts w:ascii="Sylfaen" w:hAnsi="Sylfaen"/>
        </w:rPr>
        <w:t>ბიუჯეტ</w:t>
      </w:r>
      <w:r w:rsidRPr="00680445">
        <w:rPr>
          <w:rFonts w:ascii="Sylfaen" w:hAnsi="Sylfaen"/>
          <w:lang w:val="ka-GE"/>
        </w:rPr>
        <w:t>მა შეადგინა</w:t>
      </w:r>
      <w:r w:rsidRPr="00680445">
        <w:rPr>
          <w:rFonts w:ascii="Sylfaen" w:hAnsi="Sylfaen"/>
        </w:rPr>
        <w:t xml:space="preserve"> 100 000</w:t>
      </w:r>
      <w:r w:rsidRPr="00680445">
        <w:rPr>
          <w:rFonts w:ascii="Sylfaen" w:hAnsi="Sylfaen"/>
          <w:lang w:val="ka-GE"/>
        </w:rPr>
        <w:t>,</w:t>
      </w:r>
      <w:r w:rsidRPr="00680445">
        <w:rPr>
          <w:rFonts w:ascii="Sylfaen" w:hAnsi="Sylfaen"/>
        </w:rPr>
        <w:t>00 ლარი.</w:t>
      </w:r>
      <w:r w:rsidRPr="00680445">
        <w:rPr>
          <w:rFonts w:ascii="Sylfaen" w:hAnsi="Sylfaen"/>
          <w:lang w:val="ka-GE"/>
        </w:rPr>
        <w:t xml:space="preserve"> </w:t>
      </w:r>
      <w:r w:rsidRPr="00680445">
        <w:rPr>
          <w:rFonts w:ascii="Sylfaen" w:hAnsi="Sylfaen"/>
        </w:rPr>
        <w:t>ითვალისწინებ</w:t>
      </w:r>
      <w:r w:rsidRPr="00680445">
        <w:rPr>
          <w:rFonts w:ascii="Sylfaen" w:hAnsi="Sylfaen"/>
          <w:lang w:val="ka-GE"/>
        </w:rPr>
        <w:t>და</w:t>
      </w:r>
      <w:r w:rsidRPr="00680445">
        <w:rPr>
          <w:rFonts w:ascii="Sylfaen" w:hAnsi="Sylfaen"/>
        </w:rPr>
        <w:t xml:space="preserve"> გამყოფი ხაზის (სამეგრელო ზემო-სვანეთის რეგიონი) სოფლების სკოლების, აფხაზეთის საჯარო სკოლების და დევნილ მოსწავლეთა მაღალი კონტინგენტის საჯარო სკოლების მოსწავლეების გამოკვლევას. </w:t>
      </w:r>
      <w:r w:rsidRPr="001648DC">
        <w:rPr>
          <w:rFonts w:ascii="Sylfaen" w:hAnsi="Sylfaen"/>
        </w:rPr>
        <w:t xml:space="preserve">საანგარიშო პერიოდში ჩატარდა 5 ღონისძიება </w:t>
      </w:r>
      <w:r w:rsidRPr="001648DC">
        <w:rPr>
          <w:rFonts w:ascii="Sylfaen" w:hAnsi="Sylfaen"/>
          <w:lang w:val="ka-GE"/>
        </w:rPr>
        <w:t xml:space="preserve">10 საჯარო სკოლაში. </w:t>
      </w:r>
      <w:r w:rsidRPr="001648DC">
        <w:rPr>
          <w:rFonts w:ascii="Sylfaen" w:hAnsi="Sylfaen"/>
        </w:rPr>
        <w:t xml:space="preserve">მომსახურება (სხვადასხვა პროფილის ექიმების კონსულტაცია/ გამოკვლევები) გაეწია 1041 მოსწავლეს. გაიცა 954 ცალი სასჩუქრე ნაკრები. ანაზღაურებული თანხა შეადგენს </w:t>
      </w:r>
      <w:r w:rsidR="00680445" w:rsidRPr="001648DC">
        <w:rPr>
          <w:rFonts w:ascii="Sylfaen" w:hAnsi="Sylfaen"/>
          <w:lang w:val="ka-GE"/>
        </w:rPr>
        <w:t>40 234,64</w:t>
      </w:r>
      <w:r w:rsidRPr="001648DC">
        <w:rPr>
          <w:rFonts w:ascii="Sylfaen" w:hAnsi="Sylfaen"/>
        </w:rPr>
        <w:t xml:space="preserve"> ლარს, </w:t>
      </w:r>
      <w:r w:rsidR="00680445" w:rsidRPr="001648DC">
        <w:rPr>
          <w:rFonts w:ascii="Sylfaen" w:hAnsi="Sylfaen"/>
          <w:lang w:val="ka-GE"/>
        </w:rPr>
        <w:t>დარჩენილია 59 765,36 ლარი.</w:t>
      </w:r>
    </w:p>
    <w:p w:rsidR="001648DC" w:rsidRDefault="001648DC" w:rsidP="001648DC">
      <w:pPr>
        <w:pStyle w:val="ab"/>
        <w:spacing w:before="120" w:after="0" w:line="240" w:lineRule="auto"/>
        <w:ind w:left="0" w:firstLine="567"/>
        <w:jc w:val="both"/>
        <w:rPr>
          <w:rFonts w:ascii="Sylfaen" w:hAnsi="Sylfaen" w:cs="Sylfaen"/>
          <w:lang w:val="ka-GE"/>
        </w:rPr>
      </w:pPr>
      <w:r w:rsidRPr="001648DC">
        <w:rPr>
          <w:rFonts w:ascii="Sylfaen" w:hAnsi="Sylfaen"/>
        </w:rPr>
        <w:t>ასევე (COVID-19)-ის პანდემიის გამოცხადების პერიოდში განხორციელებულმა შეზღუდვებმა მნიშვნელოვნად შეამცირა დევნილი მოსახლეობის მომართვიანობა პირველადი ჯანდაცვის რგოლის სამედიცინო დაწესებულებებში, რამაც გამოიწვია ავადობის მაჩვენებლების ზრდის საშიშროება აღნიშნულ პოპულაციაში. სამინისტროს ცხელ ხაზზე, ასევე სხვადასხვა უწყებებიდან შემოსული წერილების ანალიზით გაიზარდა თხოვნები ადგილზე სამედიცინო გასინჯვების გაწევის თაობაზე. „მიზნობრივი საჯარო სკოლების მოსწავლეთა მრავალპროფილური სკრინინგული კვლევის პროგრამამ“ განიცადა ცვლილება და ჩამოყალიბდა „აფხაზეთიდან იძულებით გადაადგილებულ პირთა მრავალპროფილური სკრინინგული კვლევის პროგრამად“</w:t>
      </w:r>
      <w:r w:rsidRPr="001648DC">
        <w:rPr>
          <w:rFonts w:ascii="Sylfaen" w:hAnsi="Sylfaen"/>
          <w:lang w:val="ka-GE"/>
        </w:rPr>
        <w:t>,</w:t>
      </w:r>
      <w:r w:rsidRPr="001648DC">
        <w:rPr>
          <w:rFonts w:ascii="Sylfaen" w:hAnsi="Sylfaen"/>
        </w:rPr>
        <w:t xml:space="preserve"> რომლის ფარგლებში განხორციელდა 9 გასვლითი ღონისძიება </w:t>
      </w:r>
      <w:r w:rsidRPr="001648DC">
        <w:rPr>
          <w:rFonts w:ascii="Sylfaen" w:hAnsi="Sylfaen"/>
          <w:lang w:val="ka-GE"/>
        </w:rPr>
        <w:t>დ</w:t>
      </w:r>
      <w:r w:rsidRPr="001648DC">
        <w:rPr>
          <w:rFonts w:ascii="Sylfaen" w:hAnsi="Sylfaen"/>
        </w:rPr>
        <w:t xml:space="preserve">ევნილთა კომპაქტური ჩასახლების 13 </w:t>
      </w:r>
      <w:r w:rsidRPr="001648DC">
        <w:rPr>
          <w:rFonts w:ascii="Sylfaen" w:hAnsi="Sylfaen"/>
        </w:rPr>
        <w:lastRenderedPageBreak/>
        <w:t>ლოკაციაზე საქართველოს სხვადასხვა რეგიონში (კახეთი, სამეგრელო-ზემო სვანეთი, იმერეთი, ქვემო ქართლი, აჭარა, თბილისი), რომლის ფარგლებში მომსახურება გაეწია 820 ბენეფიციარს ( 2488 ვიზიტი). გაიცა მედიკამენტები დანიშნულების შესაბამისად. ამრიგად</w:t>
      </w:r>
      <w:r w:rsidRPr="001648DC">
        <w:rPr>
          <w:rFonts w:ascii="Sylfaen" w:hAnsi="Sylfaen"/>
          <w:lang w:val="ka-GE"/>
        </w:rPr>
        <w:t>,</w:t>
      </w:r>
      <w:r w:rsidRPr="001648DC">
        <w:rPr>
          <w:rFonts w:ascii="Sylfaen" w:hAnsi="Sylfaen"/>
        </w:rPr>
        <w:t xml:space="preserve"> სულ „აფხაზეთიდან იძულებით გადაადგილებულ პირთა მრავალპროფილური სკრინინგული კვლევის პროგრამის “ ფარგლებში სამედიცინო მომსახურება გაეწია 1</w:t>
      </w:r>
      <w:r w:rsidRPr="001648DC">
        <w:rPr>
          <w:rFonts w:ascii="Sylfaen" w:hAnsi="Sylfaen"/>
          <w:lang w:val="ka-GE"/>
        </w:rPr>
        <w:t xml:space="preserve"> </w:t>
      </w:r>
      <w:r w:rsidRPr="001648DC">
        <w:rPr>
          <w:rFonts w:ascii="Sylfaen" w:hAnsi="Sylfaen"/>
        </w:rPr>
        <w:t>861 ბენეფიციარ</w:t>
      </w:r>
      <w:r w:rsidRPr="001648DC">
        <w:rPr>
          <w:rFonts w:ascii="Sylfaen" w:hAnsi="Sylfaen" w:cs="Sylfaen"/>
        </w:rPr>
        <w:t>ს</w:t>
      </w:r>
      <w:r w:rsidRPr="001648DC">
        <w:rPr>
          <w:rFonts w:ascii="Sylfaen" w:hAnsi="Sylfaen" w:cs="Sylfaen"/>
          <w:lang w:val="ka-GE"/>
        </w:rPr>
        <w:t>.</w:t>
      </w:r>
    </w:p>
    <w:p w:rsidR="009F01B9" w:rsidRPr="001648DC" w:rsidRDefault="009F01B9" w:rsidP="009F01B9">
      <w:pPr>
        <w:pStyle w:val="ab"/>
        <w:numPr>
          <w:ilvl w:val="0"/>
          <w:numId w:val="3"/>
        </w:numPr>
        <w:spacing w:before="120" w:after="0" w:line="240" w:lineRule="auto"/>
        <w:ind w:left="0" w:firstLine="0"/>
        <w:jc w:val="both"/>
        <w:rPr>
          <w:rFonts w:ascii="Sylfaen" w:hAnsi="Sylfaen"/>
          <w:u w:val="single"/>
          <w:lang w:val="ka-GE"/>
        </w:rPr>
      </w:pPr>
      <w:r w:rsidRPr="001648DC">
        <w:rPr>
          <w:rFonts w:ascii="Sylfaen" w:hAnsi="Sylfaen"/>
          <w:i/>
          <w:spacing w:val="20"/>
        </w:rPr>
        <w:t>აფხაზეთიდან იძულებით გადაადგილებული და ოკუპირებული აფხაზეთის ტერიტორიაზე მომუშავე ექიმების და საშუალო სამედიცინო პერსონალის გადამზადების</w:t>
      </w:r>
      <w:r w:rsidRPr="001648DC">
        <w:rPr>
          <w:rFonts w:ascii="Sylfaen" w:hAnsi="Sylfaen"/>
          <w:spacing w:val="20"/>
        </w:rPr>
        <w:t xml:space="preserve"> </w:t>
      </w:r>
      <w:r w:rsidRPr="001648DC">
        <w:rPr>
          <w:rFonts w:ascii="Sylfaen" w:hAnsi="Sylfaen"/>
          <w:i/>
          <w:spacing w:val="20"/>
        </w:rPr>
        <w:t xml:space="preserve"> პროგრამ</w:t>
      </w:r>
      <w:r w:rsidRPr="001648DC">
        <w:rPr>
          <w:rFonts w:ascii="Sylfaen" w:hAnsi="Sylfaen"/>
          <w:i/>
          <w:spacing w:val="20"/>
          <w:lang w:val="ka-GE"/>
        </w:rPr>
        <w:t xml:space="preserve">ა </w:t>
      </w:r>
      <w:r w:rsidRPr="001648DC">
        <w:rPr>
          <w:rFonts w:ascii="Sylfaen" w:hAnsi="Sylfaen"/>
          <w:i/>
          <w:lang w:val="ka-GE"/>
        </w:rPr>
        <w:t>(ბუიჯეტი 5 000,0 ლარი)</w:t>
      </w:r>
    </w:p>
    <w:p w:rsidR="001648DC" w:rsidRPr="001648DC" w:rsidRDefault="001648DC" w:rsidP="001648DC">
      <w:pPr>
        <w:pStyle w:val="ab"/>
        <w:spacing w:before="120" w:after="0" w:line="240" w:lineRule="auto"/>
        <w:ind w:left="0"/>
        <w:jc w:val="both"/>
        <w:rPr>
          <w:rFonts w:ascii="Sylfaen" w:hAnsi="Sylfaen" w:cs="Sylfaen"/>
          <w:lang w:val="ka-GE"/>
        </w:rPr>
      </w:pPr>
      <w:r>
        <w:rPr>
          <w:lang w:val="ka-GE"/>
        </w:rPr>
        <w:tab/>
      </w:r>
      <w:r w:rsidRPr="001648DC">
        <w:rPr>
          <w:rFonts w:ascii="Sylfaen" w:hAnsi="Sylfaen"/>
        </w:rPr>
        <w:t xml:space="preserve">ქვეყანაში შექმნილი </w:t>
      </w:r>
      <w:r w:rsidRPr="001648DC">
        <w:rPr>
          <w:rFonts w:ascii="Sylfaen" w:hAnsi="Sylfaen"/>
          <w:lang w:val="ka-GE"/>
        </w:rPr>
        <w:t xml:space="preserve">ეპიდემიოლოგიური </w:t>
      </w:r>
      <w:r w:rsidRPr="001648DC">
        <w:rPr>
          <w:rFonts w:ascii="Sylfaen" w:hAnsi="Sylfaen"/>
        </w:rPr>
        <w:t>ვითარებიდან გამომდინარე</w:t>
      </w:r>
      <w:r w:rsidRPr="001648DC">
        <w:rPr>
          <w:rFonts w:ascii="Sylfaen" w:hAnsi="Sylfaen"/>
          <w:lang w:val="ka-GE"/>
        </w:rPr>
        <w:t>,</w:t>
      </w:r>
      <w:r w:rsidRPr="001648DC">
        <w:rPr>
          <w:rFonts w:ascii="Sylfaen" w:hAnsi="Sylfaen"/>
        </w:rPr>
        <w:t xml:space="preserve"> პროგრამა განხორციელდა ონლაინ რეჟიმში</w:t>
      </w:r>
      <w:r w:rsidRPr="001648DC">
        <w:rPr>
          <w:rFonts w:ascii="Sylfaen" w:hAnsi="Sylfaen"/>
          <w:lang w:val="ka-GE"/>
        </w:rPr>
        <w:t>.</w:t>
      </w:r>
      <w:r w:rsidRPr="001648DC">
        <w:rPr>
          <w:rFonts w:ascii="Sylfaen" w:hAnsi="Sylfaen"/>
        </w:rPr>
        <w:t xml:space="preserve"> ითვალისწინებდა 25 საშუალო სამედიცინო პერსონალის და ექიმის გადამზადებას</w:t>
      </w:r>
      <w:r w:rsidRPr="001648DC">
        <w:rPr>
          <w:rFonts w:ascii="Sylfaen" w:hAnsi="Sylfaen"/>
          <w:lang w:val="ka-GE"/>
        </w:rPr>
        <w:t>.</w:t>
      </w:r>
      <w:r w:rsidRPr="001648DC">
        <w:rPr>
          <w:rFonts w:ascii="Sylfaen" w:hAnsi="Sylfaen"/>
        </w:rPr>
        <w:t xml:space="preserve"> ხელშეკრულება 5000 ლარზე</w:t>
      </w:r>
      <w:r w:rsidRPr="001648DC">
        <w:rPr>
          <w:rFonts w:ascii="Sylfaen" w:hAnsi="Sylfaen"/>
          <w:lang w:val="ka-GE"/>
        </w:rPr>
        <w:t xml:space="preserve"> </w:t>
      </w:r>
      <w:r w:rsidRPr="001648DC">
        <w:rPr>
          <w:rFonts w:ascii="Sylfaen" w:hAnsi="Sylfaen"/>
        </w:rPr>
        <w:t>გაფორმდასსიპ თბილისის სახელმწიფო სამედიცინო უნივერსიტეტთან. პროგრამის განხორციელება იგეგმება მიმდინარე წლის მე-IV კვარტალშ</w:t>
      </w:r>
      <w:r w:rsidRPr="001648DC">
        <w:rPr>
          <w:rFonts w:ascii="Sylfaen" w:hAnsi="Sylfaen" w:cs="Sylfaen"/>
        </w:rPr>
        <w:t>ი</w:t>
      </w:r>
      <w:r w:rsidRPr="001648DC">
        <w:rPr>
          <w:rFonts w:ascii="Sylfaen" w:hAnsi="Sylfaen" w:cs="Sylfaen"/>
          <w:lang w:val="ka-GE"/>
        </w:rPr>
        <w:t>.</w:t>
      </w:r>
    </w:p>
    <w:p w:rsidR="001648DC" w:rsidRPr="001648DC" w:rsidRDefault="001648DC" w:rsidP="001648DC">
      <w:pPr>
        <w:pStyle w:val="ab"/>
        <w:spacing w:before="120" w:after="0" w:line="240" w:lineRule="auto"/>
        <w:ind w:left="0"/>
        <w:jc w:val="both"/>
        <w:rPr>
          <w:rFonts w:ascii="Sylfaen" w:hAnsi="Sylfaen"/>
          <w:color w:val="FF0000"/>
          <w:u w:val="single"/>
          <w:lang w:val="ka-GE"/>
        </w:rPr>
      </w:pPr>
    </w:p>
    <w:p w:rsidR="00531DD3" w:rsidRDefault="00DE49B8" w:rsidP="00531DD3">
      <w:pPr>
        <w:pStyle w:val="a8"/>
        <w:keepNext/>
        <w:ind w:left="1560" w:hanging="1560"/>
        <w:jc w:val="both"/>
        <w:outlineLvl w:val="2"/>
      </w:pPr>
      <w:bookmarkStart w:id="17" w:name="_Toc90475027"/>
      <w:r w:rsidRPr="00AE001B">
        <w:rPr>
          <w:rFonts w:ascii="Sylfaen" w:hAnsi="Sylfaen"/>
          <w:color w:val="auto"/>
        </w:rPr>
        <w:t xml:space="preserve">ცხრილი N </w:t>
      </w:r>
      <w:r w:rsidRPr="00AE001B">
        <w:rPr>
          <w:rFonts w:ascii="Sylfaen" w:hAnsi="Sylfaen"/>
          <w:color w:val="auto"/>
          <w:lang w:val="ka-GE"/>
        </w:rPr>
        <w:t xml:space="preserve">5  </w:t>
      </w:r>
      <w:r w:rsidR="009F01B9" w:rsidRPr="00AE001B">
        <w:rPr>
          <w:rFonts w:ascii="Sylfaen" w:hAnsi="Sylfaen"/>
          <w:b w:val="0"/>
          <w:color w:val="auto"/>
          <w:lang w:val="ka-GE"/>
        </w:rPr>
        <w:t xml:space="preserve">სამინისტროს მიერ 2021 წლის </w:t>
      </w:r>
      <w:r w:rsidR="001648DC" w:rsidRPr="00AE001B">
        <w:rPr>
          <w:rFonts w:ascii="Sylfaen" w:hAnsi="Sylfaen"/>
          <w:b w:val="0"/>
          <w:color w:val="auto"/>
          <w:lang w:val="ka-GE"/>
        </w:rPr>
        <w:t>9 თვეში</w:t>
      </w:r>
      <w:r w:rsidR="009F01B9" w:rsidRPr="00AE001B">
        <w:rPr>
          <w:rFonts w:ascii="Sylfaen" w:hAnsi="Sylfaen"/>
          <w:b w:val="0"/>
          <w:color w:val="auto"/>
          <w:lang w:val="ka-GE"/>
        </w:rPr>
        <w:t xml:space="preserve"> </w:t>
      </w:r>
      <w:r w:rsidR="009F01B9" w:rsidRPr="00AE001B">
        <w:rPr>
          <w:rFonts w:ascii="Sylfaen" w:hAnsi="Sylfaen"/>
          <w:b w:val="0"/>
          <w:color w:val="auto"/>
          <w:lang w:val="en-US"/>
        </w:rPr>
        <w:t xml:space="preserve"> </w:t>
      </w:r>
      <w:r w:rsidR="009F01B9" w:rsidRPr="00AE001B">
        <w:rPr>
          <w:rFonts w:ascii="Sylfaen" w:hAnsi="Sylfaen"/>
          <w:b w:val="0"/>
          <w:color w:val="auto"/>
          <w:lang w:val="ka-GE"/>
        </w:rPr>
        <w:t>ჯანდაცვის პროგრამების ფარგლებში</w:t>
      </w:r>
      <w:r w:rsidR="009F01B9" w:rsidRPr="00AE001B">
        <w:rPr>
          <w:rFonts w:ascii="Sylfaen" w:hAnsi="Sylfaen"/>
          <w:b w:val="0"/>
          <w:color w:val="auto"/>
          <w:lang w:val="en-US"/>
        </w:rPr>
        <w:t xml:space="preserve"> </w:t>
      </w:r>
      <w:r w:rsidR="009F01B9" w:rsidRPr="00AE001B">
        <w:rPr>
          <w:rFonts w:ascii="Sylfaen" w:hAnsi="Sylfaen"/>
          <w:b w:val="0"/>
          <w:color w:val="auto"/>
          <w:lang w:val="ka-GE"/>
        </w:rPr>
        <w:t>გაწეული დახმარება</w:t>
      </w:r>
      <w:bookmarkEnd w:id="17"/>
    </w:p>
    <w:tbl>
      <w:tblPr>
        <w:tblStyle w:val="a7"/>
        <w:tblW w:w="8730" w:type="dxa"/>
        <w:jc w:val="center"/>
        <w:tblLook w:val="04A0" w:firstRow="1" w:lastRow="0" w:firstColumn="1" w:lastColumn="0" w:noHBand="0" w:noVBand="1"/>
      </w:tblPr>
      <w:tblGrid>
        <w:gridCol w:w="3850"/>
        <w:gridCol w:w="2728"/>
        <w:gridCol w:w="2152"/>
      </w:tblGrid>
      <w:tr w:rsidR="00836252" w:rsidRPr="00836252" w:rsidTr="00220D7D">
        <w:trPr>
          <w:trHeight w:val="480"/>
          <w:jc w:val="center"/>
        </w:trPr>
        <w:tc>
          <w:tcPr>
            <w:tcW w:w="385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shd w:val="clear" w:color="auto" w:fill="D9D9D9" w:themeFill="background1" w:themeFillShade="D9"/>
            <w:vAlign w:val="center"/>
          </w:tcPr>
          <w:p w:rsidR="009F01B9" w:rsidRPr="00836252" w:rsidRDefault="009F01B9" w:rsidP="00220D7D">
            <w:pPr>
              <w:tabs>
                <w:tab w:val="left" w:pos="434"/>
              </w:tabs>
              <w:jc w:val="center"/>
              <w:rPr>
                <w:rFonts w:ascii="Sylfaen" w:hAnsi="Sylfaen"/>
                <w:b/>
                <w:sz w:val="20"/>
                <w:szCs w:val="20"/>
                <w:lang w:val="ka-GE"/>
              </w:rPr>
            </w:pPr>
            <w:r w:rsidRPr="00836252">
              <w:rPr>
                <w:rFonts w:ascii="Sylfaen" w:hAnsi="Sylfaen"/>
                <w:b/>
                <w:sz w:val="20"/>
                <w:szCs w:val="20"/>
                <w:lang w:val="ka-GE"/>
              </w:rPr>
              <w:t>ბენეფ. რაო-ბა</w:t>
            </w:r>
          </w:p>
          <w:p w:rsidR="009F01B9" w:rsidRPr="00836252" w:rsidRDefault="009F01B9" w:rsidP="00220D7D">
            <w:pPr>
              <w:tabs>
                <w:tab w:val="left" w:pos="434"/>
              </w:tabs>
              <w:jc w:val="center"/>
              <w:rPr>
                <w:rFonts w:ascii="Sylfaen" w:hAnsi="Sylfaen"/>
                <w:b/>
                <w:sz w:val="20"/>
                <w:szCs w:val="20"/>
                <w:lang w:val="ka-GE"/>
              </w:rPr>
            </w:pPr>
            <w:r w:rsidRPr="00836252">
              <w:rPr>
                <w:rFonts w:ascii="Sylfaen" w:hAnsi="Sylfaen"/>
                <w:b/>
                <w:sz w:val="20"/>
                <w:szCs w:val="20"/>
                <w:lang w:val="ka-GE"/>
              </w:rPr>
              <w:t>სულ</w:t>
            </w:r>
          </w:p>
        </w:tc>
        <w:tc>
          <w:tcPr>
            <w:tcW w:w="272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36252" w:rsidRDefault="009F01B9" w:rsidP="00220D7D">
            <w:pPr>
              <w:tabs>
                <w:tab w:val="left" w:pos="434"/>
              </w:tabs>
              <w:jc w:val="center"/>
              <w:rPr>
                <w:rFonts w:ascii="Sylfaen" w:hAnsi="Sylfaen"/>
                <w:sz w:val="20"/>
                <w:szCs w:val="20"/>
                <w:lang w:val="ka-GE"/>
              </w:rPr>
            </w:pPr>
            <w:r w:rsidRPr="00836252">
              <w:rPr>
                <w:rFonts w:ascii="Sylfaen" w:hAnsi="Sylfaen"/>
                <w:sz w:val="20"/>
                <w:szCs w:val="20"/>
                <w:lang w:val="ka-GE"/>
              </w:rPr>
              <w:t>ჯანდაცვითი პროგრ. ფარგლებში</w:t>
            </w:r>
          </w:p>
        </w:tc>
        <w:tc>
          <w:tcPr>
            <w:tcW w:w="215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36252" w:rsidRDefault="009F01B9" w:rsidP="00220D7D">
            <w:pPr>
              <w:tabs>
                <w:tab w:val="left" w:pos="434"/>
              </w:tabs>
              <w:jc w:val="center"/>
              <w:rPr>
                <w:rFonts w:ascii="Sylfaen" w:hAnsi="Sylfaen"/>
                <w:sz w:val="20"/>
                <w:szCs w:val="20"/>
                <w:lang w:val="ka-GE"/>
              </w:rPr>
            </w:pPr>
            <w:r w:rsidRPr="00836252">
              <w:rPr>
                <w:rFonts w:ascii="Sylfaen" w:hAnsi="Sylfaen"/>
                <w:sz w:val="20"/>
                <w:szCs w:val="20"/>
                <w:lang w:val="ka-GE"/>
              </w:rPr>
              <w:t>სოც. მხარდაჭერის პროგრ. ფარგლებში</w:t>
            </w:r>
          </w:p>
        </w:tc>
      </w:tr>
      <w:tr w:rsidR="00836252" w:rsidRPr="00836252" w:rsidTr="00220D7D">
        <w:trPr>
          <w:trHeight w:val="393"/>
          <w:jc w:val="center"/>
        </w:trPr>
        <w:tc>
          <w:tcPr>
            <w:tcW w:w="385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shd w:val="clear" w:color="auto" w:fill="D9D9D9" w:themeFill="background1" w:themeFillShade="D9"/>
            <w:vAlign w:val="center"/>
          </w:tcPr>
          <w:p w:rsidR="009F01B9" w:rsidRPr="00836252" w:rsidRDefault="001648DC" w:rsidP="00220D7D">
            <w:pPr>
              <w:tabs>
                <w:tab w:val="left" w:pos="434"/>
              </w:tabs>
              <w:jc w:val="center"/>
              <w:rPr>
                <w:rFonts w:ascii="Sylfaen" w:hAnsi="Sylfaen"/>
                <w:b/>
                <w:lang w:val="ka-GE"/>
              </w:rPr>
            </w:pPr>
            <w:r w:rsidRPr="00836252">
              <w:rPr>
                <w:rFonts w:ascii="Sylfaen" w:hAnsi="Sylfaen"/>
                <w:b/>
                <w:lang w:val="ka-GE"/>
              </w:rPr>
              <w:t>4 104</w:t>
            </w:r>
          </w:p>
        </w:tc>
        <w:tc>
          <w:tcPr>
            <w:tcW w:w="272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36252" w:rsidRDefault="001648DC" w:rsidP="001648DC">
            <w:pPr>
              <w:tabs>
                <w:tab w:val="left" w:pos="434"/>
              </w:tabs>
              <w:jc w:val="center"/>
              <w:rPr>
                <w:rFonts w:ascii="Sylfaen" w:hAnsi="Sylfaen"/>
                <w:lang w:val="ka-GE"/>
              </w:rPr>
            </w:pPr>
            <w:r w:rsidRPr="00836252">
              <w:rPr>
                <w:rFonts w:ascii="Sylfaen" w:hAnsi="Sylfaen"/>
                <w:lang w:val="ka-GE"/>
              </w:rPr>
              <w:t xml:space="preserve">1 0207 </w:t>
            </w:r>
            <w:r w:rsidR="009F01B9" w:rsidRPr="00836252">
              <w:rPr>
                <w:rFonts w:ascii="Sylfaen" w:hAnsi="Sylfaen"/>
                <w:lang w:val="ka-GE"/>
              </w:rPr>
              <w:t>(</w:t>
            </w:r>
            <w:r w:rsidRPr="00836252">
              <w:rPr>
                <w:rFonts w:ascii="Sylfaen" w:hAnsi="Sylfaen"/>
                <w:lang w:val="ka-GE"/>
              </w:rPr>
              <w:t>3 069</w:t>
            </w:r>
            <w:r w:rsidR="009F01B9" w:rsidRPr="00836252">
              <w:rPr>
                <w:rFonts w:ascii="Sylfaen" w:hAnsi="Sylfaen"/>
                <w:lang w:val="ka-GE"/>
              </w:rPr>
              <w:t xml:space="preserve"> ეპიზოდი)</w:t>
            </w:r>
          </w:p>
        </w:tc>
        <w:tc>
          <w:tcPr>
            <w:tcW w:w="215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9F01B9" w:rsidRPr="00836252" w:rsidRDefault="001648DC" w:rsidP="00220D7D">
            <w:pPr>
              <w:tabs>
                <w:tab w:val="left" w:pos="434"/>
              </w:tabs>
              <w:jc w:val="center"/>
              <w:rPr>
                <w:rFonts w:ascii="Sylfaen" w:hAnsi="Sylfaen"/>
                <w:lang w:val="ka-GE"/>
              </w:rPr>
            </w:pPr>
            <w:r w:rsidRPr="00836252">
              <w:rPr>
                <w:rFonts w:ascii="Sylfaen" w:hAnsi="Sylfaen"/>
                <w:lang w:val="ka-GE"/>
              </w:rPr>
              <w:t>2 797</w:t>
            </w:r>
          </w:p>
        </w:tc>
      </w:tr>
    </w:tbl>
    <w:p w:rsidR="009F01B9" w:rsidRPr="000D748F" w:rsidRDefault="009F01B9" w:rsidP="009F01B9">
      <w:pPr>
        <w:spacing w:before="120" w:after="0" w:line="240" w:lineRule="auto"/>
        <w:ind w:left="142"/>
        <w:jc w:val="both"/>
        <w:rPr>
          <w:rFonts w:ascii="Sylfaen" w:hAnsi="Sylfaen"/>
          <w:i/>
          <w:color w:val="FF0000"/>
          <w:spacing w:val="20"/>
          <w:lang w:val="ka-GE"/>
        </w:rPr>
      </w:pPr>
    </w:p>
    <w:p w:rsidR="009F01B9" w:rsidRPr="0021768A" w:rsidRDefault="009F01B9" w:rsidP="009F01B9">
      <w:pPr>
        <w:spacing w:after="0" w:line="240" w:lineRule="auto"/>
        <w:ind w:firstLine="284"/>
        <w:jc w:val="both"/>
        <w:rPr>
          <w:rFonts w:ascii="Sylfaen" w:hAnsi="Sylfaen"/>
          <w:lang w:val="ka-GE"/>
        </w:rPr>
      </w:pPr>
      <w:r w:rsidRPr="0021768A">
        <w:rPr>
          <w:rFonts w:ascii="Sylfaen" w:hAnsi="Sylfaen"/>
          <w:lang w:val="ka-GE"/>
        </w:rPr>
        <w:t xml:space="preserve">სამინისტროს საქმიანობის ერთ-ერთ მიმართულებას კვლავ წარმოადგენდა ოკუპირებული აფხაზეთის ტერიტორიაზე მცხოვრები აფხაზი მოქალქეებისათვის სამედიცინო დახმარების გაწევის საორგანიზაციო საკითხებში მონაწილეობა, მათი ჯანმრთელობის მდგომარეობის მონიტორინგი, განსახლება და შექმნილი პრობლემების დროს დაუყოვნებელი რეაგირება.  </w:t>
      </w:r>
    </w:p>
    <w:p w:rsidR="009F01B9" w:rsidRPr="0021768A" w:rsidRDefault="009F01B9" w:rsidP="009F01B9">
      <w:pPr>
        <w:spacing w:after="0" w:line="240" w:lineRule="auto"/>
        <w:ind w:firstLine="284"/>
        <w:jc w:val="both"/>
        <w:rPr>
          <w:rFonts w:ascii="Sylfaen" w:hAnsi="Sylfaen"/>
          <w:lang w:val="ka-GE"/>
        </w:rPr>
      </w:pPr>
      <w:r w:rsidRPr="0021768A">
        <w:rPr>
          <w:rFonts w:ascii="Sylfaen" w:hAnsi="Sylfaen"/>
          <w:lang w:val="ka-GE"/>
        </w:rPr>
        <w:t xml:space="preserve">2021 წლის </w:t>
      </w:r>
      <w:r w:rsidR="0021768A" w:rsidRPr="0021768A">
        <w:rPr>
          <w:rFonts w:ascii="Sylfaen" w:hAnsi="Sylfaen"/>
          <w:lang w:val="ka-GE"/>
        </w:rPr>
        <w:t>9 თვეში</w:t>
      </w:r>
      <w:r w:rsidRPr="0021768A">
        <w:rPr>
          <w:rFonts w:ascii="Sylfaen" w:hAnsi="Sylfaen"/>
          <w:lang w:val="ka-GE"/>
        </w:rPr>
        <w:t xml:space="preserve"> რეფერალური ობიექტით (საცხოვრისი) ისარგებლა ოკუპირებული აფხაზეთის ტერიტორიაზე ლეგიტიმურად მცხოვრებმა 21-მა ბენეფიციარმა თანმხლებ პირებთან ერთად. თითოეული მოსარგებლის ჩასახლება აღნიშნულ ობიექტზე განხორციელდა „აფხაზეთის ავტონომიური რესპუბლიკის ჯანმრთელობისა და სოციალური დაცვის სამინისტროს რეფერალური ობიექტით სარგებლობის წესი“-ს (მინისტრის ბრძანება №46, 19.02.2016წ.) შესაბამისად.  </w:t>
      </w:r>
    </w:p>
    <w:p w:rsidR="009F01B9" w:rsidRPr="0021768A" w:rsidRDefault="009F01B9" w:rsidP="009F01B9">
      <w:pPr>
        <w:spacing w:after="0" w:line="240" w:lineRule="auto"/>
        <w:jc w:val="both"/>
        <w:rPr>
          <w:rFonts w:ascii="Sylfaen" w:hAnsi="Sylfaen"/>
          <w:lang w:val="ka-GE"/>
        </w:rPr>
      </w:pPr>
      <w:r w:rsidRPr="000D748F">
        <w:rPr>
          <w:rFonts w:ascii="Sylfaen" w:hAnsi="Sylfaen"/>
          <w:color w:val="FF0000"/>
          <w:lang w:val="ka-GE"/>
        </w:rPr>
        <w:tab/>
      </w:r>
      <w:r w:rsidRPr="0021768A">
        <w:rPr>
          <w:rFonts w:ascii="Sylfaen" w:hAnsi="Sylfaen"/>
        </w:rPr>
        <w:t xml:space="preserve">სამინისტროს შუამდგომლობით არასამთავრობო ორგანიზაციის „საქართველოს ქალები მშვიდობისა და სიცოცხლისათვის“ მიერ 10 </w:t>
      </w:r>
      <w:r w:rsidRPr="0021768A">
        <w:rPr>
          <w:rFonts w:ascii="Sylfaen" w:hAnsi="Sylfaen"/>
          <w:lang w:val="ka-GE"/>
        </w:rPr>
        <w:t>შშმ</w:t>
      </w:r>
      <w:r w:rsidRPr="0021768A">
        <w:rPr>
          <w:rFonts w:ascii="Sylfaen" w:hAnsi="Sylfaen"/>
        </w:rPr>
        <w:t xml:space="preserve"> პირს გადაეცა ეტლ-სავარძელი. სამინისტრო აქტიურად</w:t>
      </w:r>
      <w:r w:rsidRPr="0021768A">
        <w:rPr>
          <w:rFonts w:ascii="Sylfaen" w:hAnsi="Sylfaen"/>
          <w:lang w:val="ka-GE"/>
        </w:rPr>
        <w:t xml:space="preserve"> იყო</w:t>
      </w:r>
      <w:r w:rsidRPr="0021768A">
        <w:rPr>
          <w:rFonts w:ascii="Sylfaen" w:hAnsi="Sylfaen"/>
        </w:rPr>
        <w:t xml:space="preserve"> ჩართული საორგანიზაციო საკითხებში</w:t>
      </w:r>
      <w:r w:rsidRPr="0021768A">
        <w:rPr>
          <w:rFonts w:ascii="Sylfaen" w:hAnsi="Sylfaen"/>
          <w:lang w:val="ka-GE"/>
        </w:rPr>
        <w:t xml:space="preserve"> (</w:t>
      </w:r>
      <w:r w:rsidRPr="0021768A">
        <w:rPr>
          <w:rFonts w:ascii="Sylfaen" w:hAnsi="Sylfaen"/>
        </w:rPr>
        <w:t>პაციენტის აფხაზეთ - სამეგრელოს ადმინისტრაციულ საზღვარზე გადმოყვან</w:t>
      </w:r>
      <w:r w:rsidRPr="0021768A">
        <w:rPr>
          <w:rFonts w:ascii="Sylfaen" w:hAnsi="Sylfaen"/>
          <w:lang w:val="ka-GE"/>
        </w:rPr>
        <w:t xml:space="preserve">ა, </w:t>
      </w:r>
      <w:r w:rsidRPr="0021768A">
        <w:rPr>
          <w:rFonts w:ascii="Sylfaen" w:hAnsi="Sylfaen"/>
        </w:rPr>
        <w:t>სპეციალიზირებულ კლინიკებში მათ</w:t>
      </w:r>
      <w:r w:rsidRPr="0021768A">
        <w:rPr>
          <w:rFonts w:ascii="Sylfaen" w:hAnsi="Sylfaen"/>
          <w:lang w:val="ka-GE"/>
        </w:rPr>
        <w:t>ი</w:t>
      </w:r>
      <w:r w:rsidRPr="0021768A">
        <w:rPr>
          <w:rFonts w:ascii="Sylfaen" w:hAnsi="Sylfaen"/>
        </w:rPr>
        <w:t xml:space="preserve"> განთავსება და სამედიცინო მომსახურების მონიტორინგ</w:t>
      </w:r>
      <w:r w:rsidRPr="0021768A">
        <w:rPr>
          <w:rFonts w:ascii="Sylfaen" w:hAnsi="Sylfaen"/>
          <w:lang w:val="ka-GE"/>
        </w:rPr>
        <w:t>ი)</w:t>
      </w:r>
      <w:r w:rsidRPr="0021768A">
        <w:rPr>
          <w:rFonts w:ascii="Sylfaen" w:hAnsi="Sylfaen"/>
        </w:rPr>
        <w:t>. სამედიცინო მომსახურების (მკურნალობა) დაფინანსების უზრუნველყოფის მიზნით სამინისტრო შუამდგომლობ</w:t>
      </w:r>
      <w:r w:rsidRPr="0021768A">
        <w:rPr>
          <w:rFonts w:ascii="Sylfaen" w:hAnsi="Sylfaen"/>
          <w:lang w:val="ka-GE"/>
        </w:rPr>
        <w:t>და</w:t>
      </w:r>
      <w:r w:rsidRPr="0021768A">
        <w:rPr>
          <w:rFonts w:ascii="Sylfaen" w:hAnsi="Sylfaen"/>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ამასთან, იღებ</w:t>
      </w:r>
      <w:r w:rsidRPr="0021768A">
        <w:rPr>
          <w:rFonts w:ascii="Sylfaen" w:hAnsi="Sylfaen"/>
          <w:lang w:val="ka-GE"/>
        </w:rPr>
        <w:t xml:space="preserve">და </w:t>
      </w:r>
      <w:r w:rsidRPr="0021768A">
        <w:rPr>
          <w:rFonts w:ascii="Sylfaen" w:hAnsi="Sylfaen"/>
        </w:rPr>
        <w:t xml:space="preserve">ვალდებულებებს ოკუპირებულ ტერიტორიაზე მუდმივად მცხოვრებთათვის თანანდაფინანსების თაობაზე. </w:t>
      </w:r>
      <w:r w:rsidRPr="0021768A">
        <w:rPr>
          <w:rFonts w:ascii="Sylfaen" w:hAnsi="Sylfaen"/>
          <w:lang w:val="ka-GE"/>
        </w:rPr>
        <w:t>საანგარიშო პერიოდში</w:t>
      </w:r>
      <w:r w:rsidRPr="0021768A">
        <w:rPr>
          <w:rFonts w:ascii="Sylfaen" w:hAnsi="Sylfaen"/>
        </w:rPr>
        <w:t xml:space="preserve">  სამინისტროს ,,რეფერელური დახმარების სახელმწიფო პროგრამის“ ფარგლებში კომისიურად დაფინანსდა 411 ოკუპირებულ ტერიტორიაზე მცხოვრები მოქალაქეობის არ მქონე პირ</w:t>
      </w:r>
      <w:r w:rsidRPr="0021768A">
        <w:rPr>
          <w:rFonts w:ascii="Sylfaen" w:hAnsi="Sylfaen" w:cs="Sylfaen"/>
        </w:rPr>
        <w:t>ი</w:t>
      </w:r>
      <w:r w:rsidRPr="0021768A">
        <w:rPr>
          <w:rFonts w:ascii="Sylfaen" w:hAnsi="Sylfaen" w:cs="Sylfaen"/>
          <w:lang w:val="ka-GE"/>
        </w:rPr>
        <w:t>.</w:t>
      </w:r>
    </w:p>
    <w:p w:rsidR="009F01B9" w:rsidRPr="000D748F" w:rsidRDefault="009F01B9" w:rsidP="009F01B9">
      <w:pPr>
        <w:spacing w:after="0" w:line="240" w:lineRule="auto"/>
        <w:jc w:val="both"/>
        <w:rPr>
          <w:color w:val="FF0000"/>
          <w:lang w:val="ka-GE"/>
        </w:rPr>
      </w:pPr>
    </w:p>
    <w:p w:rsidR="009F01B9" w:rsidRPr="00F22ADC" w:rsidRDefault="009F01B9" w:rsidP="001B621B">
      <w:pPr>
        <w:pStyle w:val="2"/>
        <w:rPr>
          <w:rFonts w:ascii="Sylfaen" w:hAnsi="Sylfaen"/>
          <w:i/>
          <w:color w:val="auto"/>
          <w:sz w:val="24"/>
          <w:szCs w:val="24"/>
          <w:lang w:val="ka-GE"/>
        </w:rPr>
      </w:pPr>
      <w:bookmarkStart w:id="18" w:name="_Toc43211478"/>
      <w:bookmarkStart w:id="19" w:name="_Toc43212040"/>
      <w:bookmarkStart w:id="20" w:name="_Toc90475028"/>
      <w:r w:rsidRPr="00F22ADC">
        <w:rPr>
          <w:rFonts w:ascii="Sylfaen" w:hAnsi="Sylfaen"/>
          <w:i/>
          <w:color w:val="auto"/>
          <w:sz w:val="24"/>
          <w:szCs w:val="24"/>
          <w:lang w:val="ka-GE"/>
        </w:rPr>
        <w:lastRenderedPageBreak/>
        <w:t>განათლება, კულტურა, სპორტი</w:t>
      </w:r>
      <w:bookmarkEnd w:id="18"/>
      <w:bookmarkEnd w:id="19"/>
      <w:bookmarkEnd w:id="20"/>
    </w:p>
    <w:p w:rsidR="00F22ADC" w:rsidRPr="00F22ADC" w:rsidRDefault="00F22ADC" w:rsidP="00F22ADC">
      <w:pPr>
        <w:spacing w:line="240" w:lineRule="auto"/>
        <w:jc w:val="both"/>
        <w:rPr>
          <w:rFonts w:ascii="Sylfaen" w:hAnsi="Sylfaen"/>
          <w:lang w:val="ka-GE"/>
        </w:rPr>
      </w:pPr>
      <w:r>
        <w:rPr>
          <w:lang w:val="ka-GE"/>
        </w:rPr>
        <w:tab/>
      </w:r>
      <w:r w:rsidRPr="00F22ADC">
        <w:rPr>
          <w:rFonts w:ascii="Sylfaen" w:hAnsi="Sylfaen"/>
          <w:lang w:val="ka-GE"/>
        </w:rPr>
        <w:t xml:space="preserve">2021 წლის 9 თვეში </w:t>
      </w:r>
      <w:r w:rsidRPr="00F22ADC">
        <w:rPr>
          <w:rFonts w:ascii="Sylfaen" w:eastAsia="Times New Roman" w:hAnsi="Sylfaen" w:cs="Sylfaen"/>
          <w:bCs/>
        </w:rPr>
        <w:t>აფხაზეთის</w:t>
      </w:r>
      <w:r w:rsidRPr="00F22ADC">
        <w:rPr>
          <w:rFonts w:ascii="Sylfaen" w:eastAsia="Times New Roman" w:hAnsi="Sylfaen"/>
          <w:bCs/>
        </w:rPr>
        <w:t xml:space="preserve">  </w:t>
      </w:r>
      <w:r w:rsidRPr="00F22ADC">
        <w:rPr>
          <w:rFonts w:ascii="Sylfaen" w:eastAsia="Times New Roman" w:hAnsi="Sylfaen" w:cs="Sylfaen"/>
          <w:bCs/>
        </w:rPr>
        <w:t>ა</w:t>
      </w:r>
      <w:r w:rsidRPr="00F22ADC">
        <w:rPr>
          <w:rFonts w:ascii="Sylfaen" w:eastAsia="Times New Roman" w:hAnsi="Sylfaen" w:cs="Sylfaen"/>
          <w:bCs/>
          <w:lang w:val="ka-GE"/>
        </w:rPr>
        <w:t>ვტონომიური რესპუბლიკის</w:t>
      </w:r>
      <w:r w:rsidRPr="00F22ADC">
        <w:rPr>
          <w:rFonts w:ascii="Sylfaen" w:eastAsia="Times New Roman" w:hAnsi="Sylfaen"/>
          <w:bCs/>
        </w:rPr>
        <w:t xml:space="preserve">  </w:t>
      </w:r>
      <w:r w:rsidRPr="00F22ADC">
        <w:rPr>
          <w:rFonts w:ascii="Sylfaen" w:eastAsia="Times New Roman" w:hAnsi="Sylfaen" w:cs="Sylfaen"/>
          <w:bCs/>
        </w:rPr>
        <w:t>განათლებისა</w:t>
      </w:r>
      <w:r w:rsidRPr="00F22ADC">
        <w:rPr>
          <w:rFonts w:ascii="Sylfaen" w:eastAsia="Times New Roman" w:hAnsi="Sylfaen" w:cs="Sylfaen"/>
          <w:bCs/>
          <w:lang w:val="ka-GE"/>
        </w:rPr>
        <w:t xml:space="preserve"> </w:t>
      </w:r>
      <w:r w:rsidRPr="00F22ADC">
        <w:rPr>
          <w:rFonts w:ascii="Sylfaen" w:eastAsia="Times New Roman" w:hAnsi="Sylfaen" w:cs="Sylfaen"/>
          <w:bCs/>
        </w:rPr>
        <w:t>და</w:t>
      </w:r>
      <w:r w:rsidRPr="00F22ADC">
        <w:rPr>
          <w:rFonts w:ascii="Sylfaen" w:eastAsia="Times New Roman" w:hAnsi="Sylfaen" w:cs="Sylfaen"/>
          <w:bCs/>
          <w:lang w:val="ka-GE"/>
        </w:rPr>
        <w:t xml:space="preserve"> </w:t>
      </w:r>
      <w:r w:rsidRPr="00F22ADC">
        <w:rPr>
          <w:rFonts w:ascii="Sylfaen" w:eastAsia="Times New Roman" w:hAnsi="Sylfaen" w:cs="Sylfaen"/>
          <w:bCs/>
        </w:rPr>
        <w:t>კულტურის</w:t>
      </w:r>
      <w:r w:rsidRPr="00F22ADC">
        <w:rPr>
          <w:rFonts w:ascii="Sylfaen" w:eastAsia="Times New Roman" w:hAnsi="Sylfaen" w:cs="Sylfaen"/>
          <w:bCs/>
          <w:lang w:val="ka-GE"/>
        </w:rPr>
        <w:t xml:space="preserve"> </w:t>
      </w:r>
      <w:r w:rsidRPr="00F22ADC">
        <w:rPr>
          <w:rFonts w:ascii="Sylfaen" w:eastAsia="Times New Roman" w:hAnsi="Sylfaen" w:cs="Sylfaen"/>
          <w:bCs/>
        </w:rPr>
        <w:t>სამინისტროს</w:t>
      </w:r>
      <w:r w:rsidRPr="00F22ADC">
        <w:rPr>
          <w:rFonts w:ascii="Sylfaen" w:eastAsia="Times New Roman" w:hAnsi="Sylfaen" w:cs="Sylfaen"/>
          <w:bCs/>
          <w:lang w:val="ka-GE"/>
        </w:rPr>
        <w:t xml:space="preserve">  </w:t>
      </w:r>
      <w:r w:rsidRPr="00F22ADC">
        <w:rPr>
          <w:rFonts w:ascii="Sylfaen" w:eastAsia="Times New Roman" w:hAnsi="Sylfaen" w:cs="Sylfaen"/>
          <w:bCs/>
        </w:rPr>
        <w:t xml:space="preserve">მიერ </w:t>
      </w:r>
      <w:r w:rsidRPr="00F22ADC">
        <w:rPr>
          <w:rFonts w:ascii="Sylfaen" w:hAnsi="Sylfaen"/>
          <w:lang w:val="ka-GE"/>
        </w:rPr>
        <w:t xml:space="preserve"> განხორციელდა შემდეგი პროგრამები:</w:t>
      </w:r>
    </w:p>
    <w:p w:rsidR="009F01B9" w:rsidRPr="00F22ADC" w:rsidRDefault="009F01B9" w:rsidP="00C65E44">
      <w:pPr>
        <w:pStyle w:val="ab"/>
        <w:numPr>
          <w:ilvl w:val="0"/>
          <w:numId w:val="17"/>
        </w:numPr>
        <w:spacing w:after="0" w:line="240" w:lineRule="auto"/>
        <w:ind w:left="0" w:firstLine="360"/>
        <w:jc w:val="both"/>
        <w:rPr>
          <w:rFonts w:ascii="Sylfaen" w:hAnsi="Sylfaen"/>
          <w:bCs/>
          <w:i/>
          <w:spacing w:val="20"/>
          <w:lang w:val="ka-GE"/>
        </w:rPr>
      </w:pPr>
      <w:r w:rsidRPr="00F22ADC">
        <w:rPr>
          <w:rFonts w:ascii="Sylfaen" w:hAnsi="Sylfaen" w:cs="Sylfaen"/>
          <w:bCs/>
          <w:i/>
          <w:spacing w:val="20"/>
          <w:lang w:val="ka-GE"/>
        </w:rPr>
        <w:t>გალის</w:t>
      </w:r>
      <w:r w:rsidRPr="00F22ADC">
        <w:rPr>
          <w:rFonts w:ascii="Sylfaen" w:hAnsi="Sylfaen"/>
          <w:bCs/>
          <w:i/>
          <w:spacing w:val="20"/>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r w:rsidRPr="00F22ADC">
        <w:rPr>
          <w:lang w:val="ka-GE"/>
        </w:rPr>
        <w:t xml:space="preserve"> </w:t>
      </w:r>
    </w:p>
    <w:p w:rsidR="009F01B9" w:rsidRPr="00F22ADC" w:rsidRDefault="009F01B9" w:rsidP="009F01B9">
      <w:pPr>
        <w:pStyle w:val="ab"/>
        <w:spacing w:after="0" w:line="240" w:lineRule="auto"/>
        <w:ind w:left="0"/>
        <w:jc w:val="both"/>
        <w:rPr>
          <w:lang w:val="ka-GE"/>
        </w:rPr>
      </w:pPr>
      <w:r w:rsidRPr="000D748F">
        <w:rPr>
          <w:rFonts w:ascii="Sylfaen" w:hAnsi="Sylfaen"/>
          <w:bCs/>
          <w:color w:val="FF0000"/>
          <w:lang w:val="ka-GE"/>
        </w:rPr>
        <w:tab/>
      </w:r>
      <w:r w:rsidRPr="00F22ADC">
        <w:rPr>
          <w:rFonts w:ascii="Sylfaen" w:hAnsi="Sylfaen"/>
          <w:bCs/>
          <w:lang w:val="ka-GE"/>
        </w:rPr>
        <w:t xml:space="preserve">პროგრამის </w:t>
      </w:r>
      <w:r w:rsidRPr="00F22ADC">
        <w:rPr>
          <w:rFonts w:ascii="Sylfaen" w:hAnsi="Sylfaen" w:cs="Sylfaen"/>
          <w:lang w:val="ka-GE"/>
        </w:rPr>
        <w:t>ფარგლებში დაფინანსდა გალის რაიონის სკოლამდელი აღზრდის დაწესებულებების</w:t>
      </w:r>
      <w:r w:rsidRPr="00F22ADC">
        <w:rPr>
          <w:rFonts w:ascii="Sylfaen" w:hAnsi="Sylfaen" w:cs="Sylfaen"/>
        </w:rPr>
        <w:t xml:space="preserve"> (</w:t>
      </w:r>
      <w:r w:rsidRPr="00F22ADC">
        <w:rPr>
          <w:rFonts w:ascii="Sylfaen" w:hAnsi="Sylfaen" w:cs="Sylfaen"/>
          <w:lang w:val="ka-GE"/>
        </w:rPr>
        <w:t>9 საბავშვო ბაღი)</w:t>
      </w:r>
      <w:r w:rsidRPr="00F22ADC">
        <w:rPr>
          <w:rFonts w:ascii="Sylfaen" w:hAnsi="Sylfaen"/>
          <w:lang w:val="ka-GE"/>
        </w:rPr>
        <w:t xml:space="preserve">, 4 </w:t>
      </w:r>
      <w:r w:rsidRPr="00F22ADC">
        <w:rPr>
          <w:rFonts w:ascii="Sylfaen" w:hAnsi="Sylfaen" w:cs="Sylfaen"/>
          <w:lang w:val="ka-GE"/>
        </w:rPr>
        <w:t>მუსიკალური  და 1 სამხატვრო  სკოლის</w:t>
      </w:r>
      <w:r w:rsidRPr="00F22ADC">
        <w:rPr>
          <w:rFonts w:ascii="Sylfaen" w:hAnsi="Sylfaen" w:cs="Sylfaen"/>
        </w:rPr>
        <w:t xml:space="preserve">  </w:t>
      </w:r>
      <w:r w:rsidRPr="00F22ADC">
        <w:rPr>
          <w:rStyle w:val="af4"/>
          <w:rFonts w:ascii="Sylfaen" w:hAnsi="Sylfaen"/>
          <w:b w:val="0"/>
          <w:lang w:val="ka-GE"/>
        </w:rPr>
        <w:t xml:space="preserve">181 </w:t>
      </w:r>
      <w:r w:rsidRPr="00F22ADC">
        <w:rPr>
          <w:rStyle w:val="af4"/>
          <w:rFonts w:ascii="Sylfaen" w:hAnsi="Sylfaen" w:cs="Sylfaen"/>
          <w:b w:val="0"/>
        </w:rPr>
        <w:t>ბენეფიციარი</w:t>
      </w:r>
      <w:r w:rsidRPr="00F22ADC">
        <w:rPr>
          <w:rStyle w:val="af4"/>
          <w:rFonts w:ascii="Sylfaen" w:hAnsi="Sylfaen"/>
          <w:b w:val="0"/>
        </w:rPr>
        <w:t xml:space="preserve">, </w:t>
      </w:r>
      <w:r w:rsidRPr="00F22ADC">
        <w:rPr>
          <w:rStyle w:val="af4"/>
          <w:rFonts w:ascii="Sylfaen" w:hAnsi="Sylfaen" w:cs="Sylfaen"/>
          <w:b w:val="0"/>
        </w:rPr>
        <w:t>მათ</w:t>
      </w:r>
      <w:r w:rsidRPr="00F22ADC">
        <w:rPr>
          <w:rStyle w:val="af4"/>
          <w:rFonts w:ascii="Sylfaen" w:hAnsi="Sylfaen"/>
          <w:b w:val="0"/>
        </w:rPr>
        <w:t xml:space="preserve"> </w:t>
      </w:r>
      <w:r w:rsidRPr="00F22ADC">
        <w:rPr>
          <w:rStyle w:val="af4"/>
          <w:rFonts w:ascii="Sylfaen" w:hAnsi="Sylfaen" w:cs="Sylfaen"/>
          <w:b w:val="0"/>
        </w:rPr>
        <w:t>შორის</w:t>
      </w:r>
      <w:r w:rsidRPr="00F22ADC">
        <w:rPr>
          <w:rStyle w:val="af4"/>
          <w:rFonts w:ascii="Sylfaen" w:hAnsi="Sylfaen"/>
          <w:b w:val="0"/>
        </w:rPr>
        <w:t xml:space="preserve"> 89 </w:t>
      </w:r>
      <w:r w:rsidRPr="00F22ADC">
        <w:rPr>
          <w:rStyle w:val="af4"/>
          <w:rFonts w:ascii="Sylfaen" w:hAnsi="Sylfaen" w:cs="Sylfaen"/>
          <w:b w:val="0"/>
        </w:rPr>
        <w:t>პედაგოგი</w:t>
      </w:r>
      <w:r w:rsidRPr="00F22ADC">
        <w:rPr>
          <w:rStyle w:val="af4"/>
          <w:rFonts w:ascii="Sylfaen" w:hAnsi="Sylfaen"/>
          <w:b w:val="0"/>
        </w:rPr>
        <w:t xml:space="preserve">, 92 </w:t>
      </w:r>
      <w:r w:rsidRPr="00F22ADC">
        <w:rPr>
          <w:rStyle w:val="af4"/>
          <w:rFonts w:ascii="Sylfaen" w:hAnsi="Sylfaen" w:cs="Sylfaen"/>
          <w:b w:val="0"/>
        </w:rPr>
        <w:t>ტექნიკური</w:t>
      </w:r>
      <w:r w:rsidRPr="00F22ADC">
        <w:rPr>
          <w:rStyle w:val="af4"/>
          <w:rFonts w:ascii="Sylfaen" w:hAnsi="Sylfaen"/>
          <w:b w:val="0"/>
        </w:rPr>
        <w:t xml:space="preserve"> </w:t>
      </w:r>
      <w:r w:rsidRPr="00F22ADC">
        <w:rPr>
          <w:rStyle w:val="af4"/>
          <w:rFonts w:ascii="Sylfaen" w:hAnsi="Sylfaen" w:cs="Sylfaen"/>
          <w:b w:val="0"/>
        </w:rPr>
        <w:t>პერსონალი</w:t>
      </w:r>
      <w:r w:rsidRPr="00F22ADC">
        <w:rPr>
          <w:rStyle w:val="af4"/>
          <w:rFonts w:ascii="Sylfaen" w:hAnsi="Sylfaen"/>
          <w:b w:val="0"/>
        </w:rPr>
        <w:t>.</w:t>
      </w:r>
    </w:p>
    <w:p w:rsidR="009F01B9" w:rsidRPr="00F22ADC" w:rsidRDefault="009F01B9" w:rsidP="009F01B9">
      <w:pPr>
        <w:spacing w:after="0" w:line="240" w:lineRule="auto"/>
        <w:rPr>
          <w:rFonts w:ascii="Sylfaen" w:hAnsi="Sylfaen" w:cs="Sylfaen"/>
          <w:lang w:val="ka-GE"/>
        </w:rPr>
      </w:pPr>
      <w:r w:rsidRPr="00F22ADC">
        <w:rPr>
          <w:rFonts w:ascii="Sylfaen" w:hAnsi="Sylfaen" w:cs="Sylfaen"/>
          <w:lang w:val="ka-GE"/>
        </w:rPr>
        <w:tab/>
        <w:t>ბიუჯეტმა შეადგინა</w:t>
      </w:r>
      <w:r w:rsidRPr="00F22ADC">
        <w:rPr>
          <w:lang w:val="ka-GE"/>
        </w:rPr>
        <w:t xml:space="preserve"> </w:t>
      </w:r>
      <w:r w:rsidRPr="00F22ADC">
        <w:rPr>
          <w:rFonts w:ascii="Sylfaen" w:hAnsi="Sylfaen"/>
          <w:lang w:val="ka-GE"/>
        </w:rPr>
        <w:t xml:space="preserve">334 800,0 ლარი, </w:t>
      </w:r>
      <w:r w:rsidRPr="00F22ADC">
        <w:rPr>
          <w:rFonts w:ascii="Sylfaen" w:hAnsi="Sylfaen" w:cs="Sylfaen"/>
          <w:lang w:val="ka-GE"/>
        </w:rPr>
        <w:t>ხარჯი -</w:t>
      </w:r>
      <w:r w:rsidRPr="00F22ADC">
        <w:rPr>
          <w:lang w:val="ka-GE"/>
        </w:rPr>
        <w:t xml:space="preserve">  </w:t>
      </w:r>
      <w:r w:rsidR="00F22ADC" w:rsidRPr="00F22ADC">
        <w:rPr>
          <w:rFonts w:ascii="Sylfaen" w:hAnsi="Sylfaen"/>
          <w:lang w:val="ka-GE"/>
        </w:rPr>
        <w:t>250 500,0</w:t>
      </w:r>
      <w:r w:rsidRPr="00F22ADC">
        <w:rPr>
          <w:rFonts w:ascii="Sylfaen" w:hAnsi="Sylfaen"/>
          <w:lang w:val="ka-GE"/>
        </w:rPr>
        <w:t xml:space="preserve"> </w:t>
      </w:r>
      <w:r w:rsidRPr="00F22ADC">
        <w:rPr>
          <w:rFonts w:ascii="Sylfaen" w:hAnsi="Sylfaen" w:cs="Sylfaen"/>
          <w:lang w:val="ka-GE"/>
        </w:rPr>
        <w:t>ლარი.</w:t>
      </w:r>
    </w:p>
    <w:p w:rsidR="009F01B9" w:rsidRPr="00F22ADC" w:rsidRDefault="009F01B9" w:rsidP="00C65E44">
      <w:pPr>
        <w:pStyle w:val="ab"/>
        <w:numPr>
          <w:ilvl w:val="0"/>
          <w:numId w:val="17"/>
        </w:numPr>
        <w:spacing w:after="0" w:line="240" w:lineRule="auto"/>
        <w:rPr>
          <w:rFonts w:ascii="Sylfaen" w:hAnsi="Sylfaen"/>
          <w:i/>
          <w:spacing w:val="20"/>
          <w:lang w:val="ka-GE"/>
        </w:rPr>
      </w:pPr>
      <w:r w:rsidRPr="00F22ADC">
        <w:rPr>
          <w:rFonts w:ascii="Sylfaen" w:hAnsi="Sylfaen"/>
          <w:i/>
          <w:spacing w:val="20"/>
          <w:lang w:val="ka-GE"/>
        </w:rPr>
        <w:t>,,წარმატებული ახალგაზრდების მხარდაჭერის პროგრამა“</w:t>
      </w:r>
      <w:r w:rsidRPr="00F22ADC">
        <w:rPr>
          <w:rFonts w:ascii="Sylfaen" w:hAnsi="Sylfaen"/>
          <w:bCs/>
          <w:i/>
          <w:spacing w:val="20"/>
          <w:lang w:val="ka-GE"/>
        </w:rPr>
        <w:t xml:space="preserve"> </w:t>
      </w:r>
    </w:p>
    <w:p w:rsidR="009F01B9" w:rsidRPr="00F22ADC" w:rsidRDefault="009F01B9" w:rsidP="009F01B9">
      <w:pPr>
        <w:pStyle w:val="ad"/>
        <w:tabs>
          <w:tab w:val="left" w:pos="0"/>
        </w:tabs>
        <w:jc w:val="both"/>
        <w:rPr>
          <w:rFonts w:ascii="Sylfaen" w:hAnsi="Sylfaen"/>
          <w:bCs/>
          <w:lang w:val="ka-GE"/>
        </w:rPr>
      </w:pPr>
      <w:r w:rsidRPr="00F22ADC">
        <w:rPr>
          <w:rFonts w:ascii="Sylfaen" w:hAnsi="Sylfaen"/>
          <w:bCs/>
          <w:lang w:val="ka-GE"/>
        </w:rPr>
        <w:tab/>
        <w:t xml:space="preserve">საანგარიშო პერიოდში </w:t>
      </w:r>
      <w:r w:rsidRPr="00F22ADC">
        <w:rPr>
          <w:rFonts w:ascii="Sylfaen" w:hAnsi="Sylfaen" w:cs="Sylfaen"/>
        </w:rPr>
        <w:t>განხილულ</w:t>
      </w:r>
      <w:r w:rsidRPr="00F22ADC">
        <w:t xml:space="preserve"> </w:t>
      </w:r>
      <w:r w:rsidRPr="00F22ADC">
        <w:rPr>
          <w:rFonts w:ascii="Sylfaen" w:hAnsi="Sylfaen" w:cs="Sylfaen"/>
        </w:rPr>
        <w:t>იქნა</w:t>
      </w:r>
      <w:r w:rsidRPr="00F22ADC">
        <w:rPr>
          <w:rFonts w:ascii="Sylfaen" w:hAnsi="Sylfaen" w:cs="Sylfaen"/>
          <w:lang w:val="ka-GE"/>
        </w:rPr>
        <w:t xml:space="preserve"> </w:t>
      </w:r>
      <w:r w:rsidR="00F22ADC" w:rsidRPr="00F22ADC">
        <w:rPr>
          <w:rFonts w:ascii="Sylfaen" w:hAnsi="Sylfaen"/>
          <w:lang w:val="ka-GE"/>
        </w:rPr>
        <w:t>293</w:t>
      </w:r>
      <w:r w:rsidRPr="00F22ADC">
        <w:rPr>
          <w:lang w:val="ka-GE"/>
        </w:rPr>
        <w:t xml:space="preserve"> </w:t>
      </w:r>
      <w:r w:rsidRPr="00F22ADC">
        <w:rPr>
          <w:rFonts w:ascii="Sylfaen" w:hAnsi="Sylfaen" w:cs="Sylfaen"/>
        </w:rPr>
        <w:t>განცხადება</w:t>
      </w:r>
      <w:r w:rsidRPr="00F22ADC">
        <w:rPr>
          <w:rFonts w:ascii="Sylfaen" w:hAnsi="Sylfaen"/>
          <w:lang w:val="ka-GE"/>
        </w:rPr>
        <w:t xml:space="preserve">, </w:t>
      </w:r>
      <w:r w:rsidRPr="00F22ADC">
        <w:rPr>
          <w:rFonts w:ascii="Sylfaen" w:hAnsi="Sylfaen" w:cs="Sylfaen"/>
          <w:lang w:val="ka-GE"/>
        </w:rPr>
        <w:t>პროგრამით</w:t>
      </w:r>
      <w:r w:rsidRPr="00F22ADC">
        <w:rPr>
          <w:lang w:val="ka-GE"/>
        </w:rPr>
        <w:t xml:space="preserve"> </w:t>
      </w:r>
      <w:r w:rsidRPr="00F22ADC">
        <w:rPr>
          <w:rFonts w:ascii="Sylfaen" w:hAnsi="Sylfaen" w:cs="Sylfaen"/>
        </w:rPr>
        <w:t>განსაზღვრული</w:t>
      </w:r>
      <w:r w:rsidRPr="00F22ADC">
        <w:t xml:space="preserve"> </w:t>
      </w:r>
      <w:r w:rsidRPr="00F22ADC">
        <w:rPr>
          <w:rFonts w:ascii="Sylfaen" w:hAnsi="Sylfaen" w:cs="Sylfaen"/>
        </w:rPr>
        <w:t>კრიტერიუმების</w:t>
      </w:r>
      <w:r w:rsidRPr="00F22ADC">
        <w:t xml:space="preserve"> </w:t>
      </w:r>
      <w:r w:rsidRPr="00F22ADC">
        <w:rPr>
          <w:rFonts w:ascii="Sylfaen" w:hAnsi="Sylfaen" w:cs="Sylfaen"/>
        </w:rPr>
        <w:t>მიხედვით</w:t>
      </w:r>
      <w:r w:rsidRPr="00F22ADC">
        <w:t xml:space="preserve"> </w:t>
      </w:r>
      <w:r w:rsidRPr="00F22ADC">
        <w:rPr>
          <w:rFonts w:ascii="Sylfaen" w:hAnsi="Sylfaen" w:cs="Sylfaen"/>
        </w:rPr>
        <w:t>დაფინანსდა</w:t>
      </w:r>
      <w:r w:rsidRPr="00F22ADC">
        <w:t xml:space="preserve">  </w:t>
      </w:r>
      <w:r w:rsidR="00F22ADC" w:rsidRPr="00F22ADC">
        <w:rPr>
          <w:rFonts w:ascii="Sylfaen" w:hAnsi="Sylfaen"/>
          <w:lang w:val="ka-GE"/>
        </w:rPr>
        <w:t>219</w:t>
      </w:r>
      <w:r w:rsidRPr="00F22ADC">
        <w:rPr>
          <w:rFonts w:ascii="Sylfaen" w:hAnsi="Sylfaen"/>
          <w:lang w:val="ka-GE"/>
        </w:rPr>
        <w:t xml:space="preserve"> </w:t>
      </w:r>
      <w:r w:rsidRPr="00F22ADC">
        <w:rPr>
          <w:lang w:val="ka-GE"/>
        </w:rPr>
        <w:t xml:space="preserve"> </w:t>
      </w:r>
      <w:r w:rsidRPr="00F22ADC">
        <w:rPr>
          <w:rFonts w:ascii="Sylfaen" w:hAnsi="Sylfaen" w:cs="Sylfaen"/>
        </w:rPr>
        <w:t>წარმატებული</w:t>
      </w:r>
      <w:r w:rsidRPr="00F22ADC">
        <w:t xml:space="preserve">  </w:t>
      </w:r>
      <w:r w:rsidRPr="00F22ADC">
        <w:rPr>
          <w:rFonts w:ascii="Sylfaen" w:hAnsi="Sylfaen" w:cs="Sylfaen"/>
        </w:rPr>
        <w:t>ახალგაზრდა</w:t>
      </w:r>
      <w:r w:rsidRPr="00F22ADC">
        <w:rPr>
          <w:rFonts w:ascii="Sylfaen" w:hAnsi="Sylfaen" w:cs="Sylfaen"/>
          <w:lang w:val="en-US"/>
        </w:rPr>
        <w:t xml:space="preserve"> </w:t>
      </w:r>
      <w:r w:rsidRPr="00F22ADC">
        <w:t xml:space="preserve"> </w:t>
      </w:r>
      <w:r w:rsidRPr="00F22ADC">
        <w:rPr>
          <w:rFonts w:ascii="Sylfaen" w:hAnsi="Sylfaen" w:cs="Sylfaen"/>
        </w:rPr>
        <w:t>აფხაზეთიდან</w:t>
      </w:r>
      <w:r w:rsidRPr="00F22ADC">
        <w:t>.</w:t>
      </w:r>
    </w:p>
    <w:p w:rsidR="009F01B9" w:rsidRPr="00F22ADC" w:rsidRDefault="009F01B9" w:rsidP="009F01B9">
      <w:pPr>
        <w:pStyle w:val="ad"/>
        <w:jc w:val="both"/>
        <w:rPr>
          <w:lang w:val="ka-GE"/>
        </w:rPr>
      </w:pPr>
      <w:r w:rsidRPr="00F22ADC">
        <w:rPr>
          <w:rFonts w:ascii="Sylfaen" w:hAnsi="Sylfaen" w:cs="Sylfaen"/>
          <w:lang w:val="ka-GE"/>
        </w:rPr>
        <w:tab/>
        <w:t>ბიუჯეტმა შეადგინა</w:t>
      </w:r>
      <w:r w:rsidRPr="00F22ADC">
        <w:rPr>
          <w:lang w:val="ka-GE"/>
        </w:rPr>
        <w:t xml:space="preserve"> </w:t>
      </w:r>
      <w:r w:rsidR="00F22ADC" w:rsidRPr="00F22ADC">
        <w:rPr>
          <w:rFonts w:ascii="Sylfaen" w:hAnsi="Sylfaen"/>
          <w:lang w:val="ka-GE"/>
        </w:rPr>
        <w:t>135 592</w:t>
      </w:r>
      <w:r w:rsidRPr="00F22ADC">
        <w:rPr>
          <w:rFonts w:ascii="Sylfaen" w:hAnsi="Sylfaen"/>
          <w:lang w:val="ka-GE"/>
        </w:rPr>
        <w:t>,0</w:t>
      </w:r>
      <w:r w:rsidRPr="00F22ADC">
        <w:rPr>
          <w:rFonts w:ascii="Sylfaen" w:hAnsi="Sylfaen"/>
        </w:rPr>
        <w:t xml:space="preserve"> </w:t>
      </w:r>
      <w:r w:rsidRPr="00F22ADC">
        <w:rPr>
          <w:rFonts w:ascii="Sylfaen" w:hAnsi="Sylfaen"/>
          <w:lang w:val="ka-GE"/>
        </w:rPr>
        <w:t xml:space="preserve"> </w:t>
      </w:r>
      <w:r w:rsidRPr="00F22ADC">
        <w:rPr>
          <w:rFonts w:ascii="Sylfaen" w:hAnsi="Sylfaen" w:cs="Sylfaen"/>
          <w:lang w:val="ka-GE"/>
        </w:rPr>
        <w:t>ლარი</w:t>
      </w:r>
      <w:r w:rsidRPr="00F22ADC">
        <w:rPr>
          <w:lang w:val="ka-GE"/>
        </w:rPr>
        <w:t xml:space="preserve">, </w:t>
      </w:r>
      <w:r w:rsidRPr="00F22ADC">
        <w:rPr>
          <w:rFonts w:ascii="Sylfaen" w:hAnsi="Sylfaen" w:cs="Sylfaen"/>
          <w:lang w:val="ka-GE"/>
        </w:rPr>
        <w:t>ხარჯი -</w:t>
      </w:r>
      <w:r w:rsidRPr="00F22ADC">
        <w:rPr>
          <w:lang w:val="ka-GE"/>
        </w:rPr>
        <w:t xml:space="preserve">  </w:t>
      </w:r>
      <w:r w:rsidR="00F22ADC" w:rsidRPr="00F22ADC">
        <w:rPr>
          <w:rFonts w:ascii="Sylfaen" w:hAnsi="Sylfaen"/>
          <w:lang w:val="ka-GE"/>
        </w:rPr>
        <w:t>135 528,0</w:t>
      </w:r>
      <w:r w:rsidRPr="00F22ADC">
        <w:rPr>
          <w:rFonts w:ascii="Sylfaen" w:hAnsi="Sylfaen"/>
          <w:lang w:val="ka-GE"/>
        </w:rPr>
        <w:t xml:space="preserve"> </w:t>
      </w:r>
      <w:r w:rsidRPr="00F22ADC">
        <w:t xml:space="preserve"> </w:t>
      </w:r>
      <w:r w:rsidRPr="00F22ADC">
        <w:rPr>
          <w:rFonts w:ascii="Sylfaen" w:hAnsi="Sylfaen"/>
          <w:lang w:val="ka-GE"/>
        </w:rPr>
        <w:t>ლარი.</w:t>
      </w:r>
    </w:p>
    <w:p w:rsidR="009F01B9" w:rsidRPr="00F22ADC" w:rsidRDefault="009F01B9" w:rsidP="00C65E44">
      <w:pPr>
        <w:pStyle w:val="ab"/>
        <w:numPr>
          <w:ilvl w:val="0"/>
          <w:numId w:val="17"/>
        </w:numPr>
        <w:spacing w:after="0" w:line="240" w:lineRule="auto"/>
        <w:rPr>
          <w:i/>
          <w:spacing w:val="20"/>
        </w:rPr>
      </w:pPr>
      <w:r w:rsidRPr="00F22ADC">
        <w:rPr>
          <w:rFonts w:ascii="Sylfaen" w:hAnsi="Sylfaen" w:cs="Sylfaen"/>
          <w:i/>
          <w:spacing w:val="20"/>
        </w:rPr>
        <w:t>აფხაზური</w:t>
      </w:r>
      <w:r w:rsidRPr="00F22ADC">
        <w:rPr>
          <w:rFonts w:ascii="Sylfaen" w:hAnsi="Sylfaen" w:cs="Sylfaen"/>
          <w:i/>
          <w:spacing w:val="20"/>
          <w:lang w:val="ka-GE"/>
        </w:rPr>
        <w:t xml:space="preserve"> </w:t>
      </w:r>
      <w:r w:rsidRPr="00F22ADC">
        <w:rPr>
          <w:rFonts w:ascii="Sylfaen" w:hAnsi="Sylfaen" w:cs="Sylfaen"/>
          <w:i/>
          <w:spacing w:val="20"/>
        </w:rPr>
        <w:t>ენის</w:t>
      </w:r>
      <w:r w:rsidRPr="00F22ADC">
        <w:rPr>
          <w:rFonts w:ascii="Sylfaen" w:hAnsi="Sylfaen" w:cs="Sylfaen"/>
          <w:i/>
          <w:spacing w:val="20"/>
          <w:lang w:val="ka-GE"/>
        </w:rPr>
        <w:t xml:space="preserve"> </w:t>
      </w:r>
      <w:r w:rsidRPr="00F22ADC">
        <w:rPr>
          <w:rFonts w:ascii="Sylfaen" w:hAnsi="Sylfaen" w:cs="Sylfaen"/>
          <w:i/>
          <w:spacing w:val="20"/>
        </w:rPr>
        <w:t>პედაგოგთა</w:t>
      </w:r>
      <w:r w:rsidRPr="00F22ADC">
        <w:rPr>
          <w:rFonts w:ascii="Sylfaen" w:hAnsi="Sylfaen" w:cs="Sylfaen"/>
          <w:i/>
          <w:spacing w:val="20"/>
          <w:lang w:val="ka-GE"/>
        </w:rPr>
        <w:t xml:space="preserve"> </w:t>
      </w:r>
      <w:r w:rsidRPr="00F22ADC">
        <w:rPr>
          <w:rFonts w:ascii="Sylfaen" w:hAnsi="Sylfaen" w:cs="Sylfaen"/>
          <w:i/>
          <w:spacing w:val="20"/>
        </w:rPr>
        <w:t>ფინანსური</w:t>
      </w:r>
      <w:r w:rsidRPr="00F22ADC">
        <w:rPr>
          <w:rFonts w:ascii="Sylfaen" w:hAnsi="Sylfaen" w:cs="Sylfaen"/>
          <w:i/>
          <w:spacing w:val="20"/>
          <w:lang w:val="ka-GE"/>
        </w:rPr>
        <w:t xml:space="preserve"> </w:t>
      </w:r>
      <w:r w:rsidRPr="00F22ADC">
        <w:rPr>
          <w:rFonts w:ascii="Sylfaen" w:hAnsi="Sylfaen" w:cs="Sylfaen"/>
          <w:i/>
          <w:spacing w:val="20"/>
        </w:rPr>
        <w:t>მხარდაჭერა</w:t>
      </w:r>
      <w:r w:rsidRPr="00F22ADC">
        <w:rPr>
          <w:i/>
          <w:spacing w:val="20"/>
          <w:lang w:val="ka-GE"/>
        </w:rPr>
        <w:t xml:space="preserve"> </w:t>
      </w:r>
    </w:p>
    <w:p w:rsidR="009F01B9" w:rsidRPr="00F22ADC" w:rsidRDefault="009F01B9" w:rsidP="009F01B9">
      <w:pPr>
        <w:pStyle w:val="ab"/>
        <w:spacing w:after="0" w:line="240" w:lineRule="auto"/>
        <w:ind w:left="0"/>
        <w:rPr>
          <w:rFonts w:ascii="Sylfaen" w:hAnsi="Sylfaen" w:cs="Sylfaen"/>
          <w:lang w:val="ka-GE"/>
        </w:rPr>
      </w:pPr>
      <w:r w:rsidRPr="00F22ADC">
        <w:rPr>
          <w:rFonts w:ascii="Sylfaen" w:hAnsi="Sylfaen" w:cs="Sylfaen"/>
        </w:rPr>
        <w:t>ქვეპროგრამის</w:t>
      </w:r>
      <w:r w:rsidRPr="00F22ADC">
        <w:rPr>
          <w:rFonts w:ascii="Sylfaen" w:hAnsi="Sylfaen" w:cs="Sylfaen"/>
          <w:lang w:val="ka-GE"/>
        </w:rPr>
        <w:t xml:space="preserve"> </w:t>
      </w:r>
      <w:r w:rsidRPr="00F22ADC">
        <w:rPr>
          <w:rFonts w:ascii="Sylfaen" w:hAnsi="Sylfaen" w:cs="Sylfaen"/>
        </w:rPr>
        <w:t>ფარგლებში</w:t>
      </w:r>
      <w:r w:rsidRPr="00F22ADC">
        <w:rPr>
          <w:rFonts w:ascii="Sylfaen" w:hAnsi="Sylfaen" w:cs="Sylfaen"/>
          <w:lang w:val="ka-GE"/>
        </w:rPr>
        <w:t xml:space="preserve">  </w:t>
      </w:r>
      <w:r w:rsidRPr="00F22ADC">
        <w:rPr>
          <w:rFonts w:ascii="Sylfaen" w:hAnsi="Sylfaen" w:cs="Sylfaen"/>
        </w:rPr>
        <w:t>დაფინანსდ</w:t>
      </w:r>
      <w:r w:rsidRPr="00F22ADC">
        <w:rPr>
          <w:rFonts w:ascii="Sylfaen" w:hAnsi="Sylfaen" w:cs="Sylfaen"/>
          <w:lang w:val="ka-GE"/>
        </w:rPr>
        <w:t>ა</w:t>
      </w:r>
      <w:r w:rsidRPr="00F22ADC">
        <w:rPr>
          <w:rFonts w:ascii="Sylfaen" w:hAnsi="Sylfaen" w:cs="Sylfaen"/>
        </w:rPr>
        <w:t>აფხაზეთის</w:t>
      </w:r>
      <w:r w:rsidRPr="00F22ADC">
        <w:rPr>
          <w:rFonts w:ascii="Sylfaen" w:hAnsi="Sylfaen" w:cs="Sylfaen"/>
          <w:lang w:val="ka-GE"/>
        </w:rPr>
        <w:t xml:space="preserve"> </w:t>
      </w:r>
      <w:r w:rsidRPr="00F22ADC">
        <w:rPr>
          <w:rFonts w:ascii="Sylfaen" w:hAnsi="Sylfaen" w:cs="Sylfaen"/>
        </w:rPr>
        <w:t>საჯარო</w:t>
      </w:r>
      <w:r w:rsidRPr="00F22ADC">
        <w:rPr>
          <w:rFonts w:ascii="Sylfaen" w:hAnsi="Sylfaen" w:cs="Sylfaen"/>
          <w:lang w:val="ka-GE"/>
        </w:rPr>
        <w:t xml:space="preserve"> </w:t>
      </w:r>
      <w:r w:rsidRPr="00F22ADC">
        <w:rPr>
          <w:rFonts w:ascii="Sylfaen" w:hAnsi="Sylfaen" w:cs="Sylfaen"/>
        </w:rPr>
        <w:t>სკოლის</w:t>
      </w:r>
      <w:r w:rsidRPr="00F22ADC">
        <w:rPr>
          <w:rFonts w:ascii="Sylfaen" w:hAnsi="Sylfaen" w:cs="Sylfaen"/>
          <w:lang w:val="ka-GE"/>
        </w:rPr>
        <w:t xml:space="preserve"> 5 </w:t>
      </w:r>
      <w:r w:rsidRPr="00F22ADC">
        <w:rPr>
          <w:rFonts w:ascii="Sylfaen" w:hAnsi="Sylfaen" w:cs="Sylfaen"/>
        </w:rPr>
        <w:t>პედაგოგ</w:t>
      </w:r>
      <w:r w:rsidRPr="00F22ADC">
        <w:rPr>
          <w:rFonts w:ascii="Sylfaen" w:hAnsi="Sylfaen" w:cs="Sylfaen"/>
          <w:lang w:val="ka-GE"/>
        </w:rPr>
        <w:t xml:space="preserve">ი. </w:t>
      </w:r>
    </w:p>
    <w:p w:rsidR="009F01B9" w:rsidRPr="00F22ADC" w:rsidRDefault="009F01B9" w:rsidP="009F01B9">
      <w:pPr>
        <w:pStyle w:val="ab"/>
        <w:spacing w:after="0" w:line="240" w:lineRule="auto"/>
        <w:ind w:left="0"/>
        <w:rPr>
          <w:rFonts w:ascii="Sylfaen" w:hAnsi="Sylfaen" w:cs="Sylfaen"/>
          <w:b/>
          <w:lang w:val="ka-GE"/>
        </w:rPr>
      </w:pPr>
      <w:r w:rsidRPr="00F22ADC">
        <w:rPr>
          <w:rFonts w:ascii="Sylfaen" w:hAnsi="Sylfaen" w:cs="Sylfaen"/>
          <w:lang w:val="ka-GE"/>
        </w:rPr>
        <w:tab/>
        <w:t>ბიუჯეტმა შეადგინა</w:t>
      </w:r>
      <w:r w:rsidRPr="00F22ADC">
        <w:rPr>
          <w:lang w:val="ka-GE"/>
        </w:rPr>
        <w:t xml:space="preserve"> </w:t>
      </w:r>
      <w:r w:rsidRPr="00F22ADC">
        <w:rPr>
          <w:rFonts w:ascii="Sylfaen" w:hAnsi="Sylfaen"/>
          <w:lang w:val="ka-GE"/>
        </w:rPr>
        <w:t>17 500,0</w:t>
      </w:r>
      <w:r w:rsidRPr="00F22ADC">
        <w:rPr>
          <w:rFonts w:ascii="Sylfaen" w:hAnsi="Sylfaen"/>
        </w:rPr>
        <w:t xml:space="preserve"> </w:t>
      </w:r>
      <w:r w:rsidRPr="00F22ADC">
        <w:rPr>
          <w:rFonts w:ascii="Sylfaen" w:hAnsi="Sylfaen"/>
          <w:lang w:val="ka-GE"/>
        </w:rPr>
        <w:t xml:space="preserve"> </w:t>
      </w:r>
      <w:r w:rsidRPr="00F22ADC">
        <w:rPr>
          <w:rFonts w:ascii="Sylfaen" w:hAnsi="Sylfaen" w:cs="Sylfaen"/>
          <w:lang w:val="ka-GE"/>
        </w:rPr>
        <w:t>ლარი</w:t>
      </w:r>
      <w:r w:rsidRPr="00F22ADC">
        <w:rPr>
          <w:lang w:val="ka-GE"/>
        </w:rPr>
        <w:t xml:space="preserve">, </w:t>
      </w:r>
      <w:r w:rsidRPr="00F22ADC">
        <w:rPr>
          <w:rFonts w:ascii="Sylfaen" w:hAnsi="Sylfaen" w:cs="Sylfaen"/>
          <w:lang w:val="ka-GE"/>
        </w:rPr>
        <w:t>ხარჯი - 1</w:t>
      </w:r>
      <w:r w:rsidR="00F22ADC" w:rsidRPr="00F22ADC">
        <w:rPr>
          <w:rFonts w:ascii="Sylfaen" w:hAnsi="Sylfaen" w:cs="Sylfaen"/>
          <w:lang w:val="ka-GE"/>
        </w:rPr>
        <w:t>2</w:t>
      </w:r>
      <w:r w:rsidRPr="00F22ADC">
        <w:rPr>
          <w:rFonts w:ascii="Sylfaen" w:hAnsi="Sylfaen" w:cs="Sylfaen"/>
          <w:lang w:val="ka-GE"/>
        </w:rPr>
        <w:t> </w:t>
      </w:r>
      <w:r w:rsidR="00F22ADC" w:rsidRPr="00F22ADC">
        <w:rPr>
          <w:rFonts w:ascii="Sylfaen" w:hAnsi="Sylfaen" w:cs="Sylfaen"/>
          <w:lang w:val="ka-GE"/>
        </w:rPr>
        <w:t>25</w:t>
      </w:r>
      <w:r w:rsidRPr="00F22ADC">
        <w:rPr>
          <w:rFonts w:ascii="Sylfaen" w:hAnsi="Sylfaen" w:cs="Sylfaen"/>
          <w:lang w:val="ka-GE"/>
        </w:rPr>
        <w:t>0,0</w:t>
      </w:r>
      <w:r w:rsidRPr="00F22ADC">
        <w:rPr>
          <w:rFonts w:ascii="Sylfaen" w:hAnsi="Sylfaen"/>
          <w:lang w:val="ka-GE"/>
        </w:rPr>
        <w:t xml:space="preserve">,0 </w:t>
      </w:r>
      <w:r w:rsidRPr="00F22ADC">
        <w:t xml:space="preserve"> </w:t>
      </w:r>
      <w:r w:rsidRPr="00F22ADC">
        <w:rPr>
          <w:rFonts w:ascii="Sylfaen" w:hAnsi="Sylfaen"/>
          <w:lang w:val="ka-GE"/>
        </w:rPr>
        <w:t>ლარი.</w:t>
      </w:r>
    </w:p>
    <w:p w:rsidR="009F01B9" w:rsidRPr="00F22ADC" w:rsidRDefault="009F01B9" w:rsidP="00C65E44">
      <w:pPr>
        <w:pStyle w:val="ad"/>
        <w:numPr>
          <w:ilvl w:val="0"/>
          <w:numId w:val="17"/>
        </w:numPr>
        <w:ind w:left="0" w:firstLine="0"/>
        <w:jc w:val="both"/>
        <w:rPr>
          <w:rFonts w:ascii="Sylfaen" w:hAnsi="Sylfaen" w:cs="Sylfaen"/>
          <w:i/>
          <w:spacing w:val="20"/>
          <w:lang w:val="ka-GE"/>
        </w:rPr>
      </w:pPr>
      <w:r w:rsidRPr="00F22ADC">
        <w:rPr>
          <w:rFonts w:ascii="Sylfaen" w:hAnsi="Sylfaen" w:cs="Sylfaen"/>
          <w:i/>
          <w:spacing w:val="20"/>
          <w:lang w:val="ka-GE"/>
        </w:rPr>
        <w:t xml:space="preserve">აკადემიკოს ილია ვეკუას სახელობის სტიპენდია  </w:t>
      </w:r>
    </w:p>
    <w:p w:rsidR="009F01B9" w:rsidRPr="00F22ADC" w:rsidRDefault="009F01B9" w:rsidP="009F01B9">
      <w:pPr>
        <w:spacing w:after="0" w:line="240" w:lineRule="auto"/>
        <w:jc w:val="both"/>
        <w:rPr>
          <w:rFonts w:ascii="Sylfaen" w:hAnsi="Sylfaen"/>
          <w:shd w:val="clear" w:color="auto" w:fill="FFFFFF"/>
          <w:lang w:val="ka-GE"/>
        </w:rPr>
      </w:pPr>
      <w:r w:rsidRPr="00F22ADC">
        <w:rPr>
          <w:rFonts w:ascii="Sylfaen" w:hAnsi="Sylfaen" w:cs="Sylfaen"/>
          <w:bCs/>
          <w:lang w:val="ka-GE"/>
        </w:rPr>
        <w:t>ქვეპროგრამის</w:t>
      </w:r>
      <w:r w:rsidRPr="00F22ADC">
        <w:rPr>
          <w:bCs/>
          <w:lang w:val="ka-GE"/>
        </w:rPr>
        <w:t xml:space="preserve"> </w:t>
      </w:r>
      <w:r w:rsidRPr="00F22ADC">
        <w:rPr>
          <w:rFonts w:ascii="Sylfaen" w:hAnsi="Sylfaen" w:cs="Sylfaen"/>
          <w:bCs/>
          <w:lang w:val="ka-GE"/>
        </w:rPr>
        <w:t xml:space="preserve">ფარგლებში </w:t>
      </w:r>
      <w:r w:rsidRPr="00F22ADC">
        <w:rPr>
          <w:rFonts w:ascii="Sylfaen" w:hAnsi="Sylfaen"/>
          <w:lang w:val="ka-GE"/>
        </w:rPr>
        <w:t xml:space="preserve">სსიპ სოხუმის სახელმწიფო უნივერსიტეტის საბუნებისმეტყველო მეცნიერებათა, მათემატიკის, ტექნოლოგიებისა და ფარმაციის ფაკულტეტის ქიმიური ექსპერტიზის სამაგისტრო პროგრამის </w:t>
      </w:r>
      <w:r w:rsidRPr="00F22ADC">
        <w:rPr>
          <w:rFonts w:ascii="Sylfaen" w:hAnsi="Sylfaen"/>
        </w:rPr>
        <w:t xml:space="preserve">I </w:t>
      </w:r>
      <w:r w:rsidRPr="00F22ADC">
        <w:rPr>
          <w:rFonts w:ascii="Sylfaen" w:hAnsi="Sylfaen"/>
          <w:lang w:val="ka-GE"/>
        </w:rPr>
        <w:t xml:space="preserve">კურსის სტუდენტს მიენიჭა </w:t>
      </w:r>
      <w:r w:rsidRPr="00F22ADC">
        <w:rPr>
          <w:rFonts w:ascii="Sylfaen" w:hAnsi="Sylfaen"/>
          <w:shd w:val="clear" w:color="auto" w:fill="FFFFFF"/>
          <w:lang w:val="ka-GE"/>
        </w:rPr>
        <w:t>ილია ვეკუას სახელობის სტიპენდია.</w:t>
      </w:r>
    </w:p>
    <w:p w:rsidR="009F01B9" w:rsidRPr="00F22ADC" w:rsidRDefault="009F01B9" w:rsidP="009F01B9">
      <w:pPr>
        <w:pStyle w:val="ad"/>
        <w:jc w:val="both"/>
        <w:rPr>
          <w:rFonts w:ascii="Sylfaen" w:hAnsi="Sylfaen"/>
          <w:b/>
          <w:lang w:val="ka-GE"/>
        </w:rPr>
      </w:pPr>
      <w:r w:rsidRPr="00F22ADC">
        <w:rPr>
          <w:rFonts w:ascii="Sylfaen" w:hAnsi="Sylfaen" w:cs="Sylfaen"/>
          <w:lang w:val="ka-GE"/>
        </w:rPr>
        <w:tab/>
        <w:t>ბიუჯეტმა შეადგინა</w:t>
      </w:r>
      <w:r w:rsidRPr="00F22ADC">
        <w:rPr>
          <w:lang w:val="ka-GE"/>
        </w:rPr>
        <w:t xml:space="preserve"> </w:t>
      </w:r>
      <w:r w:rsidRPr="00F22ADC">
        <w:rPr>
          <w:rFonts w:ascii="Sylfaen" w:hAnsi="Sylfaen"/>
          <w:lang w:val="ka-GE"/>
        </w:rPr>
        <w:t>2</w:t>
      </w:r>
      <w:r w:rsidR="00F22ADC" w:rsidRPr="00F22ADC">
        <w:rPr>
          <w:rFonts w:ascii="Sylfaen" w:hAnsi="Sylfaen"/>
          <w:lang w:val="ka-GE"/>
        </w:rPr>
        <w:t> 020,0</w:t>
      </w:r>
      <w:r w:rsidRPr="00F22ADC">
        <w:rPr>
          <w:rFonts w:ascii="Sylfaen" w:hAnsi="Sylfaen"/>
        </w:rPr>
        <w:t xml:space="preserve"> </w:t>
      </w:r>
      <w:r w:rsidRPr="00F22ADC">
        <w:rPr>
          <w:rFonts w:ascii="Sylfaen" w:hAnsi="Sylfaen"/>
          <w:lang w:val="ka-GE"/>
        </w:rPr>
        <w:t xml:space="preserve"> </w:t>
      </w:r>
      <w:r w:rsidRPr="00F22ADC">
        <w:rPr>
          <w:rFonts w:ascii="Sylfaen" w:hAnsi="Sylfaen" w:cs="Sylfaen"/>
          <w:lang w:val="ka-GE"/>
        </w:rPr>
        <w:t>ლარი</w:t>
      </w:r>
      <w:r w:rsidRPr="00F22ADC">
        <w:rPr>
          <w:lang w:val="ka-GE"/>
        </w:rPr>
        <w:t xml:space="preserve">, </w:t>
      </w:r>
      <w:r w:rsidRPr="00F22ADC">
        <w:rPr>
          <w:rFonts w:ascii="Sylfaen" w:hAnsi="Sylfaen" w:cs="Sylfaen"/>
          <w:lang w:val="ka-GE"/>
        </w:rPr>
        <w:t>ხარჯი -</w:t>
      </w:r>
      <w:r w:rsidRPr="00F22ADC">
        <w:rPr>
          <w:lang w:val="ka-GE"/>
        </w:rPr>
        <w:t xml:space="preserve">  </w:t>
      </w:r>
      <w:r w:rsidRPr="00F22ADC">
        <w:rPr>
          <w:rFonts w:ascii="Sylfaen" w:hAnsi="Sylfaen"/>
          <w:lang w:val="ka-GE"/>
        </w:rPr>
        <w:t>1</w:t>
      </w:r>
      <w:r w:rsidR="00F22ADC" w:rsidRPr="00F22ADC">
        <w:rPr>
          <w:rFonts w:ascii="Sylfaen" w:hAnsi="Sylfaen"/>
          <w:lang w:val="ka-GE"/>
        </w:rPr>
        <w:t> 420,0</w:t>
      </w:r>
      <w:r w:rsidRPr="00F22ADC">
        <w:rPr>
          <w:rFonts w:ascii="Sylfaen" w:hAnsi="Sylfaen"/>
          <w:lang w:val="ka-GE"/>
        </w:rPr>
        <w:t xml:space="preserve"> </w:t>
      </w:r>
      <w:r w:rsidRPr="00F22ADC">
        <w:t xml:space="preserve"> </w:t>
      </w:r>
      <w:r w:rsidRPr="00F22ADC">
        <w:rPr>
          <w:rFonts w:ascii="Sylfaen" w:hAnsi="Sylfaen"/>
          <w:lang w:val="ka-GE"/>
        </w:rPr>
        <w:t>ლარი.</w:t>
      </w:r>
    </w:p>
    <w:p w:rsidR="008C0FB4" w:rsidRPr="00211FCD" w:rsidRDefault="008C0FB4" w:rsidP="00C65E44">
      <w:pPr>
        <w:pStyle w:val="ab"/>
        <w:numPr>
          <w:ilvl w:val="0"/>
          <w:numId w:val="17"/>
        </w:numPr>
        <w:spacing w:after="0" w:line="240" w:lineRule="auto"/>
        <w:ind w:left="426" w:hanging="426"/>
        <w:jc w:val="both"/>
        <w:rPr>
          <w:rFonts w:ascii="Sylfaen" w:hAnsi="Sylfaen"/>
          <w:i/>
          <w:spacing w:val="20"/>
          <w:lang w:val="ka-GE"/>
        </w:rPr>
      </w:pPr>
      <w:r w:rsidRPr="00211FCD">
        <w:rPr>
          <w:rFonts w:ascii="Sylfaen" w:hAnsi="Sylfaen"/>
          <w:i/>
          <w:spacing w:val="20"/>
          <w:lang w:val="ka-GE"/>
        </w:rPr>
        <w:t>დიმიტრი (არზაყან) დაემუხვარისა და ჟიული შარტავას სახელობის სტიპენდიები</w:t>
      </w:r>
    </w:p>
    <w:p w:rsidR="00AB1B65" w:rsidRDefault="00AB1B65" w:rsidP="00434481">
      <w:pPr>
        <w:spacing w:after="0"/>
        <w:contextualSpacing/>
        <w:jc w:val="both"/>
        <w:rPr>
          <w:rFonts w:ascii="Sylfaen" w:eastAsiaTheme="minorEastAsia" w:hAnsi="Sylfaen" w:cs="Sylfaen"/>
          <w:lang w:val="ka-GE" w:eastAsia="ru-RU"/>
        </w:rPr>
      </w:pPr>
      <w:r w:rsidRPr="00F850C1">
        <w:rPr>
          <w:rFonts w:ascii="Sylfaen" w:eastAsiaTheme="minorEastAsia" w:hAnsi="Sylfaen" w:cs="Sylfaen"/>
          <w:bCs/>
          <w:lang w:val="ka-GE" w:eastAsia="ru-RU"/>
        </w:rPr>
        <w:t>ქვეპროგრამის</w:t>
      </w:r>
      <w:r w:rsidRPr="00F850C1">
        <w:rPr>
          <w:rFonts w:eastAsiaTheme="minorEastAsia"/>
          <w:bCs/>
          <w:lang w:val="ka-GE" w:eastAsia="ru-RU"/>
        </w:rPr>
        <w:t xml:space="preserve"> </w:t>
      </w:r>
      <w:r w:rsidRPr="00F850C1">
        <w:rPr>
          <w:rFonts w:ascii="Sylfaen" w:eastAsiaTheme="minorEastAsia" w:hAnsi="Sylfaen" w:cs="Sylfaen"/>
          <w:bCs/>
          <w:lang w:val="ka-GE" w:eastAsia="ru-RU"/>
        </w:rPr>
        <w:t>ფარგლებში შექმნილმა კომისიამ განიხილა უმაღლესი საგანმანათლებლო დაწესებულებიდან</w:t>
      </w:r>
      <w:r w:rsidR="00211FCD">
        <w:rPr>
          <w:rFonts w:ascii="Sylfaen" w:eastAsiaTheme="minorEastAsia" w:hAnsi="Sylfaen" w:cs="Sylfaen"/>
          <w:bCs/>
          <w:lang w:val="ka-GE" w:eastAsia="ru-RU"/>
        </w:rPr>
        <w:t xml:space="preserve">  </w:t>
      </w:r>
      <w:r w:rsidRPr="00F850C1">
        <w:rPr>
          <w:rFonts w:ascii="Sylfaen" w:eastAsiaTheme="minorEastAsia" w:hAnsi="Sylfaen" w:cs="Sylfaen"/>
          <w:bCs/>
          <w:lang w:val="ka-GE" w:eastAsia="ru-RU"/>
        </w:rPr>
        <w:t xml:space="preserve">შემოსული </w:t>
      </w:r>
      <w:r w:rsidRPr="00F850C1">
        <w:rPr>
          <w:rFonts w:ascii="Sylfaen" w:eastAsiaTheme="minorEastAsia" w:hAnsi="Sylfaen"/>
          <w:bCs/>
          <w:lang w:eastAsia="ru-RU"/>
        </w:rPr>
        <w:t xml:space="preserve">11 </w:t>
      </w:r>
      <w:r w:rsidRPr="00F850C1">
        <w:rPr>
          <w:rFonts w:ascii="Sylfaen" w:eastAsiaTheme="minorEastAsia" w:hAnsi="Sylfaen" w:cs="Sylfaen"/>
          <w:bCs/>
          <w:lang w:val="ka-GE" w:eastAsia="ru-RU"/>
        </w:rPr>
        <w:t>წარდგინება</w:t>
      </w:r>
      <w:r>
        <w:rPr>
          <w:rFonts w:ascii="Sylfaen" w:eastAsiaTheme="minorEastAsia" w:hAnsi="Sylfaen" w:cs="Sylfaen"/>
          <w:bCs/>
          <w:lang w:val="ka-GE" w:eastAsia="ru-RU"/>
        </w:rPr>
        <w:t xml:space="preserve">. </w:t>
      </w:r>
      <w:r w:rsidRPr="00F850C1">
        <w:rPr>
          <w:rFonts w:ascii="Sylfaen" w:eastAsiaTheme="minorEastAsia" w:hAnsi="Sylfaen"/>
          <w:bCs/>
          <w:lang w:val="ka-GE" w:eastAsia="ru-RU"/>
        </w:rPr>
        <w:t xml:space="preserve">ხმების გადანაწილების შესაბამისად, </w:t>
      </w:r>
      <w:r>
        <w:rPr>
          <w:rFonts w:ascii="Sylfaen" w:eastAsiaTheme="minorEastAsia" w:hAnsi="Sylfaen" w:cs="Sylfaen"/>
          <w:lang w:val="ka-GE" w:eastAsia="ru-RU"/>
        </w:rPr>
        <w:t>სტიპენდია მიენიჭა ორ სტუდენტს.</w:t>
      </w:r>
    </w:p>
    <w:p w:rsidR="00211FCD" w:rsidRPr="00211FCD" w:rsidRDefault="00211FCD" w:rsidP="00C65E44">
      <w:pPr>
        <w:pStyle w:val="ad"/>
        <w:numPr>
          <w:ilvl w:val="0"/>
          <w:numId w:val="17"/>
        </w:numPr>
        <w:ind w:left="426" w:hanging="426"/>
        <w:jc w:val="both"/>
        <w:rPr>
          <w:rFonts w:ascii="Sylfaen" w:eastAsiaTheme="minorEastAsia" w:hAnsi="Sylfaen" w:cs="Sylfaen"/>
          <w:bCs/>
          <w:i/>
          <w:spacing w:val="20"/>
          <w:lang w:val="ka-GE" w:eastAsia="ru-RU"/>
        </w:rPr>
      </w:pPr>
      <w:r w:rsidRPr="00211FCD">
        <w:rPr>
          <w:rFonts w:ascii="Sylfaen" w:hAnsi="Sylfaen" w:cs="Sylfaen"/>
          <w:bCs/>
          <w:i/>
          <w:spacing w:val="20"/>
          <w:lang w:val="ka-GE"/>
        </w:rPr>
        <w:t>შეხვედრები</w:t>
      </w:r>
      <w:r w:rsidRPr="00211FCD">
        <w:rPr>
          <w:rFonts w:ascii="Sylfaen" w:hAnsi="Sylfaen"/>
          <w:i/>
          <w:spacing w:val="20"/>
          <w:lang w:val="ka-GE"/>
        </w:rPr>
        <w:t xml:space="preserve"> </w:t>
      </w:r>
      <w:r w:rsidRPr="00211FCD">
        <w:rPr>
          <w:rFonts w:ascii="Sylfaen" w:eastAsiaTheme="minorEastAsia" w:hAnsi="Sylfaen"/>
          <w:i/>
          <w:spacing w:val="20"/>
          <w:lang w:val="ka-GE"/>
        </w:rPr>
        <w:t>ღვაწლმოსილ პედაგოგებთან, მედალოსან კურსდამთავრებულებთან, წარმატებულ სტუდენტ -ახალგაზრდობასთან</w:t>
      </w:r>
    </w:p>
    <w:p w:rsidR="00434481" w:rsidRDefault="00211FCD" w:rsidP="00434481">
      <w:pPr>
        <w:autoSpaceDE w:val="0"/>
        <w:autoSpaceDN w:val="0"/>
        <w:adjustRightInd w:val="0"/>
        <w:spacing w:after="0" w:line="240" w:lineRule="auto"/>
        <w:jc w:val="both"/>
        <w:rPr>
          <w:rFonts w:ascii="Sylfaen" w:eastAsiaTheme="minorEastAsia" w:hAnsi="Sylfaen" w:cs="Sylfaen"/>
          <w:bCs/>
          <w:lang w:val="ka-GE"/>
        </w:rPr>
      </w:pPr>
      <w:r w:rsidRPr="00211FCD">
        <w:rPr>
          <w:rFonts w:ascii="Sylfaen" w:eastAsiaTheme="minorEastAsia" w:hAnsi="Sylfaen"/>
          <w:lang w:val="ka-GE"/>
        </w:rPr>
        <w:t xml:space="preserve">მასწავლებლის დღესთან </w:t>
      </w:r>
      <w:r w:rsidRPr="00211FCD">
        <w:rPr>
          <w:rFonts w:ascii="Sylfaen" w:eastAsiaTheme="minorEastAsia" w:hAnsi="Sylfaen" w:cs="Sylfaen"/>
          <w:bCs/>
          <w:lang w:val="ka-GE"/>
        </w:rPr>
        <w:t>დაკავშირებით მადლობის სიგელითა და საჩუქრებით დაჯილდოვდ</w:t>
      </w:r>
      <w:r>
        <w:rPr>
          <w:rFonts w:ascii="Sylfaen" w:eastAsiaTheme="minorEastAsia" w:hAnsi="Sylfaen" w:cs="Sylfaen"/>
          <w:bCs/>
          <w:lang w:val="ka-GE"/>
        </w:rPr>
        <w:t xml:space="preserve">ა 6 </w:t>
      </w:r>
      <w:r w:rsidRPr="00211FCD">
        <w:rPr>
          <w:rFonts w:ascii="Sylfaen" w:eastAsiaTheme="minorEastAsia" w:hAnsi="Sylfaen" w:cs="Sylfaen"/>
          <w:bCs/>
          <w:lang w:val="ka-GE"/>
        </w:rPr>
        <w:t xml:space="preserve"> ღვაწლმოსილი </w:t>
      </w:r>
      <w:r>
        <w:rPr>
          <w:rFonts w:ascii="Sylfaen" w:eastAsiaTheme="minorEastAsia" w:hAnsi="Sylfaen" w:cs="Sylfaen"/>
          <w:bCs/>
          <w:lang w:val="ka-GE"/>
        </w:rPr>
        <w:t>პედაგოგ</w:t>
      </w:r>
      <w:r w:rsidRPr="00211FCD">
        <w:rPr>
          <w:rFonts w:ascii="Sylfaen" w:eastAsiaTheme="minorEastAsia" w:hAnsi="Sylfaen" w:cs="Sylfaen"/>
          <w:bCs/>
          <w:lang w:val="ka-GE"/>
        </w:rPr>
        <w:t>ი აფხაზეთიდან</w:t>
      </w:r>
      <w:r>
        <w:rPr>
          <w:rFonts w:ascii="Sylfaen" w:eastAsiaTheme="minorEastAsia" w:hAnsi="Sylfaen" w:cs="Sylfaen"/>
          <w:bCs/>
          <w:lang w:val="ka-GE"/>
        </w:rPr>
        <w:t>.</w:t>
      </w:r>
      <w:r w:rsidR="00434481">
        <w:rPr>
          <w:rFonts w:ascii="Sylfaen" w:eastAsiaTheme="minorEastAsia" w:hAnsi="Sylfaen" w:cs="Sylfaen"/>
          <w:bCs/>
          <w:lang w:val="ka-GE"/>
        </w:rPr>
        <w:t xml:space="preserve"> ასევე, </w:t>
      </w:r>
      <w:r w:rsidR="00434481" w:rsidRPr="00F850C1">
        <w:rPr>
          <w:rFonts w:ascii="Sylfaen" w:eastAsiaTheme="minorEastAsia" w:hAnsi="Sylfaen" w:cs="Sylfaen"/>
          <w:bCs/>
          <w:lang w:val="ka-GE"/>
        </w:rPr>
        <w:t>ქვეპროგრამის ფარგლებში შექმნილმა კომისიამ კრიტერიუმების (ბოლო სამი წლის მუშაობის პერიოდში მოსწავლეთა მიღწევების პოზიტიური დინამიკა, უწყვეტი პროფესიული განვითარება, სწავლების ინოვაციური მეთოდების გამოყენება სკოლაში, მონაწილეობა სასკოლო თუ საზოგადოებრივ  ცხოვრებაში) შესაბამისად, 2021 წლის აფხაზეთის წლის საუკეთესო მასწავლებლის წოდება მიენიჭ</w:t>
      </w:r>
      <w:r w:rsidR="00434481">
        <w:rPr>
          <w:rFonts w:ascii="Sylfaen" w:eastAsiaTheme="minorEastAsia" w:hAnsi="Sylfaen" w:cs="Sylfaen"/>
          <w:bCs/>
          <w:lang w:val="ka-GE"/>
        </w:rPr>
        <w:t>ა 3 პედაგოგს.</w:t>
      </w:r>
    </w:p>
    <w:p w:rsidR="00434481" w:rsidRPr="00211FCD" w:rsidRDefault="00434481" w:rsidP="00434481">
      <w:pPr>
        <w:spacing w:after="0"/>
        <w:ind w:firstLine="540"/>
        <w:contextualSpacing/>
        <w:jc w:val="both"/>
        <w:rPr>
          <w:rFonts w:asciiTheme="minorHAnsi" w:eastAsiaTheme="minorEastAsia" w:hAnsiTheme="minorHAnsi"/>
          <w:bCs/>
          <w:lang w:val="ka-GE" w:eastAsia="ru-RU"/>
        </w:rPr>
      </w:pPr>
      <w:r w:rsidRPr="00F22ADC">
        <w:rPr>
          <w:rFonts w:ascii="Sylfaen" w:hAnsi="Sylfaen" w:cs="Sylfaen"/>
          <w:lang w:val="ka-GE"/>
        </w:rPr>
        <w:t>ბიუჯეტმა შეადგინა</w:t>
      </w:r>
      <w:r w:rsidRPr="00F22ADC">
        <w:rPr>
          <w:lang w:val="ka-GE"/>
        </w:rPr>
        <w:t xml:space="preserve"> </w:t>
      </w:r>
      <w:r>
        <w:rPr>
          <w:rFonts w:ascii="Sylfaen" w:hAnsi="Sylfaen"/>
          <w:lang w:val="ka-GE"/>
        </w:rPr>
        <w:t>3 150,0</w:t>
      </w:r>
      <w:r w:rsidRPr="00F22ADC">
        <w:rPr>
          <w:rFonts w:ascii="Sylfaen" w:hAnsi="Sylfaen"/>
        </w:rPr>
        <w:t xml:space="preserve"> </w:t>
      </w:r>
      <w:r w:rsidRPr="00F22ADC">
        <w:rPr>
          <w:rFonts w:ascii="Sylfaen" w:hAnsi="Sylfaen"/>
          <w:lang w:val="ka-GE"/>
        </w:rPr>
        <w:t xml:space="preserve"> </w:t>
      </w:r>
      <w:r w:rsidRPr="00F22ADC">
        <w:rPr>
          <w:rFonts w:ascii="Sylfaen" w:hAnsi="Sylfaen" w:cs="Sylfaen"/>
          <w:lang w:val="ka-GE"/>
        </w:rPr>
        <w:t>ლარი</w:t>
      </w:r>
      <w:r w:rsidRPr="00F22ADC">
        <w:rPr>
          <w:lang w:val="ka-GE"/>
        </w:rPr>
        <w:t xml:space="preserve">, </w:t>
      </w:r>
      <w:r w:rsidRPr="00F22ADC">
        <w:rPr>
          <w:rFonts w:ascii="Sylfaen" w:hAnsi="Sylfaen" w:cs="Sylfaen"/>
          <w:lang w:val="ka-GE"/>
        </w:rPr>
        <w:t>ხარჯი -</w:t>
      </w:r>
      <w:r w:rsidRPr="00F22ADC">
        <w:rPr>
          <w:lang w:val="ka-GE"/>
        </w:rPr>
        <w:t xml:space="preserve">  </w:t>
      </w:r>
      <w:r>
        <w:rPr>
          <w:rFonts w:ascii="Sylfaen" w:hAnsi="Sylfaen"/>
          <w:lang w:val="ka-GE"/>
        </w:rPr>
        <w:t>1 890,0</w:t>
      </w:r>
      <w:r w:rsidRPr="00F22ADC">
        <w:rPr>
          <w:rFonts w:ascii="Sylfaen" w:hAnsi="Sylfaen"/>
          <w:lang w:val="ka-GE"/>
        </w:rPr>
        <w:t xml:space="preserve"> </w:t>
      </w:r>
      <w:r w:rsidRPr="00F22ADC">
        <w:t xml:space="preserve"> </w:t>
      </w:r>
      <w:r w:rsidRPr="00F22ADC">
        <w:rPr>
          <w:rFonts w:ascii="Sylfaen" w:hAnsi="Sylfaen"/>
          <w:lang w:val="ka-GE"/>
        </w:rPr>
        <w:t>ლარი.</w:t>
      </w:r>
    </w:p>
    <w:p w:rsidR="00434481" w:rsidRPr="00434481" w:rsidRDefault="00434481" w:rsidP="00C65E44">
      <w:pPr>
        <w:pStyle w:val="ad"/>
        <w:numPr>
          <w:ilvl w:val="0"/>
          <w:numId w:val="17"/>
        </w:numPr>
        <w:ind w:left="426" w:hanging="426"/>
        <w:jc w:val="both"/>
        <w:rPr>
          <w:rFonts w:ascii="Sylfaen" w:eastAsiaTheme="minorEastAsia" w:hAnsi="Sylfaen" w:cs="Sylfaen"/>
          <w:bCs/>
          <w:lang w:val="ka-GE" w:eastAsia="ru-RU"/>
        </w:rPr>
      </w:pPr>
      <w:r>
        <w:rPr>
          <w:rFonts w:ascii="Sylfaen" w:hAnsi="Sylfaen"/>
          <w:bCs/>
          <w:i/>
          <w:spacing w:val="20"/>
          <w:lang w:val="ka-GE"/>
        </w:rPr>
        <w:t>აფხაზეთის მეცნიერთა მხარდაჭერის პროგრამა</w:t>
      </w:r>
    </w:p>
    <w:p w:rsidR="00434481" w:rsidRDefault="00434481" w:rsidP="00434481">
      <w:pPr>
        <w:pStyle w:val="ad"/>
        <w:jc w:val="both"/>
        <w:rPr>
          <w:rFonts w:ascii="Sylfaen" w:eastAsia="Calibri" w:hAnsi="Sylfaen" w:cs="Times New Roman"/>
          <w:lang w:val="ka-GE"/>
        </w:rPr>
      </w:pPr>
      <w:r w:rsidRPr="00F14856">
        <w:rPr>
          <w:rFonts w:ascii="Sylfaen" w:eastAsia="Times New Roman" w:hAnsi="Sylfaen" w:cs="Segoe UI Historic"/>
          <w:lang w:val="ka-GE"/>
        </w:rPr>
        <w:t xml:space="preserve">პროგრამის ფარგლებში დააფინანსდა 4  მეცნიერის ნაშრომი </w:t>
      </w:r>
      <w:r w:rsidRPr="00F14856">
        <w:rPr>
          <w:rFonts w:ascii="Sylfaen" w:eastAsia="Calibri" w:hAnsi="Sylfaen" w:cs="Times New Roman"/>
          <w:lang w:val="ka-GE"/>
        </w:rPr>
        <w:t>და ასევე, პროგრამის ფარგლებში</w:t>
      </w:r>
      <w:r>
        <w:rPr>
          <w:rFonts w:ascii="Sylfaen" w:eastAsia="Calibri" w:hAnsi="Sylfaen" w:cs="Times New Roman"/>
          <w:lang w:val="ka-GE"/>
        </w:rPr>
        <w:t>,</w:t>
      </w:r>
      <w:r w:rsidRPr="00F14856">
        <w:rPr>
          <w:rFonts w:ascii="Sylfaen" w:eastAsia="Calibri" w:hAnsi="Sylfaen" w:cs="Times New Roman"/>
          <w:lang w:val="ka-GE"/>
        </w:rPr>
        <w:t xml:space="preserve"> მგზავრობის ხარჯები დაუფინანსდა 4 სტუდენტს</w:t>
      </w:r>
      <w:r>
        <w:rPr>
          <w:rFonts w:ascii="Sylfaen" w:eastAsia="Calibri" w:hAnsi="Sylfaen" w:cs="Times New Roman"/>
          <w:lang w:val="ka-GE"/>
        </w:rPr>
        <w:t>.</w:t>
      </w:r>
    </w:p>
    <w:p w:rsidR="00434481" w:rsidRPr="00211FCD" w:rsidRDefault="00434481" w:rsidP="00434481">
      <w:pPr>
        <w:spacing w:after="0"/>
        <w:ind w:firstLine="540"/>
        <w:contextualSpacing/>
        <w:jc w:val="both"/>
        <w:rPr>
          <w:rFonts w:asciiTheme="minorHAnsi" w:eastAsiaTheme="minorEastAsia" w:hAnsiTheme="minorHAnsi"/>
          <w:bCs/>
          <w:lang w:val="ka-GE" w:eastAsia="ru-RU"/>
        </w:rPr>
      </w:pPr>
      <w:r w:rsidRPr="00F22ADC">
        <w:rPr>
          <w:rFonts w:ascii="Sylfaen" w:hAnsi="Sylfaen" w:cs="Sylfaen"/>
          <w:lang w:val="ka-GE"/>
        </w:rPr>
        <w:t>ბიუჯეტმა შეადგინა</w:t>
      </w:r>
      <w:r w:rsidRPr="00F22ADC">
        <w:rPr>
          <w:lang w:val="ka-GE"/>
        </w:rPr>
        <w:t xml:space="preserve"> </w:t>
      </w:r>
      <w:r>
        <w:rPr>
          <w:rFonts w:ascii="Sylfaen" w:hAnsi="Sylfaen"/>
          <w:lang w:val="ka-GE"/>
        </w:rPr>
        <w:t>15 000,0,0</w:t>
      </w:r>
      <w:r w:rsidRPr="00F22ADC">
        <w:rPr>
          <w:rFonts w:ascii="Sylfaen" w:hAnsi="Sylfaen"/>
        </w:rPr>
        <w:t xml:space="preserve"> </w:t>
      </w:r>
      <w:r w:rsidRPr="00F22ADC">
        <w:rPr>
          <w:rFonts w:ascii="Sylfaen" w:hAnsi="Sylfaen"/>
          <w:lang w:val="ka-GE"/>
        </w:rPr>
        <w:t xml:space="preserve"> </w:t>
      </w:r>
      <w:r w:rsidRPr="00F22ADC">
        <w:rPr>
          <w:rFonts w:ascii="Sylfaen" w:hAnsi="Sylfaen" w:cs="Sylfaen"/>
          <w:lang w:val="ka-GE"/>
        </w:rPr>
        <w:t>ლარი</w:t>
      </w:r>
      <w:r w:rsidRPr="00F22ADC">
        <w:rPr>
          <w:lang w:val="ka-GE"/>
        </w:rPr>
        <w:t xml:space="preserve">, </w:t>
      </w:r>
      <w:r w:rsidRPr="00F22ADC">
        <w:rPr>
          <w:rFonts w:ascii="Sylfaen" w:hAnsi="Sylfaen" w:cs="Sylfaen"/>
          <w:lang w:val="ka-GE"/>
        </w:rPr>
        <w:t>ხარჯი -</w:t>
      </w:r>
      <w:r w:rsidRPr="00F22ADC">
        <w:rPr>
          <w:lang w:val="ka-GE"/>
        </w:rPr>
        <w:t xml:space="preserve">  </w:t>
      </w:r>
      <w:r>
        <w:rPr>
          <w:rFonts w:ascii="Sylfaen" w:hAnsi="Sylfaen"/>
          <w:lang w:val="ka-GE"/>
        </w:rPr>
        <w:t>10 724,80</w:t>
      </w:r>
      <w:r w:rsidRPr="00F22ADC">
        <w:rPr>
          <w:rFonts w:ascii="Sylfaen" w:hAnsi="Sylfaen"/>
          <w:lang w:val="ka-GE"/>
        </w:rPr>
        <w:t xml:space="preserve"> </w:t>
      </w:r>
      <w:r w:rsidRPr="00F22ADC">
        <w:t xml:space="preserve"> </w:t>
      </w:r>
      <w:r w:rsidRPr="00F22ADC">
        <w:rPr>
          <w:rFonts w:ascii="Sylfaen" w:hAnsi="Sylfaen"/>
          <w:lang w:val="ka-GE"/>
        </w:rPr>
        <w:t>ლარი.</w:t>
      </w:r>
    </w:p>
    <w:p w:rsidR="009F01B9" w:rsidRPr="00AB1B65" w:rsidRDefault="009F01B9" w:rsidP="00C65E44">
      <w:pPr>
        <w:pStyle w:val="ad"/>
        <w:numPr>
          <w:ilvl w:val="0"/>
          <w:numId w:val="17"/>
        </w:numPr>
        <w:ind w:left="426" w:hanging="426"/>
        <w:jc w:val="both"/>
        <w:rPr>
          <w:rFonts w:ascii="Sylfaen" w:eastAsiaTheme="minorEastAsia" w:hAnsi="Sylfaen" w:cs="Sylfaen"/>
          <w:bCs/>
          <w:lang w:val="ka-GE" w:eastAsia="ru-RU"/>
        </w:rPr>
      </w:pPr>
      <w:r w:rsidRPr="008C0FB4">
        <w:rPr>
          <w:rFonts w:ascii="Sylfaen" w:hAnsi="Sylfaen"/>
          <w:bCs/>
          <w:i/>
          <w:spacing w:val="20"/>
          <w:lang w:val="ka-GE"/>
        </w:rPr>
        <w:t xml:space="preserve">სასკოლო ინფრასტრუქტურისა და სასწავლო გარემოს გაუმჯობესება </w:t>
      </w:r>
    </w:p>
    <w:p w:rsidR="009F01B9" w:rsidRPr="008C0FB4" w:rsidRDefault="009F01B9" w:rsidP="00211FCD">
      <w:pPr>
        <w:pStyle w:val="ab"/>
        <w:tabs>
          <w:tab w:val="left" w:pos="0"/>
        </w:tabs>
        <w:spacing w:after="0" w:line="240" w:lineRule="auto"/>
        <w:ind w:left="0"/>
        <w:jc w:val="both"/>
        <w:rPr>
          <w:rFonts w:ascii="Sylfaen" w:hAnsi="Sylfaen"/>
          <w:lang w:val="ka-GE"/>
        </w:rPr>
      </w:pPr>
      <w:r w:rsidRPr="008C0FB4">
        <w:rPr>
          <w:rFonts w:ascii="Sylfaen" w:hAnsi="Sylfaen"/>
          <w:lang w:val="ka-GE"/>
        </w:rPr>
        <w:lastRenderedPageBreak/>
        <w:t xml:space="preserve">2021 წლის საანგარიშო პერიოდის განმავლობაში </w:t>
      </w:r>
      <w:r w:rsidRPr="008C0FB4">
        <w:rPr>
          <w:rFonts w:ascii="Sylfaen" w:hAnsi="Sylfaen" w:cs="Sylfaen"/>
          <w:lang w:val="ka-GE"/>
        </w:rPr>
        <w:t>კომი</w:t>
      </w:r>
      <w:r w:rsidRPr="008C0FB4">
        <w:rPr>
          <w:rFonts w:ascii="Sylfaen" w:hAnsi="Sylfaen"/>
          <w:lang w:val="ka-GE"/>
        </w:rPr>
        <w:t>სიამ განიხილა გალის რაიონის საგანმანათლებლო რესურსცენტრის მიერ წარმოდგენილი ოკუპირებული გალის რაიონის 30 სკოლის  და სსიპ აფხაზეთის N15 საჯარო სკოლის განაცხად</w:t>
      </w:r>
      <w:r w:rsidR="008C0FB4" w:rsidRPr="008C0FB4">
        <w:rPr>
          <w:rFonts w:ascii="Sylfaen" w:hAnsi="Sylfaen"/>
          <w:lang w:val="ka-GE"/>
        </w:rPr>
        <w:t>ებ</w:t>
      </w:r>
      <w:r w:rsidRPr="008C0FB4">
        <w:rPr>
          <w:rFonts w:ascii="Sylfaen" w:hAnsi="Sylfaen"/>
          <w:lang w:val="ka-GE"/>
        </w:rPr>
        <w:t>ი,  შედეგად:</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eastAsia="ru-RU"/>
        </w:rPr>
      </w:pPr>
      <w:r w:rsidRPr="008C0FB4">
        <w:rPr>
          <w:rFonts w:ascii="Sylfaen" w:eastAsia="Times New Roman" w:hAnsi="Sylfaen"/>
          <w:bCs/>
          <w:lang w:val="ka-GE" w:eastAsia="ru-RU"/>
        </w:rPr>
        <w:t>ოკუპირებული გალის რაიონის სკოლებისთვის შეძენილი იქნა</w:t>
      </w:r>
      <w:r w:rsidRPr="008C0FB4">
        <w:rPr>
          <w:rFonts w:ascii="Sylfaen" w:eastAsia="Times New Roman" w:hAnsi="Sylfaen"/>
          <w:bCs/>
          <w:lang w:eastAsia="ru-RU"/>
        </w:rPr>
        <w:t xml:space="preserve"> </w:t>
      </w:r>
      <w:r w:rsidRPr="008C0FB4">
        <w:rPr>
          <w:rFonts w:ascii="Sylfaen" w:eastAsia="Times New Roman" w:hAnsi="Sylfaen"/>
          <w:bCs/>
          <w:lang w:val="ka-GE" w:eastAsia="ru-RU"/>
        </w:rPr>
        <w:t xml:space="preserve">2 278,38 ლარის ღირებულების საკანცელარიო  ნივთები; </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val="ka-GE" w:eastAsia="ru-RU"/>
        </w:rPr>
      </w:pPr>
      <w:r w:rsidRPr="008C0FB4">
        <w:rPr>
          <w:rFonts w:ascii="Sylfaen" w:eastAsia="Times New Roman" w:hAnsi="Sylfaen"/>
          <w:lang w:val="ka-GE" w:eastAsia="ru-RU"/>
        </w:rPr>
        <w:t>სსიპ აფხაზეთის N15 საჯარო სკოლას ცენტრალური გათბობის სისტემის დამონტაჟებისთვის გამოეყო 18 061,52 ლარი;</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eastAsia="ru-RU"/>
        </w:rPr>
      </w:pPr>
      <w:r w:rsidRPr="008C0FB4">
        <w:rPr>
          <w:rFonts w:ascii="Sylfaen" w:eastAsia="Times New Roman" w:hAnsi="Sylfaen"/>
          <w:lang w:val="ka-GE" w:eastAsia="ru-RU"/>
        </w:rPr>
        <w:t>სსიპ აფხაზეთის N14 საჯარო სკოლის სააქტო დარბაზის რეაბილიტაციისთვის გამოეყო 9 664,29 ლარი;</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eastAsia="ru-RU"/>
        </w:rPr>
      </w:pPr>
      <w:r w:rsidRPr="008C0FB4">
        <w:rPr>
          <w:rFonts w:ascii="Sylfaen" w:eastAsia="Times New Roman" w:hAnsi="Sylfaen"/>
          <w:lang w:val="ka-GE" w:eastAsia="ru-RU"/>
        </w:rPr>
        <w:t>სსიპ აფხაზეთის N21 საჯარო სკოლის შენობის ფასადის რეაბილიტაციისთვის გამოეყო 2 520,84 ლარი;</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eastAsia="ru-RU"/>
        </w:rPr>
      </w:pPr>
      <w:r w:rsidRPr="008C0FB4">
        <w:rPr>
          <w:rFonts w:ascii="Sylfaen" w:eastAsia="Times New Roman" w:hAnsi="Sylfaen"/>
          <w:lang w:val="ka-GE" w:eastAsia="ru-RU"/>
        </w:rPr>
        <w:t>სსიპ აფხაზეთის N5 საჯარო სკოლის საკლასო ოთახებისთვის კარების შეძენისთვის გამოეყო 2 880,0 ლარი;</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eastAsia="ru-RU"/>
        </w:rPr>
      </w:pPr>
      <w:r w:rsidRPr="008C0FB4">
        <w:rPr>
          <w:rFonts w:ascii="Sylfaen" w:eastAsia="Times New Roman" w:hAnsi="Sylfaen"/>
          <w:lang w:val="ka-GE" w:eastAsia="ru-RU"/>
        </w:rPr>
        <w:t>სსიპ აფხაზეთის N5 საჯარო სკოლას ბიბლიოთეკის ოთახისთვის ფარდა-ჟალუზის შეძენისთვის გამოეყო 476,52 ლარი;</w:t>
      </w:r>
    </w:p>
    <w:p w:rsidR="007C2774" w:rsidRPr="008C0FB4" w:rsidRDefault="007C2774" w:rsidP="00C65E44">
      <w:pPr>
        <w:numPr>
          <w:ilvl w:val="0"/>
          <w:numId w:val="29"/>
        </w:numPr>
        <w:tabs>
          <w:tab w:val="left" w:pos="567"/>
        </w:tabs>
        <w:spacing w:after="0" w:line="240" w:lineRule="auto"/>
        <w:ind w:left="142" w:firstLine="142"/>
        <w:contextualSpacing/>
        <w:jc w:val="both"/>
        <w:rPr>
          <w:rFonts w:ascii="Sylfaen" w:eastAsia="Times New Roman" w:hAnsi="Sylfaen"/>
          <w:lang w:eastAsia="ru-RU"/>
        </w:rPr>
      </w:pPr>
      <w:r w:rsidRPr="008C0FB4">
        <w:rPr>
          <w:rFonts w:ascii="Sylfaen" w:eastAsia="Times New Roman" w:hAnsi="Sylfaen"/>
          <w:lang w:val="ka-GE" w:eastAsia="ru-RU"/>
        </w:rPr>
        <w:t>სსიპ ვოვა ვეკუას სახელობის აფხაზეთის N3 საჯარო სკოლას 11</w:t>
      </w:r>
      <w:r w:rsidR="002075CA" w:rsidRPr="008C0FB4">
        <w:rPr>
          <w:rFonts w:ascii="Sylfaen" w:eastAsia="Times New Roman" w:hAnsi="Sylfaen"/>
          <w:lang w:val="ka-GE" w:eastAsia="ru-RU"/>
        </w:rPr>
        <w:t xml:space="preserve"> </w:t>
      </w:r>
      <w:r w:rsidRPr="008C0FB4">
        <w:rPr>
          <w:rFonts w:ascii="Sylfaen" w:eastAsia="Times New Roman" w:hAnsi="Sylfaen"/>
          <w:lang w:val="ka-GE" w:eastAsia="ru-RU"/>
        </w:rPr>
        <w:t>საკლასო ოთ</w:t>
      </w:r>
      <w:r w:rsidR="002075CA" w:rsidRPr="008C0FB4">
        <w:rPr>
          <w:rFonts w:ascii="Sylfaen" w:eastAsia="Times New Roman" w:hAnsi="Sylfaen"/>
          <w:lang w:val="ka-GE" w:eastAsia="ru-RU"/>
        </w:rPr>
        <w:t>ა</w:t>
      </w:r>
      <w:r w:rsidRPr="008C0FB4">
        <w:rPr>
          <w:rFonts w:ascii="Sylfaen" w:eastAsia="Times New Roman" w:hAnsi="Sylfaen"/>
          <w:lang w:val="ka-GE" w:eastAsia="ru-RU"/>
        </w:rPr>
        <w:t xml:space="preserve">ხისთვის კარების </w:t>
      </w:r>
      <w:r w:rsidR="002075CA" w:rsidRPr="008C0FB4">
        <w:rPr>
          <w:rFonts w:ascii="Sylfaen" w:eastAsia="Times New Roman" w:hAnsi="Sylfaen"/>
          <w:lang w:val="ka-GE" w:eastAsia="ru-RU"/>
        </w:rPr>
        <w:t>შესაძენად</w:t>
      </w:r>
      <w:r w:rsidRPr="008C0FB4">
        <w:rPr>
          <w:rFonts w:ascii="Sylfaen" w:eastAsia="Times New Roman" w:hAnsi="Sylfaen"/>
          <w:lang w:val="ka-GE" w:eastAsia="ru-RU"/>
        </w:rPr>
        <w:t xml:space="preserve"> გამოეყო 3 357,75 ლარი.</w:t>
      </w:r>
    </w:p>
    <w:p w:rsidR="009F01B9" w:rsidRPr="008C0FB4" w:rsidRDefault="009F01B9" w:rsidP="009F01B9">
      <w:pPr>
        <w:spacing w:after="0" w:line="240" w:lineRule="auto"/>
        <w:rPr>
          <w:rFonts w:ascii="Sylfaen" w:hAnsi="Sylfaen" w:cs="Sylfaen"/>
          <w:b/>
          <w:lang w:val="ka-GE"/>
        </w:rPr>
      </w:pPr>
      <w:r w:rsidRPr="008C0FB4">
        <w:rPr>
          <w:rFonts w:ascii="Sylfaen" w:hAnsi="Sylfaen" w:cs="Sylfaen"/>
          <w:lang w:val="ka-GE"/>
        </w:rPr>
        <w:tab/>
        <w:t>ბიუჯეტმა შეადგინა</w:t>
      </w:r>
      <w:r w:rsidRPr="008C0FB4">
        <w:rPr>
          <w:lang w:val="ka-GE"/>
        </w:rPr>
        <w:t xml:space="preserve"> </w:t>
      </w:r>
      <w:r w:rsidRPr="008C0FB4">
        <w:rPr>
          <w:rFonts w:ascii="Sylfaen" w:hAnsi="Sylfaen"/>
          <w:lang w:val="ka-GE"/>
        </w:rPr>
        <w:t>3</w:t>
      </w:r>
      <w:r w:rsidR="008C0FB4" w:rsidRPr="008C0FB4">
        <w:rPr>
          <w:rFonts w:ascii="Sylfaen" w:hAnsi="Sylfaen"/>
          <w:lang w:val="ka-GE"/>
        </w:rPr>
        <w:t>8</w:t>
      </w:r>
      <w:r w:rsidRPr="008C0FB4">
        <w:rPr>
          <w:rFonts w:ascii="Sylfaen" w:hAnsi="Sylfaen"/>
          <w:lang w:val="ka-GE"/>
        </w:rPr>
        <w:t> </w:t>
      </w:r>
      <w:r w:rsidR="008C0FB4" w:rsidRPr="008C0FB4">
        <w:rPr>
          <w:rFonts w:ascii="Sylfaen" w:hAnsi="Sylfaen"/>
          <w:lang w:val="ka-GE"/>
        </w:rPr>
        <w:t>358</w:t>
      </w:r>
      <w:r w:rsidRPr="008C0FB4">
        <w:rPr>
          <w:rFonts w:ascii="Sylfaen" w:hAnsi="Sylfaen"/>
          <w:lang w:val="ka-GE"/>
        </w:rPr>
        <w:t>,0</w:t>
      </w:r>
      <w:r w:rsidRPr="008C0FB4">
        <w:rPr>
          <w:rFonts w:ascii="Sylfaen" w:hAnsi="Sylfaen"/>
        </w:rPr>
        <w:t xml:space="preserve"> </w:t>
      </w:r>
      <w:r w:rsidRPr="008C0FB4">
        <w:rPr>
          <w:rFonts w:ascii="Sylfaen" w:hAnsi="Sylfaen"/>
          <w:lang w:val="ka-GE"/>
        </w:rPr>
        <w:t xml:space="preserve"> </w:t>
      </w:r>
      <w:r w:rsidRPr="008C0FB4">
        <w:rPr>
          <w:rFonts w:ascii="Sylfaen" w:hAnsi="Sylfaen" w:cs="Sylfaen"/>
          <w:lang w:val="ka-GE"/>
        </w:rPr>
        <w:t>ლარი</w:t>
      </w:r>
      <w:r w:rsidRPr="008C0FB4">
        <w:rPr>
          <w:lang w:val="ka-GE"/>
        </w:rPr>
        <w:t xml:space="preserve">, </w:t>
      </w:r>
      <w:r w:rsidRPr="008C0FB4">
        <w:rPr>
          <w:rFonts w:ascii="Sylfaen" w:hAnsi="Sylfaen" w:cs="Sylfaen"/>
          <w:lang w:val="ka-GE"/>
        </w:rPr>
        <w:t>ხარჯი -</w:t>
      </w:r>
      <w:r w:rsidRPr="008C0FB4">
        <w:rPr>
          <w:lang w:val="ka-GE"/>
        </w:rPr>
        <w:t xml:space="preserve">  </w:t>
      </w:r>
      <w:r w:rsidR="008C0FB4" w:rsidRPr="008C0FB4">
        <w:rPr>
          <w:rFonts w:ascii="Sylfaen" w:hAnsi="Sylfaen"/>
          <w:lang w:val="ka-GE"/>
        </w:rPr>
        <w:t>36 255,17</w:t>
      </w:r>
      <w:r w:rsidRPr="008C0FB4">
        <w:rPr>
          <w:rFonts w:ascii="Sylfaen" w:hAnsi="Sylfaen"/>
          <w:lang w:val="ka-GE"/>
        </w:rPr>
        <w:t xml:space="preserve"> </w:t>
      </w:r>
      <w:r w:rsidRPr="008C0FB4">
        <w:t xml:space="preserve"> </w:t>
      </w:r>
      <w:r w:rsidRPr="008C0FB4">
        <w:rPr>
          <w:rFonts w:ascii="Sylfaen" w:hAnsi="Sylfaen"/>
          <w:lang w:val="ka-GE"/>
        </w:rPr>
        <w:t>ლარი.</w:t>
      </w:r>
    </w:p>
    <w:p w:rsidR="009F01B9" w:rsidRPr="002B1F44" w:rsidRDefault="009F01B9" w:rsidP="00C65E44">
      <w:pPr>
        <w:pStyle w:val="ab"/>
        <w:numPr>
          <w:ilvl w:val="0"/>
          <w:numId w:val="17"/>
        </w:numPr>
        <w:spacing w:after="0" w:line="240" w:lineRule="auto"/>
        <w:ind w:left="426" w:hanging="426"/>
        <w:jc w:val="both"/>
        <w:rPr>
          <w:rFonts w:ascii="Sylfaen" w:hAnsi="Sylfaen"/>
          <w:i/>
          <w:spacing w:val="20"/>
          <w:lang w:val="ka-GE"/>
        </w:rPr>
      </w:pPr>
      <w:r w:rsidRPr="002B1F44">
        <w:rPr>
          <w:rFonts w:ascii="Sylfaen" w:hAnsi="Sylfaen"/>
          <w:i/>
          <w:spacing w:val="20"/>
          <w:lang w:val="ka-GE"/>
        </w:rPr>
        <w:t>ფოტოგამოფენა „კადრები აფხაზეთიდან“</w:t>
      </w:r>
    </w:p>
    <w:p w:rsidR="009F01B9" w:rsidRPr="002B1F44" w:rsidRDefault="009F01B9" w:rsidP="009F01B9">
      <w:pPr>
        <w:spacing w:after="0" w:line="240" w:lineRule="auto"/>
        <w:jc w:val="both"/>
        <w:rPr>
          <w:rFonts w:ascii="Sylfaen" w:eastAsia="Arial Unicode MS" w:hAnsi="Sylfaen" w:cs="Arial Unicode MS"/>
          <w:lang w:val="ka-GE"/>
        </w:rPr>
      </w:pPr>
      <w:r w:rsidRPr="002B1F44">
        <w:rPr>
          <w:rFonts w:ascii="Sylfaen" w:eastAsia="Times New Roman" w:hAnsi="Sylfaen"/>
          <w:bCs/>
          <w:lang w:val="ka-GE" w:eastAsia="ru-RU"/>
        </w:rPr>
        <w:t xml:space="preserve">ფოტოგამოფენა გაიმართა ქ. თბილისში, მზიურის პარკში. </w:t>
      </w:r>
      <w:sdt>
        <w:sdtPr>
          <w:rPr>
            <w:rFonts w:ascii="Sylfaen" w:eastAsia="Times New Roman" w:hAnsi="Sylfaen"/>
          </w:rPr>
          <w:tag w:val="goog_rdk_101"/>
          <w:id w:val="667980758"/>
        </w:sdtPr>
        <w:sdtEndPr/>
        <w:sdtContent>
          <w:r w:rsidRPr="002B1F44">
            <w:rPr>
              <w:rFonts w:ascii="Sylfaen" w:eastAsia="Arial Unicode MS" w:hAnsi="Sylfaen" w:cs="Arial Unicode MS"/>
            </w:rPr>
            <w:t>დამთვალიერებლებმა</w:t>
          </w:r>
        </w:sdtContent>
      </w:sdt>
      <w:r w:rsidRPr="002B1F44">
        <w:rPr>
          <w:rFonts w:ascii="Sylfaen" w:eastAsia="Arial Unicode MS" w:hAnsi="Sylfaen" w:cs="Arial Unicode MS"/>
        </w:rPr>
        <w:t xml:space="preserve"> მიიღეს მნიშვნელოვან</w:t>
      </w:r>
      <w:r w:rsidRPr="002B1F44">
        <w:rPr>
          <w:rFonts w:ascii="Sylfaen" w:eastAsia="Arial Unicode MS" w:hAnsi="Sylfaen" w:cs="Arial Unicode MS"/>
          <w:lang w:val="ka-GE"/>
        </w:rPr>
        <w:t>ი</w:t>
      </w:r>
      <w:r w:rsidRPr="002B1F44">
        <w:rPr>
          <w:rFonts w:ascii="Sylfaen" w:eastAsia="Arial Unicode MS" w:hAnsi="Sylfaen" w:cs="Arial Unicode MS"/>
        </w:rPr>
        <w:t xml:space="preserve"> ინფორმაცია აფხაზეთში ქართული არიტექტურული ძეგლების, ურბანული განაშენიანების, საფორტეფიკაციო ნაგებობების, სარეკრიაციო ზონების  წარმომავლობის</w:t>
      </w:r>
      <w:r w:rsidRPr="002B1F44">
        <w:rPr>
          <w:rFonts w:ascii="Sylfaen" w:eastAsia="Arial Unicode MS" w:hAnsi="Sylfaen" w:cs="Arial Unicode MS"/>
          <w:lang w:val="ka-GE"/>
        </w:rPr>
        <w:t>, აფხაზეთის გამოჩენილი სპორტსმენების და ხელოვნების დარგის</w:t>
      </w:r>
      <w:r w:rsidRPr="002B1F44">
        <w:rPr>
          <w:rFonts w:ascii="Sylfaen" w:eastAsia="Arial Unicode MS" w:hAnsi="Sylfaen" w:cs="Arial Unicode MS"/>
        </w:rPr>
        <w:t xml:space="preserve"> შესახებ. </w:t>
      </w:r>
    </w:p>
    <w:p w:rsidR="009F01B9" w:rsidRPr="002B1F44" w:rsidRDefault="009F01B9" w:rsidP="009F01B9">
      <w:pPr>
        <w:spacing w:after="0" w:line="240" w:lineRule="auto"/>
        <w:jc w:val="both"/>
        <w:rPr>
          <w:rFonts w:ascii="Sylfaen" w:eastAsia="Times New Roman" w:hAnsi="Sylfaen" w:cs="Sylfaen"/>
          <w:b/>
          <w:lang w:val="ka-GE"/>
        </w:rPr>
      </w:pPr>
      <w:r w:rsidRPr="002B1F44">
        <w:rPr>
          <w:rFonts w:ascii="Sylfaen" w:hAnsi="Sylfaen" w:cs="Sylfaen"/>
          <w:lang w:val="ka-GE"/>
        </w:rPr>
        <w:t>ბიუჯეტმა შეადგინა</w:t>
      </w:r>
      <w:r w:rsidRPr="002B1F44">
        <w:rPr>
          <w:lang w:val="ka-GE"/>
        </w:rPr>
        <w:t xml:space="preserve"> </w:t>
      </w:r>
      <w:r w:rsidRPr="002B1F44">
        <w:rPr>
          <w:rFonts w:ascii="Sylfaen" w:hAnsi="Sylfaen"/>
          <w:lang w:val="ka-GE"/>
        </w:rPr>
        <w:t>4 000,0</w:t>
      </w:r>
      <w:r w:rsidRPr="002B1F44">
        <w:rPr>
          <w:rFonts w:ascii="Sylfaen" w:hAnsi="Sylfaen"/>
        </w:rPr>
        <w:t xml:space="preserve"> </w:t>
      </w:r>
      <w:r w:rsidRPr="002B1F44">
        <w:rPr>
          <w:rFonts w:ascii="Sylfaen" w:hAnsi="Sylfaen"/>
          <w:lang w:val="ka-GE"/>
        </w:rPr>
        <w:t xml:space="preserve"> </w:t>
      </w:r>
      <w:r w:rsidRPr="002B1F44">
        <w:rPr>
          <w:rFonts w:ascii="Sylfaen" w:hAnsi="Sylfaen" w:cs="Sylfaen"/>
          <w:lang w:val="ka-GE"/>
        </w:rPr>
        <w:t>ლარი</w:t>
      </w:r>
      <w:r w:rsidRPr="002B1F44">
        <w:rPr>
          <w:lang w:val="ka-GE"/>
        </w:rPr>
        <w:t xml:space="preserve">, </w:t>
      </w:r>
      <w:r w:rsidRPr="002B1F44">
        <w:rPr>
          <w:rFonts w:ascii="Sylfaen" w:hAnsi="Sylfaen" w:cs="Sylfaen"/>
          <w:lang w:val="ka-GE"/>
        </w:rPr>
        <w:t>ხარჯი -</w:t>
      </w:r>
      <w:r w:rsidRPr="002B1F44">
        <w:rPr>
          <w:lang w:val="ka-GE"/>
        </w:rPr>
        <w:t xml:space="preserve">  </w:t>
      </w:r>
      <w:r w:rsidRPr="002B1F44">
        <w:rPr>
          <w:rFonts w:ascii="Sylfaen" w:hAnsi="Sylfaen"/>
          <w:lang w:val="ka-GE"/>
        </w:rPr>
        <w:t xml:space="preserve">4 000,0 </w:t>
      </w:r>
      <w:r w:rsidRPr="002B1F44">
        <w:t xml:space="preserve"> </w:t>
      </w:r>
      <w:r w:rsidRPr="002B1F44">
        <w:rPr>
          <w:rFonts w:ascii="Sylfaen" w:hAnsi="Sylfaen"/>
          <w:lang w:val="ka-GE"/>
        </w:rPr>
        <w:t>ლარი.</w:t>
      </w:r>
    </w:p>
    <w:p w:rsidR="009F01B9" w:rsidRPr="002B1F44" w:rsidRDefault="009F01B9" w:rsidP="00C65E44">
      <w:pPr>
        <w:pStyle w:val="ab"/>
        <w:numPr>
          <w:ilvl w:val="0"/>
          <w:numId w:val="17"/>
        </w:numPr>
        <w:spacing w:after="0" w:line="240" w:lineRule="auto"/>
        <w:ind w:left="0" w:firstLine="0"/>
        <w:rPr>
          <w:rFonts w:ascii="Sylfaen" w:hAnsi="Sylfaen"/>
          <w:i/>
          <w:spacing w:val="20"/>
          <w:lang w:val="ka-GE"/>
        </w:rPr>
      </w:pPr>
      <w:r w:rsidRPr="002B1F44">
        <w:rPr>
          <w:rFonts w:ascii="Sylfaen" w:hAnsi="Sylfaen"/>
          <w:i/>
          <w:spacing w:val="20"/>
          <w:lang w:val="ka-GE"/>
        </w:rPr>
        <w:t xml:space="preserve">სალექციო კვირეული „აღმოაჩინე აფხაზეთი“ </w:t>
      </w:r>
    </w:p>
    <w:p w:rsidR="009F01B9" w:rsidRPr="002B1F44" w:rsidRDefault="009F01B9" w:rsidP="009F01B9">
      <w:pPr>
        <w:autoSpaceDE w:val="0"/>
        <w:autoSpaceDN w:val="0"/>
        <w:adjustRightInd w:val="0"/>
        <w:spacing w:after="0" w:line="240" w:lineRule="auto"/>
        <w:jc w:val="both"/>
        <w:rPr>
          <w:rFonts w:ascii="Sylfaen" w:eastAsia="Times New Roman" w:hAnsi="Sylfaen" w:cs="Sylfaen"/>
          <w:shd w:val="clear" w:color="auto" w:fill="FFFFFF"/>
          <w:lang w:val="ka-GE"/>
        </w:rPr>
      </w:pPr>
      <w:r w:rsidRPr="002B1F44">
        <w:rPr>
          <w:rFonts w:ascii="Sylfaen" w:eastAsia="Times New Roman" w:hAnsi="Sylfaen" w:cs="Sylfaen"/>
          <w:shd w:val="clear" w:color="auto" w:fill="FFFFFF"/>
          <w:lang w:val="ka-GE"/>
        </w:rPr>
        <w:t xml:space="preserve">ჩატარდა </w:t>
      </w:r>
      <w:r w:rsidRPr="002B1F44">
        <w:rPr>
          <w:rFonts w:ascii="Sylfaen" w:eastAsia="Times New Roman" w:hAnsi="Sylfaen" w:cs="Sylfaen"/>
          <w:shd w:val="clear" w:color="auto" w:fill="FFFFFF"/>
        </w:rPr>
        <w:t>ლექცი</w:t>
      </w:r>
      <w:r w:rsidRPr="002B1F44">
        <w:rPr>
          <w:rFonts w:ascii="Sylfaen" w:eastAsia="Times New Roman" w:hAnsi="Sylfaen" w:cs="Sylfaen"/>
          <w:shd w:val="clear" w:color="auto" w:fill="FFFFFF"/>
          <w:lang w:val="ka-GE"/>
        </w:rPr>
        <w:t xml:space="preserve">ები </w:t>
      </w:r>
      <w:r w:rsidRPr="002B1F44">
        <w:rPr>
          <w:rFonts w:ascii="Sylfaen" w:eastAsia="Times New Roman" w:hAnsi="Sylfaen" w:cs="Sylfaen"/>
          <w:shd w:val="clear" w:color="auto" w:fill="FFFFFF"/>
        </w:rPr>
        <w:t>თემაზე</w:t>
      </w:r>
      <w:r w:rsidRPr="002B1F44">
        <w:rPr>
          <w:rFonts w:ascii="Sylfaen" w:eastAsia="Times New Roman" w:hAnsi="Sylfaen" w:cs="Sylfaen"/>
          <w:shd w:val="clear" w:color="auto" w:fill="FFFFFF"/>
          <w:lang w:val="ka-GE"/>
        </w:rPr>
        <w:t>:</w:t>
      </w:r>
    </w:p>
    <w:p w:rsidR="009F01B9" w:rsidRPr="002B1F44" w:rsidRDefault="009F01B9" w:rsidP="00C65E44">
      <w:pPr>
        <w:pStyle w:val="ab"/>
        <w:numPr>
          <w:ilvl w:val="0"/>
          <w:numId w:val="18"/>
        </w:numPr>
        <w:autoSpaceDE w:val="0"/>
        <w:autoSpaceDN w:val="0"/>
        <w:adjustRightInd w:val="0"/>
        <w:spacing w:after="0" w:line="240" w:lineRule="auto"/>
        <w:ind w:left="0" w:firstLine="567"/>
        <w:jc w:val="both"/>
        <w:rPr>
          <w:rFonts w:asciiTheme="minorHAnsi" w:eastAsia="Arial Unicode MS" w:hAnsiTheme="minorHAnsi" w:cs="Arial Unicode MS"/>
          <w:lang w:val="ka-GE"/>
        </w:rPr>
      </w:pPr>
      <w:r w:rsidRPr="002B1F44">
        <w:rPr>
          <w:rFonts w:ascii="Times New Roman" w:eastAsia="Times New Roman" w:hAnsi="Times New Roman"/>
          <w:shd w:val="clear" w:color="auto" w:fill="FFFFFF"/>
        </w:rPr>
        <w:t>„</w:t>
      </w:r>
      <w:r w:rsidRPr="002B1F44">
        <w:rPr>
          <w:rFonts w:ascii="Sylfaen" w:eastAsia="Times New Roman" w:hAnsi="Sylfaen" w:cs="Sylfaen"/>
          <w:shd w:val="clear" w:color="auto" w:fill="FFFFFF"/>
        </w:rPr>
        <w:t>აფხაზეთი</w:t>
      </w:r>
      <w:r w:rsidRPr="002B1F44">
        <w:rPr>
          <w:rFonts w:ascii="FiraGO" w:eastAsia="Times New Roman" w:hAnsi="FiraGO"/>
          <w:shd w:val="clear" w:color="auto" w:fill="FFFFFF"/>
        </w:rPr>
        <w:t xml:space="preserve"> - </w:t>
      </w:r>
      <w:r w:rsidRPr="002B1F44">
        <w:rPr>
          <w:rFonts w:ascii="Sylfaen" w:eastAsia="Times New Roman" w:hAnsi="Sylfaen" w:cs="Sylfaen"/>
          <w:shd w:val="clear" w:color="auto" w:fill="FFFFFF"/>
        </w:rPr>
        <w:t>ბრიტანეთის</w:t>
      </w:r>
      <w:r w:rsidRPr="002B1F44">
        <w:rPr>
          <w:rFonts w:ascii="FiraGO" w:eastAsia="Times New Roman" w:hAnsi="FiraGO"/>
          <w:shd w:val="clear" w:color="auto" w:fill="FFFFFF"/>
        </w:rPr>
        <w:t xml:space="preserve"> </w:t>
      </w:r>
      <w:r w:rsidRPr="002B1F44">
        <w:rPr>
          <w:rFonts w:ascii="Sylfaen" w:eastAsia="Times New Roman" w:hAnsi="Sylfaen" w:cs="Sylfaen"/>
          <w:shd w:val="clear" w:color="auto" w:fill="FFFFFF"/>
        </w:rPr>
        <w:t>ეროვნულ</w:t>
      </w:r>
      <w:r w:rsidRPr="002B1F44">
        <w:rPr>
          <w:rFonts w:ascii="FiraGO" w:eastAsia="Times New Roman" w:hAnsi="FiraGO"/>
          <w:shd w:val="clear" w:color="auto" w:fill="FFFFFF"/>
        </w:rPr>
        <w:t xml:space="preserve"> </w:t>
      </w:r>
      <w:r w:rsidRPr="002B1F44">
        <w:rPr>
          <w:rFonts w:ascii="Sylfaen" w:eastAsia="Times New Roman" w:hAnsi="Sylfaen" w:cs="Sylfaen"/>
          <w:shd w:val="clear" w:color="auto" w:fill="FFFFFF"/>
        </w:rPr>
        <w:t>ბიბლიოთეკაში</w:t>
      </w:r>
      <w:r w:rsidRPr="002B1F44">
        <w:rPr>
          <w:rFonts w:ascii="FiraGO" w:eastAsia="Times New Roman" w:hAnsi="FiraGO"/>
          <w:shd w:val="clear" w:color="auto" w:fill="FFFFFF"/>
        </w:rPr>
        <w:t xml:space="preserve"> </w:t>
      </w:r>
      <w:r w:rsidRPr="002B1F44">
        <w:rPr>
          <w:rFonts w:ascii="Sylfaen" w:eastAsia="Times New Roman" w:hAnsi="Sylfaen" w:cs="Sylfaen"/>
          <w:shd w:val="clear" w:color="auto" w:fill="FFFFFF"/>
        </w:rPr>
        <w:t>დაცულ</w:t>
      </w:r>
      <w:r w:rsidRPr="002B1F44">
        <w:rPr>
          <w:rFonts w:ascii="FiraGO" w:eastAsia="Times New Roman" w:hAnsi="FiraGO"/>
          <w:shd w:val="clear" w:color="auto" w:fill="FFFFFF"/>
        </w:rPr>
        <w:t xml:space="preserve"> </w:t>
      </w:r>
      <w:r w:rsidRPr="002B1F44">
        <w:rPr>
          <w:rFonts w:ascii="Sylfaen" w:eastAsia="Times New Roman" w:hAnsi="Sylfaen" w:cs="Sylfaen"/>
          <w:shd w:val="clear" w:color="auto" w:fill="FFFFFF"/>
        </w:rPr>
        <w:t>უძველეს</w:t>
      </w:r>
      <w:r w:rsidRPr="002B1F44">
        <w:rPr>
          <w:rFonts w:ascii="FiraGO" w:eastAsia="Times New Roman" w:hAnsi="FiraGO"/>
          <w:shd w:val="clear" w:color="auto" w:fill="FFFFFF"/>
        </w:rPr>
        <w:t xml:space="preserve"> </w:t>
      </w:r>
      <w:r w:rsidRPr="002B1F44">
        <w:rPr>
          <w:rFonts w:ascii="Sylfaen" w:eastAsia="Times New Roman" w:hAnsi="Sylfaen" w:cs="Sylfaen"/>
          <w:shd w:val="clear" w:color="auto" w:fill="FFFFFF"/>
        </w:rPr>
        <w:t>რუკებზე</w:t>
      </w:r>
      <w:r w:rsidRPr="002B1F44">
        <w:rPr>
          <w:rFonts w:ascii="Times New Roman" w:eastAsia="Times New Roman" w:hAnsi="Times New Roman"/>
          <w:shd w:val="clear" w:color="auto" w:fill="FFFFFF"/>
        </w:rPr>
        <w:t>“</w:t>
      </w:r>
      <w:r w:rsidRPr="002B1F44">
        <w:rPr>
          <w:rFonts w:asciiTheme="minorHAnsi" w:eastAsia="Times New Roman" w:hAnsiTheme="minorHAnsi"/>
          <w:shd w:val="clear" w:color="auto" w:fill="FFFFFF"/>
          <w:lang w:val="ka-GE"/>
        </w:rPr>
        <w:t>;</w:t>
      </w:r>
    </w:p>
    <w:p w:rsidR="009F01B9" w:rsidRPr="002B1F44" w:rsidRDefault="009F01B9" w:rsidP="00C65E44">
      <w:pPr>
        <w:pStyle w:val="ab"/>
        <w:numPr>
          <w:ilvl w:val="0"/>
          <w:numId w:val="18"/>
        </w:numPr>
        <w:autoSpaceDE w:val="0"/>
        <w:autoSpaceDN w:val="0"/>
        <w:adjustRightInd w:val="0"/>
        <w:spacing w:after="0" w:line="240" w:lineRule="auto"/>
        <w:ind w:left="0" w:firstLine="567"/>
        <w:jc w:val="both"/>
        <w:rPr>
          <w:rFonts w:asciiTheme="minorHAnsi" w:eastAsia="Arial Unicode MS" w:hAnsiTheme="minorHAnsi" w:cs="Arial Unicode MS"/>
          <w:lang w:val="ka-GE"/>
        </w:rPr>
      </w:pPr>
      <w:r w:rsidRPr="002B1F44">
        <w:rPr>
          <w:rFonts w:ascii="FiraGO" w:eastAsia="Times New Roman" w:hAnsi="FiraGO"/>
        </w:rPr>
        <w:t>,,</w:t>
      </w:r>
      <w:r w:rsidRPr="002B1F44">
        <w:rPr>
          <w:rFonts w:ascii="Sylfaen" w:eastAsia="Times New Roman" w:hAnsi="Sylfaen" w:cs="Sylfaen"/>
        </w:rPr>
        <w:t>აფხაზეთი</w:t>
      </w:r>
      <w:r w:rsidRPr="002B1F44">
        <w:rPr>
          <w:rFonts w:ascii="FiraGO" w:eastAsia="Times New Roman" w:hAnsi="FiraGO"/>
        </w:rPr>
        <w:t xml:space="preserve"> </w:t>
      </w:r>
      <w:r w:rsidRPr="002B1F44">
        <w:rPr>
          <w:rFonts w:ascii="Sylfaen" w:eastAsia="Times New Roman" w:hAnsi="Sylfaen" w:cs="Sylfaen"/>
        </w:rPr>
        <w:t>შუა</w:t>
      </w:r>
      <w:r w:rsidRPr="002B1F44">
        <w:rPr>
          <w:rFonts w:ascii="FiraGO" w:eastAsia="Times New Roman" w:hAnsi="FiraGO"/>
        </w:rPr>
        <w:t xml:space="preserve"> </w:t>
      </w:r>
      <w:r w:rsidRPr="002B1F44">
        <w:rPr>
          <w:rFonts w:ascii="Sylfaen" w:eastAsia="Times New Roman" w:hAnsi="Sylfaen" w:cs="Sylfaen"/>
        </w:rPr>
        <w:t>საუკუნეებში</w:t>
      </w:r>
      <w:r w:rsidRPr="002B1F44">
        <w:rPr>
          <w:rFonts w:ascii="FiraGO" w:eastAsia="Times New Roman" w:hAnsi="FiraGO"/>
        </w:rPr>
        <w:t xml:space="preserve"> - </w:t>
      </w:r>
      <w:r w:rsidRPr="002B1F44">
        <w:rPr>
          <w:rFonts w:ascii="Sylfaen" w:eastAsia="Times New Roman" w:hAnsi="Sylfaen" w:cs="Sylfaen"/>
        </w:rPr>
        <w:t>აფხაზთა</w:t>
      </w:r>
      <w:r w:rsidRPr="002B1F44">
        <w:rPr>
          <w:rFonts w:ascii="FiraGO" w:eastAsia="Times New Roman" w:hAnsi="FiraGO"/>
        </w:rPr>
        <w:t xml:space="preserve"> </w:t>
      </w:r>
      <w:r w:rsidRPr="002B1F44">
        <w:rPr>
          <w:rFonts w:ascii="Sylfaen" w:eastAsia="Times New Roman" w:hAnsi="Sylfaen" w:cs="Sylfaen"/>
        </w:rPr>
        <w:t>სამეფო</w:t>
      </w:r>
      <w:r w:rsidRPr="002B1F44">
        <w:rPr>
          <w:rFonts w:ascii="FiraGO" w:eastAsia="Times New Roman" w:hAnsi="FiraGO"/>
        </w:rPr>
        <w:t>"</w:t>
      </w:r>
      <w:r w:rsidRPr="002B1F44">
        <w:rPr>
          <w:rFonts w:asciiTheme="minorHAnsi" w:eastAsia="Times New Roman" w:hAnsiTheme="minorHAnsi"/>
          <w:lang w:val="ka-GE"/>
        </w:rPr>
        <w:t>.</w:t>
      </w:r>
    </w:p>
    <w:p w:rsidR="009F01B9" w:rsidRPr="002B1F44" w:rsidRDefault="009F01B9" w:rsidP="009F01B9">
      <w:pPr>
        <w:shd w:val="clear" w:color="auto" w:fill="FFFFFF"/>
        <w:spacing w:after="0" w:line="240" w:lineRule="auto"/>
        <w:jc w:val="both"/>
        <w:rPr>
          <w:rFonts w:ascii="FiraGO" w:eastAsia="Times New Roman" w:hAnsi="FiraGO"/>
          <w:lang w:val="ka-GE"/>
        </w:rPr>
      </w:pPr>
      <w:r w:rsidRPr="002B1F44">
        <w:rPr>
          <w:rFonts w:ascii="Sylfaen" w:eastAsia="Times New Roman" w:hAnsi="Sylfaen" w:cs="Sylfaen"/>
          <w:shd w:val="clear" w:color="auto" w:fill="FFFFFF"/>
          <w:lang w:val="ka-GE"/>
        </w:rPr>
        <w:tab/>
        <w:t>აფხაზეთის საჯარო სკოლის მოსწავლებსა და აფხაზეთის ოკუპირებული ტერიტორიებიდან სხვადასხვა უმაღლესი სასწავლებლის სტუდენტებს</w:t>
      </w:r>
      <w:r w:rsidRPr="002B1F44">
        <w:rPr>
          <w:rFonts w:ascii="FiraGO" w:eastAsia="Times New Roman" w:hAnsi="FiraGO"/>
          <w:shd w:val="clear" w:color="auto" w:fill="FFFFFF"/>
          <w:lang w:val="ka-GE"/>
        </w:rPr>
        <w:t xml:space="preserve"> </w:t>
      </w:r>
      <w:r w:rsidRPr="002B1F44">
        <w:rPr>
          <w:rFonts w:ascii="Sylfaen" w:eastAsia="Times New Roman" w:hAnsi="Sylfaen" w:cs="Sylfaen"/>
          <w:lang w:val="ka-GE"/>
        </w:rPr>
        <w:t>უმასპინძლა</w:t>
      </w:r>
      <w:r w:rsidR="002B1F44" w:rsidRPr="002B1F44">
        <w:rPr>
          <w:rFonts w:ascii="Sylfaen" w:eastAsia="Times New Roman" w:hAnsi="Sylfaen" w:cs="Sylfaen"/>
          <w:lang w:val="ka-GE"/>
        </w:rPr>
        <w:t xml:space="preserve"> </w:t>
      </w:r>
      <w:r w:rsidRPr="002B1F44">
        <w:rPr>
          <w:rFonts w:ascii="Sylfaen" w:eastAsia="Times New Roman" w:hAnsi="Sylfaen" w:cs="Sylfaen"/>
          <w:lang w:val="ka-GE"/>
        </w:rPr>
        <w:t>კორნელი</w:t>
      </w:r>
      <w:r w:rsidRPr="002B1F44">
        <w:rPr>
          <w:rFonts w:ascii="FiraGO" w:eastAsia="Times New Roman" w:hAnsi="FiraGO"/>
          <w:lang w:val="ka-GE"/>
        </w:rPr>
        <w:t xml:space="preserve"> </w:t>
      </w:r>
      <w:r w:rsidRPr="002B1F44">
        <w:rPr>
          <w:rFonts w:ascii="Sylfaen" w:eastAsia="Times New Roman" w:hAnsi="Sylfaen" w:cs="Sylfaen"/>
          <w:lang w:val="ka-GE"/>
        </w:rPr>
        <w:t>კეკელიძის</w:t>
      </w:r>
      <w:r w:rsidRPr="002B1F44">
        <w:rPr>
          <w:rFonts w:ascii="FiraGO" w:eastAsia="Times New Roman" w:hAnsi="FiraGO"/>
          <w:lang w:val="ka-GE"/>
        </w:rPr>
        <w:t xml:space="preserve"> </w:t>
      </w:r>
      <w:r w:rsidRPr="002B1F44">
        <w:rPr>
          <w:rFonts w:ascii="Sylfaen" w:eastAsia="Times New Roman" w:hAnsi="Sylfaen" w:cs="Sylfaen"/>
          <w:lang w:val="ka-GE"/>
        </w:rPr>
        <w:t>სახელობის</w:t>
      </w:r>
      <w:r w:rsidRPr="002B1F44">
        <w:rPr>
          <w:rFonts w:ascii="FiraGO" w:eastAsia="Times New Roman" w:hAnsi="FiraGO"/>
          <w:lang w:val="ka-GE"/>
        </w:rPr>
        <w:t xml:space="preserve"> </w:t>
      </w:r>
      <w:r w:rsidRPr="002B1F44">
        <w:rPr>
          <w:rFonts w:ascii="Sylfaen" w:eastAsia="Times New Roman" w:hAnsi="Sylfaen" w:cs="Sylfaen"/>
          <w:lang w:val="ka-GE"/>
        </w:rPr>
        <w:t>საქართველოს</w:t>
      </w:r>
      <w:r w:rsidRPr="002B1F44">
        <w:rPr>
          <w:rFonts w:ascii="FiraGO" w:eastAsia="Times New Roman" w:hAnsi="FiraGO"/>
          <w:lang w:val="ka-GE"/>
        </w:rPr>
        <w:t> </w:t>
      </w:r>
      <w:hyperlink r:id="rId11" w:history="1">
        <w:r w:rsidRPr="002B1F44">
          <w:rPr>
            <w:rFonts w:ascii="Sylfaen" w:eastAsia="Times New Roman" w:hAnsi="Sylfaen" w:cs="Sylfaen"/>
            <w:lang w:val="ka-GE"/>
          </w:rPr>
          <w:t>ხელნაწერთა</w:t>
        </w:r>
        <w:r w:rsidRPr="002B1F44">
          <w:rPr>
            <w:rFonts w:ascii="FiraGO" w:eastAsia="Times New Roman" w:hAnsi="FiraGO"/>
            <w:lang w:val="ka-GE"/>
          </w:rPr>
          <w:t xml:space="preserve"> </w:t>
        </w:r>
        <w:r w:rsidRPr="002B1F44">
          <w:rPr>
            <w:rFonts w:ascii="Sylfaen" w:eastAsia="Times New Roman" w:hAnsi="Sylfaen" w:cs="Sylfaen"/>
            <w:lang w:val="ka-GE"/>
          </w:rPr>
          <w:t>ეროვნული</w:t>
        </w:r>
        <w:r w:rsidRPr="002B1F44">
          <w:rPr>
            <w:rFonts w:ascii="FiraGO" w:eastAsia="Times New Roman" w:hAnsi="FiraGO"/>
            <w:lang w:val="ka-GE"/>
          </w:rPr>
          <w:t xml:space="preserve"> </w:t>
        </w:r>
        <w:r w:rsidRPr="002B1F44">
          <w:rPr>
            <w:rFonts w:ascii="Sylfaen" w:eastAsia="Times New Roman" w:hAnsi="Sylfaen" w:cs="Sylfaen"/>
            <w:lang w:val="ka-GE"/>
          </w:rPr>
          <w:t>ცენტრი</w:t>
        </w:r>
        <w:r w:rsidRPr="002B1F44">
          <w:rPr>
            <w:rFonts w:ascii="FiraGO" w:eastAsia="Times New Roman" w:hAnsi="FiraGO"/>
            <w:lang w:val="ka-GE"/>
          </w:rPr>
          <w:t>/ National Centre of Manuscripts</w:t>
        </w:r>
      </w:hyperlink>
      <w:r w:rsidRPr="002B1F44">
        <w:rPr>
          <w:rFonts w:ascii="FiraGO" w:eastAsia="Times New Roman" w:hAnsi="FiraGO"/>
          <w:lang w:val="ka-GE"/>
        </w:rPr>
        <w:t>-</w:t>
      </w:r>
      <w:r w:rsidRPr="002B1F44">
        <w:rPr>
          <w:rFonts w:ascii="Sylfaen" w:eastAsia="Times New Roman" w:hAnsi="Sylfaen" w:cs="Sylfaen"/>
          <w:lang w:val="ka-GE"/>
        </w:rPr>
        <w:t>მა</w:t>
      </w:r>
      <w:r w:rsidRPr="002B1F44">
        <w:rPr>
          <w:rFonts w:ascii="FiraGO" w:eastAsia="Times New Roman" w:hAnsi="FiraGO"/>
          <w:lang w:val="ka-GE"/>
        </w:rPr>
        <w:t>.</w:t>
      </w:r>
    </w:p>
    <w:p w:rsidR="009F01B9" w:rsidRPr="002B1F44" w:rsidRDefault="002B1F44" w:rsidP="009F01B9">
      <w:pPr>
        <w:shd w:val="clear" w:color="auto" w:fill="FFFFFF"/>
        <w:spacing w:after="0" w:line="240" w:lineRule="auto"/>
        <w:jc w:val="both"/>
        <w:rPr>
          <w:rFonts w:asciiTheme="minorHAnsi" w:eastAsia="Times New Roman" w:hAnsiTheme="minorHAnsi"/>
          <w:lang w:val="ka-GE"/>
        </w:rPr>
      </w:pPr>
      <w:r w:rsidRPr="002B1F44">
        <w:rPr>
          <w:rFonts w:ascii="Sylfaen" w:eastAsia="Times New Roman" w:hAnsi="Sylfaen" w:cs="Sylfaen"/>
          <w:lang w:val="ka-GE"/>
        </w:rPr>
        <w:tab/>
      </w:r>
      <w:r w:rsidR="009F01B9" w:rsidRPr="002B1F44">
        <w:rPr>
          <w:rFonts w:ascii="Sylfaen" w:eastAsia="Times New Roman" w:hAnsi="Sylfaen" w:cs="Sylfaen"/>
          <w:lang w:val="ka-GE"/>
        </w:rPr>
        <w:t>ცენტრში</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მოწვეულ</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მოსწავლეები</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და</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სტუდენტები გაეცვნენ</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აფხაზეთის</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უძველესი</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ხელნაწერებს, ასევე ახალგაზრდებმა მონაწილეობა</w:t>
      </w:r>
      <w:r w:rsidR="009F01B9" w:rsidRPr="002B1F44">
        <w:rPr>
          <w:rFonts w:asciiTheme="minorHAnsi" w:eastAsia="Times New Roman" w:hAnsiTheme="minorHAnsi"/>
          <w:lang w:val="ka-GE"/>
        </w:rPr>
        <w:t xml:space="preserve"> </w:t>
      </w:r>
      <w:r w:rsidR="009F01B9" w:rsidRPr="002B1F44">
        <w:rPr>
          <w:rFonts w:ascii="Sylfaen" w:eastAsia="Times New Roman" w:hAnsi="Sylfaen" w:cs="Sylfaen"/>
          <w:lang w:val="ka-GE"/>
        </w:rPr>
        <w:t>მიიღეს</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ხელნაწერთა</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ეროვნულ</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ცენტრში</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მოქმედი</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სარესტავრაციო</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ლაბორატორიის</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საქმიანობას</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და</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ქაღალდის</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აღდგენის</w:t>
      </w:r>
      <w:r w:rsidR="009F01B9" w:rsidRPr="002B1F44">
        <w:rPr>
          <w:rFonts w:ascii="FiraGO" w:eastAsia="Times New Roman" w:hAnsi="FiraGO"/>
          <w:lang w:val="ka-GE"/>
        </w:rPr>
        <w:t xml:space="preserve"> </w:t>
      </w:r>
      <w:r w:rsidR="009F01B9" w:rsidRPr="002B1F44">
        <w:rPr>
          <w:rFonts w:ascii="Sylfaen" w:eastAsia="Times New Roman" w:hAnsi="Sylfaen" w:cs="Sylfaen"/>
          <w:lang w:val="ka-GE"/>
        </w:rPr>
        <w:t>ვორქშოპში.</w:t>
      </w:r>
      <w:r w:rsidR="009F01B9" w:rsidRPr="002B1F44">
        <w:rPr>
          <w:rFonts w:ascii="FiraGO" w:eastAsia="Times New Roman" w:hAnsi="FiraGO"/>
          <w:lang w:val="ka-GE"/>
        </w:rPr>
        <w:t xml:space="preserve"> </w:t>
      </w:r>
    </w:p>
    <w:p w:rsidR="009F01B9" w:rsidRPr="002B1F44" w:rsidRDefault="002B1F44" w:rsidP="009F01B9">
      <w:pPr>
        <w:spacing w:after="0" w:line="240" w:lineRule="auto"/>
        <w:jc w:val="both"/>
        <w:rPr>
          <w:rFonts w:ascii="Sylfaen" w:hAnsi="Sylfaen"/>
          <w:lang w:val="ka-GE"/>
        </w:rPr>
      </w:pPr>
      <w:r>
        <w:rPr>
          <w:rFonts w:ascii="Sylfaen" w:hAnsi="Sylfaen" w:cs="Sylfaen"/>
          <w:lang w:val="ka-GE"/>
        </w:rPr>
        <w:tab/>
      </w:r>
      <w:r w:rsidR="009F01B9" w:rsidRPr="002B1F44">
        <w:rPr>
          <w:rFonts w:ascii="Sylfaen" w:hAnsi="Sylfaen" w:cs="Sylfaen"/>
          <w:lang w:val="ka-GE"/>
        </w:rPr>
        <w:t>ბიუჯეტმა შეადგინა</w:t>
      </w:r>
      <w:r w:rsidR="009F01B9" w:rsidRPr="002B1F44">
        <w:rPr>
          <w:lang w:val="ka-GE"/>
        </w:rPr>
        <w:t xml:space="preserve"> </w:t>
      </w:r>
      <w:r w:rsidR="009F01B9" w:rsidRPr="002B1F44">
        <w:rPr>
          <w:rFonts w:ascii="Sylfaen" w:hAnsi="Sylfaen"/>
          <w:lang w:val="ka-GE"/>
        </w:rPr>
        <w:t xml:space="preserve">10 000,0  </w:t>
      </w:r>
      <w:r w:rsidR="009F01B9" w:rsidRPr="002B1F44">
        <w:rPr>
          <w:rFonts w:ascii="Sylfaen" w:hAnsi="Sylfaen" w:cs="Sylfaen"/>
          <w:lang w:val="ka-GE"/>
        </w:rPr>
        <w:t>ლარი</w:t>
      </w:r>
      <w:r w:rsidR="009F01B9" w:rsidRPr="002B1F44">
        <w:rPr>
          <w:lang w:val="ka-GE"/>
        </w:rPr>
        <w:t xml:space="preserve">, </w:t>
      </w:r>
      <w:r w:rsidR="009F01B9" w:rsidRPr="002B1F44">
        <w:rPr>
          <w:rFonts w:ascii="Sylfaen" w:hAnsi="Sylfaen" w:cs="Sylfaen"/>
          <w:lang w:val="ka-GE"/>
        </w:rPr>
        <w:t>ხარჯი -</w:t>
      </w:r>
      <w:r w:rsidR="009F01B9" w:rsidRPr="002B1F44">
        <w:rPr>
          <w:lang w:val="ka-GE"/>
        </w:rPr>
        <w:t xml:space="preserve">  </w:t>
      </w:r>
      <w:r w:rsidRPr="002B1F44">
        <w:rPr>
          <w:rFonts w:ascii="Sylfaen" w:hAnsi="Sylfaen"/>
          <w:lang w:val="ka-GE"/>
        </w:rPr>
        <w:t>4 560,0</w:t>
      </w:r>
      <w:r w:rsidR="009F01B9" w:rsidRPr="002B1F44">
        <w:rPr>
          <w:rFonts w:ascii="Sylfaen" w:hAnsi="Sylfaen"/>
          <w:lang w:val="ka-GE"/>
        </w:rPr>
        <w:t xml:space="preserve"> </w:t>
      </w:r>
      <w:r w:rsidR="009F01B9" w:rsidRPr="002B1F44">
        <w:rPr>
          <w:lang w:val="ka-GE"/>
        </w:rPr>
        <w:t xml:space="preserve"> </w:t>
      </w:r>
      <w:r w:rsidR="009F01B9" w:rsidRPr="002B1F44">
        <w:rPr>
          <w:rFonts w:ascii="Sylfaen" w:hAnsi="Sylfaen"/>
          <w:lang w:val="ka-GE"/>
        </w:rPr>
        <w:t>ლარი.</w:t>
      </w:r>
    </w:p>
    <w:p w:rsidR="009F01B9" w:rsidRPr="002B1F44" w:rsidRDefault="009F01B9" w:rsidP="00C65E44">
      <w:pPr>
        <w:pStyle w:val="ab"/>
        <w:numPr>
          <w:ilvl w:val="0"/>
          <w:numId w:val="17"/>
        </w:numPr>
        <w:spacing w:after="0" w:line="240" w:lineRule="auto"/>
        <w:ind w:left="0" w:firstLine="0"/>
        <w:jc w:val="both"/>
        <w:rPr>
          <w:rFonts w:ascii="Sylfaen" w:eastAsia="Times New Roman" w:hAnsi="Sylfaen" w:cs="Sylfaen"/>
          <w:i/>
          <w:spacing w:val="20"/>
          <w:lang w:val="ka-GE"/>
        </w:rPr>
      </w:pPr>
      <w:r w:rsidRPr="002B1F44">
        <w:rPr>
          <w:rFonts w:ascii="Sylfaen" w:eastAsia="Times New Roman" w:hAnsi="Sylfaen" w:cs="Sylfaen"/>
          <w:bCs/>
          <w:i/>
          <w:spacing w:val="20"/>
          <w:lang w:val="ka-GE"/>
        </w:rPr>
        <w:t xml:space="preserve">ქვეპროგრამა ,,სამეცნიერო კონფერენცია“ </w:t>
      </w:r>
    </w:p>
    <w:p w:rsidR="009F01B9" w:rsidRPr="002B1F44" w:rsidRDefault="009F01B9" w:rsidP="009F01B9">
      <w:pPr>
        <w:shd w:val="clear" w:color="auto" w:fill="FFFFFF"/>
        <w:spacing w:after="0" w:line="240" w:lineRule="auto"/>
        <w:jc w:val="both"/>
        <w:rPr>
          <w:rFonts w:ascii="Sylfaen" w:eastAsia="Times New Roman" w:hAnsi="Sylfaen" w:cs="Sylfaen"/>
          <w:lang w:val="ka-GE"/>
        </w:rPr>
      </w:pPr>
      <w:r w:rsidRPr="002B1F44">
        <w:rPr>
          <w:rFonts w:ascii="pg-1ff16" w:eastAsia="Times New Roman" w:hAnsi="pg-1ff16"/>
          <w:lang w:val="ka-GE"/>
        </w:rPr>
        <w:t>2021</w:t>
      </w:r>
      <w:r w:rsidRPr="002B1F44">
        <w:rPr>
          <w:rFonts w:ascii="Times New Roman" w:eastAsia="Times New Roman" w:hAnsi="Times New Roman"/>
          <w:lang w:val="ka-GE"/>
        </w:rPr>
        <w:t xml:space="preserve"> </w:t>
      </w:r>
      <w:r w:rsidRPr="002B1F44">
        <w:rPr>
          <w:rFonts w:ascii="Sylfaen" w:eastAsia="Times New Roman" w:hAnsi="Sylfaen" w:cs="Sylfaen"/>
          <w:lang w:val="ka-GE"/>
        </w:rPr>
        <w:t xml:space="preserve">წლის </w:t>
      </w:r>
      <w:r w:rsidRPr="002B1F44">
        <w:rPr>
          <w:rFonts w:ascii="pg-1ff16" w:eastAsia="Times New Roman" w:hAnsi="pg-1ff16"/>
          <w:lang w:val="ka-GE"/>
        </w:rPr>
        <w:t xml:space="preserve">24-25 </w:t>
      </w:r>
      <w:r w:rsidRPr="002B1F44">
        <w:rPr>
          <w:rFonts w:ascii="Sylfaen" w:eastAsia="Times New Roman" w:hAnsi="Sylfaen" w:cs="Sylfaen"/>
          <w:lang w:val="ka-GE"/>
        </w:rPr>
        <w:t>ივნისს</w:t>
      </w:r>
      <w:r w:rsidRPr="002B1F44">
        <w:rPr>
          <w:rFonts w:eastAsia="Times New Roman"/>
          <w:lang w:val="ka-GE"/>
        </w:rPr>
        <w:t xml:space="preserve"> </w:t>
      </w:r>
      <w:r w:rsidRPr="002B1F44">
        <w:rPr>
          <w:rFonts w:ascii="Sylfaen" w:eastAsia="Times New Roman" w:hAnsi="Sylfaen" w:cs="Sylfaen"/>
          <w:lang w:val="ka-GE"/>
        </w:rPr>
        <w:t>გიორგი ჩუბინაშვილის სახელობის ქართული ხელოვნების ისტორიისა და ძეგლთა დაცვის</w:t>
      </w:r>
      <w:r w:rsidRPr="002B1F44">
        <w:rPr>
          <w:rFonts w:ascii="Times New Roman" w:eastAsia="Times New Roman" w:hAnsi="Times New Roman"/>
          <w:lang w:val="ka-GE"/>
        </w:rPr>
        <w:t xml:space="preserve"> </w:t>
      </w:r>
      <w:r w:rsidRPr="002B1F44">
        <w:rPr>
          <w:rFonts w:ascii="Sylfaen" w:eastAsia="Times New Roman" w:hAnsi="Sylfaen" w:cs="Sylfaen"/>
          <w:lang w:val="ka-GE"/>
        </w:rPr>
        <w:t>ეროვნულ  კვლევით ცენტრთან</w:t>
      </w:r>
      <w:r w:rsidRPr="002B1F44">
        <w:rPr>
          <w:rFonts w:ascii="pg-1ff16" w:eastAsia="Times New Roman" w:hAnsi="pg-1ff16"/>
          <w:lang w:val="ka-GE"/>
        </w:rPr>
        <w:t xml:space="preserve">  </w:t>
      </w:r>
      <w:r w:rsidRPr="002B1F44">
        <w:rPr>
          <w:rFonts w:ascii="Sylfaen" w:eastAsia="Times New Roman" w:hAnsi="Sylfaen" w:cs="Sylfaen"/>
          <w:lang w:val="ka-GE"/>
        </w:rPr>
        <w:t>ერთად</w:t>
      </w:r>
      <w:r w:rsidRPr="002B1F44">
        <w:rPr>
          <w:rFonts w:ascii="pg-1ff16" w:eastAsia="Times New Roman" w:hAnsi="pg-1ff16"/>
          <w:lang w:val="ka-GE"/>
        </w:rPr>
        <w:t xml:space="preserve">  </w:t>
      </w:r>
      <w:r w:rsidRPr="002B1F44">
        <w:rPr>
          <w:rFonts w:ascii="Sylfaen" w:eastAsia="Times New Roman" w:hAnsi="Sylfaen" w:cs="Sylfaen"/>
          <w:lang w:val="ka-GE"/>
        </w:rPr>
        <w:t>გაიმართა</w:t>
      </w:r>
      <w:r w:rsidRPr="002B1F44">
        <w:rPr>
          <w:rFonts w:ascii="pg-1ff16" w:eastAsia="Times New Roman" w:hAnsi="pg-1ff16"/>
          <w:lang w:val="ka-GE"/>
        </w:rPr>
        <w:t xml:space="preserve"> </w:t>
      </w:r>
      <w:r w:rsidRPr="002B1F44">
        <w:rPr>
          <w:rFonts w:ascii="Sylfaen" w:eastAsia="Times New Roman" w:hAnsi="Sylfaen" w:cs="Sylfaen"/>
          <w:lang w:val="ka-GE"/>
        </w:rPr>
        <w:t>საერთაშორისო</w:t>
      </w:r>
      <w:r w:rsidRPr="002B1F44">
        <w:rPr>
          <w:rFonts w:ascii="Times New Roman" w:eastAsia="Times New Roman" w:hAnsi="Times New Roman"/>
          <w:lang w:val="ka-GE"/>
        </w:rPr>
        <w:t xml:space="preserve"> </w:t>
      </w:r>
      <w:r w:rsidRPr="002B1F44">
        <w:rPr>
          <w:rFonts w:ascii="Sylfaen" w:eastAsia="Times New Roman" w:hAnsi="Sylfaen" w:cs="Sylfaen"/>
          <w:lang w:val="ka-GE"/>
        </w:rPr>
        <w:t>სამეცნიერო</w:t>
      </w:r>
      <w:r w:rsidRPr="002B1F44">
        <w:rPr>
          <w:rFonts w:ascii="Times New Roman" w:eastAsia="Times New Roman" w:hAnsi="Times New Roman"/>
          <w:lang w:val="ka-GE"/>
        </w:rPr>
        <w:t xml:space="preserve"> </w:t>
      </w:r>
      <w:r w:rsidRPr="002B1F44">
        <w:rPr>
          <w:rFonts w:ascii="Sylfaen" w:eastAsia="Times New Roman" w:hAnsi="Sylfaen" w:cs="Sylfaen"/>
          <w:lang w:val="ka-GE"/>
        </w:rPr>
        <w:t>კონფერენცია</w:t>
      </w:r>
      <w:r w:rsidRPr="002B1F44">
        <w:rPr>
          <w:rFonts w:ascii="Times New Roman" w:eastAsia="Times New Roman" w:hAnsi="Times New Roman"/>
          <w:lang w:val="ka-GE"/>
        </w:rPr>
        <w:t xml:space="preserve"> </w:t>
      </w:r>
      <w:r w:rsidRPr="002B1F44">
        <w:rPr>
          <w:rFonts w:ascii="pg-1ff16" w:eastAsia="Times New Roman" w:hAnsi="pg-1ff16"/>
          <w:lang w:val="ka-GE"/>
        </w:rPr>
        <w:t>,,</w:t>
      </w:r>
      <w:r w:rsidRPr="002B1F44">
        <w:rPr>
          <w:rFonts w:ascii="Sylfaen" w:eastAsia="Times New Roman" w:hAnsi="Sylfaen" w:cs="Sylfaen"/>
          <w:lang w:val="ka-GE"/>
        </w:rPr>
        <w:t>კულტურული</w:t>
      </w:r>
      <w:r w:rsidRPr="002B1F44">
        <w:rPr>
          <w:rFonts w:ascii="Times New Roman" w:eastAsia="Times New Roman" w:hAnsi="Times New Roman"/>
          <w:lang w:val="ka-GE"/>
        </w:rPr>
        <w:t xml:space="preserve"> </w:t>
      </w:r>
      <w:r w:rsidRPr="002B1F44">
        <w:rPr>
          <w:rFonts w:ascii="Sylfaen" w:eastAsia="Times New Roman" w:hAnsi="Sylfaen" w:cs="Sylfaen"/>
          <w:lang w:val="ka-GE"/>
        </w:rPr>
        <w:t>მემკვიდრეობის დაცვა</w:t>
      </w:r>
      <w:r w:rsidRPr="002B1F44">
        <w:rPr>
          <w:rFonts w:eastAsia="Times New Roman"/>
          <w:lang w:val="ka-GE"/>
        </w:rPr>
        <w:t xml:space="preserve"> </w:t>
      </w:r>
      <w:r w:rsidRPr="002B1F44">
        <w:rPr>
          <w:rFonts w:ascii="Sylfaen" w:eastAsia="Times New Roman" w:hAnsi="Sylfaen" w:cs="Sylfaen"/>
          <w:lang w:val="ka-GE"/>
        </w:rPr>
        <w:t>ოკუპირებულ</w:t>
      </w:r>
      <w:r w:rsidRPr="002B1F44">
        <w:rPr>
          <w:rFonts w:ascii="Times New Roman" w:eastAsia="Times New Roman" w:hAnsi="Times New Roman"/>
          <w:lang w:val="ka-GE"/>
        </w:rPr>
        <w:t xml:space="preserve"> </w:t>
      </w:r>
      <w:r w:rsidRPr="002B1F44">
        <w:rPr>
          <w:rFonts w:ascii="Sylfaen" w:eastAsia="Times New Roman" w:hAnsi="Sylfaen" w:cs="Sylfaen"/>
          <w:lang w:val="ka-GE"/>
        </w:rPr>
        <w:t>ტერიტორიებზე</w:t>
      </w:r>
      <w:r w:rsidRPr="002B1F44">
        <w:rPr>
          <w:rFonts w:ascii="pg-1ff16" w:eastAsia="Times New Roman" w:hAnsi="pg-1ff16"/>
          <w:lang w:val="ka-GE"/>
        </w:rPr>
        <w:t>:</w:t>
      </w:r>
      <w:r w:rsidRPr="002B1F44">
        <w:rPr>
          <w:rFonts w:eastAsia="Times New Roman"/>
          <w:lang w:val="ka-GE"/>
        </w:rPr>
        <w:t xml:space="preserve"> </w:t>
      </w:r>
      <w:r w:rsidRPr="002B1F44">
        <w:rPr>
          <w:rFonts w:ascii="Sylfaen" w:eastAsia="Times New Roman" w:hAnsi="Sylfaen" w:cs="Sylfaen"/>
          <w:lang w:val="ka-GE"/>
        </w:rPr>
        <w:t>საქართველო</w:t>
      </w:r>
      <w:r w:rsidRPr="002B1F44">
        <w:rPr>
          <w:rFonts w:ascii="Times New Roman" w:eastAsia="Times New Roman" w:hAnsi="Times New Roman"/>
          <w:lang w:val="ka-GE"/>
        </w:rPr>
        <w:t xml:space="preserve"> </w:t>
      </w:r>
      <w:r w:rsidRPr="002B1F44">
        <w:rPr>
          <w:rFonts w:ascii="Sylfaen" w:eastAsia="Times New Roman" w:hAnsi="Sylfaen" w:cs="Sylfaen"/>
          <w:lang w:val="ka-GE"/>
        </w:rPr>
        <w:t>და</w:t>
      </w:r>
      <w:r w:rsidRPr="002B1F44">
        <w:rPr>
          <w:rFonts w:ascii="Times New Roman" w:eastAsia="Times New Roman" w:hAnsi="Times New Roman"/>
          <w:lang w:val="ka-GE"/>
        </w:rPr>
        <w:t xml:space="preserve"> </w:t>
      </w:r>
      <w:r w:rsidRPr="002B1F44">
        <w:rPr>
          <w:rFonts w:ascii="Sylfaen" w:eastAsia="Times New Roman" w:hAnsi="Sylfaen" w:cs="Sylfaen"/>
          <w:lang w:val="ka-GE"/>
        </w:rPr>
        <w:t>საერთაშორისო</w:t>
      </w:r>
      <w:r w:rsidRPr="002B1F44">
        <w:rPr>
          <w:rFonts w:ascii="Times New Roman" w:eastAsia="Times New Roman" w:hAnsi="Times New Roman"/>
          <w:lang w:val="ka-GE"/>
        </w:rPr>
        <w:t xml:space="preserve"> </w:t>
      </w:r>
      <w:r w:rsidRPr="002B1F44">
        <w:rPr>
          <w:rFonts w:ascii="Sylfaen" w:eastAsia="Times New Roman" w:hAnsi="Sylfaen" w:cs="Sylfaen"/>
          <w:lang w:val="ka-GE"/>
        </w:rPr>
        <w:t>გამოცდილება</w:t>
      </w:r>
      <w:r w:rsidRPr="002B1F44">
        <w:rPr>
          <w:rFonts w:ascii="Times New Roman" w:eastAsia="Times New Roman" w:hAnsi="Times New Roman"/>
          <w:lang w:val="ka-GE"/>
        </w:rPr>
        <w:t>“</w:t>
      </w:r>
      <w:r w:rsidRPr="002B1F44">
        <w:rPr>
          <w:rFonts w:ascii="pg-1ff16" w:eastAsia="Times New Roman" w:hAnsi="pg-1ff16"/>
          <w:lang w:val="ka-GE"/>
        </w:rPr>
        <w:t>.</w:t>
      </w:r>
      <w:r w:rsidRPr="002B1F44">
        <w:rPr>
          <w:rFonts w:eastAsia="Times New Roman"/>
          <w:lang w:val="ka-GE"/>
        </w:rPr>
        <w:t xml:space="preserve">  </w:t>
      </w:r>
      <w:r w:rsidRPr="002B1F44">
        <w:rPr>
          <w:rFonts w:ascii="Sylfaen" w:eastAsia="Times New Roman" w:hAnsi="Sylfaen" w:cs="Sylfaen"/>
          <w:lang w:val="ka-GE"/>
        </w:rPr>
        <w:t>აღნიშნული</w:t>
      </w:r>
      <w:r w:rsidRPr="002B1F44">
        <w:rPr>
          <w:rFonts w:ascii="pg-1ff16" w:eastAsia="Times New Roman" w:hAnsi="pg-1ff16"/>
          <w:lang w:val="ka-GE"/>
        </w:rPr>
        <w:t xml:space="preserve">  </w:t>
      </w:r>
      <w:r w:rsidRPr="002B1F44">
        <w:rPr>
          <w:rFonts w:ascii="Sylfaen" w:eastAsia="Times New Roman" w:hAnsi="Sylfaen" w:cs="Sylfaen"/>
          <w:lang w:val="ka-GE"/>
        </w:rPr>
        <w:t>ღონისძიების</w:t>
      </w:r>
      <w:r w:rsidRPr="002B1F44">
        <w:rPr>
          <w:rFonts w:ascii="pg-1ff16" w:eastAsia="Times New Roman" w:hAnsi="pg-1ff16"/>
          <w:lang w:val="ka-GE"/>
        </w:rPr>
        <w:t xml:space="preserve">  </w:t>
      </w:r>
      <w:r w:rsidRPr="002B1F44">
        <w:rPr>
          <w:rFonts w:ascii="Sylfaen" w:eastAsia="Times New Roman" w:hAnsi="Sylfaen" w:cs="Sylfaen"/>
          <w:lang w:val="ka-GE"/>
        </w:rPr>
        <w:t>სრული</w:t>
      </w:r>
      <w:r w:rsidRPr="002B1F44">
        <w:rPr>
          <w:rFonts w:ascii="pg-1ff16" w:eastAsia="Times New Roman" w:hAnsi="pg-1ff16"/>
          <w:lang w:val="ka-GE"/>
        </w:rPr>
        <w:t xml:space="preserve">  </w:t>
      </w:r>
      <w:r w:rsidRPr="002B1F44">
        <w:rPr>
          <w:rFonts w:ascii="Sylfaen" w:eastAsia="Times New Roman" w:hAnsi="Sylfaen" w:cs="Sylfaen"/>
          <w:lang w:val="ka-GE"/>
        </w:rPr>
        <w:t>დაფინანსება</w:t>
      </w:r>
      <w:r w:rsidRPr="002B1F44">
        <w:rPr>
          <w:rFonts w:ascii="Sylfaen" w:eastAsia="Times New Roman" w:hAnsi="Sylfaen"/>
          <w:lang w:val="ka-GE"/>
        </w:rPr>
        <w:t xml:space="preserve"> უზრუნველყო</w:t>
      </w:r>
      <w:r w:rsidRPr="002B1F44">
        <w:rPr>
          <w:rFonts w:eastAsia="Times New Roman"/>
          <w:lang w:val="ka-GE"/>
        </w:rPr>
        <w:t xml:space="preserve"> </w:t>
      </w:r>
      <w:r w:rsidRPr="002B1F44">
        <w:rPr>
          <w:rFonts w:ascii="Sylfaen" w:eastAsia="Times New Roman" w:hAnsi="Sylfaen" w:cs="Sylfaen"/>
          <w:lang w:val="ka-GE"/>
        </w:rPr>
        <w:t>შოთა</w:t>
      </w:r>
      <w:r w:rsidRPr="002B1F44">
        <w:rPr>
          <w:rFonts w:ascii="pg-1ff11" w:eastAsia="Times New Roman" w:hAnsi="pg-1ff11"/>
          <w:lang w:val="ka-GE"/>
        </w:rPr>
        <w:t xml:space="preserve"> </w:t>
      </w:r>
      <w:r w:rsidRPr="002B1F44">
        <w:rPr>
          <w:rFonts w:ascii="Sylfaen" w:eastAsia="Times New Roman" w:hAnsi="Sylfaen" w:cs="Sylfaen"/>
          <w:lang w:val="ka-GE"/>
        </w:rPr>
        <w:t>რუსთაველის</w:t>
      </w:r>
      <w:r w:rsidRPr="002B1F44">
        <w:rPr>
          <w:rFonts w:ascii="pg-1ff11" w:eastAsia="Times New Roman" w:hAnsi="pg-1ff11"/>
          <w:lang w:val="ka-GE"/>
        </w:rPr>
        <w:t xml:space="preserve"> </w:t>
      </w:r>
      <w:r w:rsidRPr="002B1F44">
        <w:rPr>
          <w:rFonts w:ascii="Sylfaen" w:eastAsia="Times New Roman" w:hAnsi="Sylfaen" w:cs="Sylfaen"/>
          <w:lang w:val="ka-GE"/>
        </w:rPr>
        <w:t>საქართველოს</w:t>
      </w:r>
      <w:r w:rsidRPr="002B1F44">
        <w:rPr>
          <w:rFonts w:ascii="pg-1ff11" w:eastAsia="Times New Roman" w:hAnsi="pg-1ff11"/>
          <w:lang w:val="ka-GE"/>
        </w:rPr>
        <w:t xml:space="preserve"> </w:t>
      </w:r>
      <w:r w:rsidRPr="002B1F44">
        <w:rPr>
          <w:rFonts w:ascii="Sylfaen" w:eastAsia="Times New Roman" w:hAnsi="Sylfaen" w:cs="Sylfaen"/>
          <w:lang w:val="ka-GE"/>
        </w:rPr>
        <w:t>ეროვნულმა</w:t>
      </w:r>
      <w:r w:rsidRPr="002B1F44">
        <w:rPr>
          <w:rFonts w:ascii="pg-1ff11" w:eastAsia="Times New Roman" w:hAnsi="pg-1ff11"/>
          <w:lang w:val="ka-GE"/>
        </w:rPr>
        <w:t xml:space="preserve"> </w:t>
      </w:r>
      <w:r w:rsidRPr="002B1F44">
        <w:rPr>
          <w:rFonts w:ascii="Sylfaen" w:eastAsia="Times New Roman" w:hAnsi="Sylfaen" w:cs="Sylfaen"/>
          <w:lang w:val="ka-GE"/>
        </w:rPr>
        <w:t>სამეცნიერო</w:t>
      </w:r>
      <w:r w:rsidRPr="002B1F44">
        <w:rPr>
          <w:rFonts w:ascii="pg-1ff11" w:eastAsia="Times New Roman" w:hAnsi="pg-1ff11"/>
          <w:lang w:val="ka-GE"/>
        </w:rPr>
        <w:t xml:space="preserve"> </w:t>
      </w:r>
      <w:r w:rsidRPr="002B1F44">
        <w:rPr>
          <w:rFonts w:ascii="Sylfaen" w:eastAsia="Times New Roman" w:hAnsi="Sylfaen" w:cs="Sylfaen"/>
          <w:lang w:val="ka-GE"/>
        </w:rPr>
        <w:t xml:space="preserve">ფონდმა. </w:t>
      </w:r>
    </w:p>
    <w:p w:rsidR="009F01B9" w:rsidRDefault="009F01B9" w:rsidP="009F01B9">
      <w:pPr>
        <w:pStyle w:val="ab"/>
        <w:spacing w:after="0" w:line="240" w:lineRule="auto"/>
        <w:ind w:left="0"/>
        <w:rPr>
          <w:rFonts w:ascii="Sylfaen" w:hAnsi="Sylfaen" w:cs="Sylfaen"/>
          <w:b/>
          <w:sz w:val="24"/>
          <w:szCs w:val="24"/>
          <w:lang w:val="ka-GE"/>
        </w:rPr>
      </w:pPr>
    </w:p>
    <w:p w:rsidR="006B33DD" w:rsidRPr="002B1F44" w:rsidRDefault="006B33DD" w:rsidP="009F01B9">
      <w:pPr>
        <w:pStyle w:val="ab"/>
        <w:spacing w:after="0" w:line="240" w:lineRule="auto"/>
        <w:ind w:left="0"/>
        <w:rPr>
          <w:rFonts w:ascii="Sylfaen" w:hAnsi="Sylfaen" w:cs="Sylfaen"/>
          <w:b/>
          <w:sz w:val="24"/>
          <w:szCs w:val="24"/>
          <w:lang w:val="ka-GE"/>
        </w:rPr>
      </w:pPr>
    </w:p>
    <w:p w:rsidR="00245FE6" w:rsidRPr="00AC2520" w:rsidRDefault="00643DCF" w:rsidP="001B621B">
      <w:pPr>
        <w:pStyle w:val="ab"/>
        <w:spacing w:after="0" w:line="240" w:lineRule="auto"/>
        <w:ind w:left="0"/>
        <w:jc w:val="both"/>
        <w:outlineLvl w:val="0"/>
        <w:rPr>
          <w:rFonts w:ascii="Sylfaen" w:hAnsi="Sylfaen" w:cs="Sylfaen"/>
          <w:b/>
          <w:spacing w:val="20"/>
          <w:sz w:val="26"/>
          <w:szCs w:val="26"/>
          <w:lang w:val="ka-GE"/>
        </w:rPr>
      </w:pPr>
      <w:bookmarkStart w:id="21" w:name="_Toc90475029"/>
      <w:r w:rsidRPr="00AC2520">
        <w:rPr>
          <w:rFonts w:ascii="Sylfaen" w:hAnsi="Sylfaen" w:cs="Sylfaen"/>
          <w:b/>
          <w:spacing w:val="20"/>
          <w:sz w:val="26"/>
          <w:szCs w:val="26"/>
          <w:lang w:val="ka-GE"/>
        </w:rPr>
        <w:lastRenderedPageBreak/>
        <w:t>ეკონომიკური სფერო</w:t>
      </w:r>
      <w:bookmarkEnd w:id="21"/>
    </w:p>
    <w:p w:rsidR="00643DCF" w:rsidRPr="000D748F" w:rsidRDefault="00643DCF" w:rsidP="005E4186">
      <w:pPr>
        <w:pStyle w:val="ab"/>
        <w:spacing w:after="0" w:line="240" w:lineRule="auto"/>
        <w:ind w:left="0"/>
        <w:jc w:val="both"/>
        <w:rPr>
          <w:rFonts w:ascii="Sylfaen" w:hAnsi="Sylfaen" w:cs="Sylfaen"/>
          <w:color w:val="FF0000"/>
          <w:lang w:val="ka-GE"/>
        </w:rPr>
      </w:pPr>
    </w:p>
    <w:p w:rsidR="003822CC" w:rsidRDefault="00AC2520" w:rsidP="003822CC">
      <w:pPr>
        <w:tabs>
          <w:tab w:val="left" w:pos="567"/>
        </w:tabs>
        <w:spacing w:after="0" w:line="240" w:lineRule="auto"/>
        <w:jc w:val="both"/>
        <w:rPr>
          <w:rFonts w:ascii="Sylfaen" w:hAnsi="Sylfaen"/>
          <w:lang w:val="ka-GE"/>
        </w:rPr>
      </w:pPr>
      <w:r>
        <w:rPr>
          <w:rFonts w:ascii="Sylfaen" w:hAnsi="Sylfaen" w:cs="Sylfaen"/>
          <w:position w:val="2"/>
          <w:lang w:val="ka-GE"/>
        </w:rPr>
        <w:t xml:space="preserve">2021 წლის 9 თვეში </w:t>
      </w:r>
      <w:r w:rsidRPr="00E01FA9">
        <w:rPr>
          <w:rFonts w:ascii="Sylfaen" w:hAnsi="Sylfaen" w:cs="Sylfaen"/>
          <w:position w:val="2"/>
          <w:lang w:val="ka-GE"/>
        </w:rPr>
        <w:t>აფხაზეთის ავტონომიური რესპუბლიკის ფინანსთა და დარგობრივი ეკონომიკის</w:t>
      </w:r>
      <w:r w:rsidRPr="006C63E9">
        <w:rPr>
          <w:rFonts w:ascii="Sylfaen" w:hAnsi="Sylfaen" w:cs="Sylfaen"/>
          <w:b/>
          <w:position w:val="2"/>
          <w:lang w:val="ka-GE"/>
        </w:rPr>
        <w:t xml:space="preserve"> </w:t>
      </w:r>
      <w:r w:rsidRPr="00D71AEF">
        <w:rPr>
          <w:rFonts w:ascii="Sylfaen" w:hAnsi="Sylfaen"/>
          <w:lang w:val="ka-GE"/>
        </w:rPr>
        <w:t xml:space="preserve">სამინისტროს </w:t>
      </w:r>
      <w:r w:rsidR="003822CC">
        <w:rPr>
          <w:rFonts w:ascii="Sylfaen" w:hAnsi="Sylfaen"/>
          <w:lang w:val="ka-GE"/>
        </w:rPr>
        <w:t xml:space="preserve">მიერ </w:t>
      </w:r>
      <w:r>
        <w:rPr>
          <w:rFonts w:ascii="Sylfaen" w:hAnsi="Sylfaen"/>
          <w:lang w:val="ka-GE"/>
        </w:rPr>
        <w:t>განხორციელდა შემდეგი ღონისძიებები:</w:t>
      </w:r>
    </w:p>
    <w:p w:rsidR="003822CC" w:rsidRDefault="00AC2520" w:rsidP="00C65E44">
      <w:pPr>
        <w:pStyle w:val="ab"/>
        <w:numPr>
          <w:ilvl w:val="0"/>
          <w:numId w:val="17"/>
        </w:numPr>
        <w:tabs>
          <w:tab w:val="left" w:pos="567"/>
        </w:tabs>
        <w:spacing w:after="0" w:line="240" w:lineRule="auto"/>
        <w:jc w:val="both"/>
        <w:rPr>
          <w:rFonts w:ascii="Sylfaen" w:hAnsi="Sylfaen"/>
          <w:lang w:val="ka-GE"/>
        </w:rPr>
      </w:pPr>
      <w:r w:rsidRPr="003822CC">
        <w:rPr>
          <w:rFonts w:ascii="Sylfaen" w:hAnsi="Sylfaen"/>
          <w:lang w:val="ka-GE"/>
        </w:rPr>
        <w:t>GITA-ს გამოცხადებულ ტრენინგში ,,ბიზნეს კრეატივი ანუ როგორ შევქმნათ ინოვაციური პროდუქტი“  მონაწილეობა მიიღო აფხაზეთიდან დევნილმა 12 მეწარმემ. ტრენინგები გაიმართა ონლიან ფორმატში</w:t>
      </w:r>
      <w:r w:rsidR="003822CC">
        <w:rPr>
          <w:rFonts w:ascii="Sylfaen" w:hAnsi="Sylfaen"/>
          <w:lang w:val="ka-GE"/>
        </w:rPr>
        <w:t>;</w:t>
      </w:r>
    </w:p>
    <w:p w:rsidR="003822CC" w:rsidRPr="003822CC" w:rsidRDefault="00AC2520" w:rsidP="00C65E44">
      <w:pPr>
        <w:pStyle w:val="ab"/>
        <w:numPr>
          <w:ilvl w:val="0"/>
          <w:numId w:val="17"/>
        </w:numPr>
        <w:tabs>
          <w:tab w:val="left" w:pos="567"/>
        </w:tabs>
        <w:spacing w:after="0" w:line="240" w:lineRule="auto"/>
        <w:ind w:left="0" w:firstLine="284"/>
        <w:jc w:val="both"/>
        <w:rPr>
          <w:rFonts w:ascii="Sylfaen" w:hAnsi="Sylfaen"/>
          <w:lang w:val="ka-GE"/>
        </w:rPr>
      </w:pPr>
      <w:r w:rsidRPr="003822CC">
        <w:rPr>
          <w:rFonts w:ascii="Sylfaen" w:hAnsi="Sylfaen" w:cs="Sylfaen"/>
          <w:color w:val="050505"/>
          <w:shd w:val="clear" w:color="auto" w:fill="FFFFFF"/>
        </w:rPr>
        <w:t>აფხაზეთიდან</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დევნილი</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ოთხ</w:t>
      </w:r>
      <w:r w:rsidRPr="003822CC">
        <w:rPr>
          <w:rFonts w:ascii="Sylfaen" w:hAnsi="Sylfaen" w:cs="Sylfaen"/>
          <w:color w:val="050505"/>
          <w:shd w:val="clear" w:color="auto" w:fill="FFFFFF"/>
          <w:lang w:val="ka-GE"/>
        </w:rPr>
        <w:t>მა</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ბენეფიციარ</w:t>
      </w:r>
      <w:r w:rsidRPr="003822CC">
        <w:rPr>
          <w:rFonts w:ascii="Sylfaen" w:hAnsi="Sylfaen" w:cs="Sylfaen"/>
          <w:color w:val="050505"/>
          <w:shd w:val="clear" w:color="auto" w:fill="FFFFFF"/>
          <w:lang w:val="ka-GE"/>
        </w:rPr>
        <w:t>მა</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კოლეჯ</w:t>
      </w:r>
      <w:r w:rsidRPr="003822CC">
        <w:rPr>
          <w:rFonts w:ascii="Sylfaen" w:hAnsi="Sylfaen" w:cs="Sylfaen"/>
          <w:color w:val="050505"/>
          <w:shd w:val="clear" w:color="auto" w:fill="FFFFFF"/>
          <w:lang w:val="ka-GE"/>
        </w:rPr>
        <w:t>ში</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მოდუსი</w:t>
      </w:r>
      <w:r w:rsidRPr="003822CC">
        <w:rPr>
          <w:rFonts w:ascii="Segoe UI Historic" w:hAnsi="Segoe UI Historic" w:cs="Segoe UI Historic"/>
          <w:color w:val="050505"/>
          <w:shd w:val="clear" w:color="auto" w:fill="FFFFFF"/>
        </w:rPr>
        <w:t>“</w:t>
      </w:r>
      <w:r w:rsidRPr="003822CC">
        <w:rPr>
          <w:rFonts w:cs="Segoe UI Historic"/>
          <w:color w:val="050505"/>
          <w:shd w:val="clear" w:color="auto" w:fill="FFFFFF"/>
          <w:lang w:val="ka-GE"/>
        </w:rPr>
        <w:t xml:space="preserve"> </w:t>
      </w:r>
      <w:r w:rsidRPr="003822CC">
        <w:rPr>
          <w:rFonts w:ascii="Sylfaen" w:hAnsi="Sylfaen" w:cs="Sylfaen"/>
          <w:color w:val="050505"/>
          <w:shd w:val="clear" w:color="auto" w:fill="FFFFFF"/>
          <w:lang w:val="ka-GE"/>
        </w:rPr>
        <w:t xml:space="preserve">გაიარა </w:t>
      </w:r>
      <w:r w:rsidRPr="003822CC">
        <w:rPr>
          <w:rFonts w:ascii="Sylfaen" w:hAnsi="Sylfaen" w:cs="Sylfaen"/>
          <w:color w:val="050505"/>
          <w:shd w:val="clear" w:color="auto" w:fill="FFFFFF"/>
        </w:rPr>
        <w:t>პროფესიული</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გადამზადების</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ორთვიან</w:t>
      </w:r>
      <w:r w:rsidRPr="003822CC">
        <w:rPr>
          <w:rFonts w:ascii="Sylfaen" w:hAnsi="Sylfaen" w:cs="Sylfaen"/>
          <w:color w:val="050505"/>
          <w:shd w:val="clear" w:color="auto" w:fill="FFFFFF"/>
          <w:lang w:val="ka-GE"/>
        </w:rPr>
        <w:t>ი</w:t>
      </w:r>
      <w:r w:rsidRPr="003822CC">
        <w:rPr>
          <w:rFonts w:ascii="Segoe UI Historic" w:hAnsi="Segoe UI Historic" w:cs="Segoe UI Historic"/>
          <w:color w:val="050505"/>
          <w:shd w:val="clear" w:color="auto" w:fill="FFFFFF"/>
        </w:rPr>
        <w:t xml:space="preserve"> </w:t>
      </w:r>
      <w:r w:rsidRPr="003822CC">
        <w:rPr>
          <w:rFonts w:ascii="Sylfaen" w:hAnsi="Sylfaen" w:cs="Sylfaen"/>
          <w:color w:val="050505"/>
          <w:shd w:val="clear" w:color="auto" w:fill="FFFFFF"/>
        </w:rPr>
        <w:t>კურს</w:t>
      </w:r>
      <w:r w:rsidRPr="003822CC">
        <w:rPr>
          <w:rFonts w:ascii="Sylfaen" w:hAnsi="Sylfaen" w:cs="Sylfaen"/>
          <w:color w:val="050505"/>
          <w:shd w:val="clear" w:color="auto" w:fill="FFFFFF"/>
          <w:lang w:val="ka-GE"/>
        </w:rPr>
        <w:t xml:space="preserve">ი. </w:t>
      </w:r>
      <w:r w:rsidRPr="003822CC">
        <w:rPr>
          <w:rFonts w:cs="Segoe UI Historic"/>
          <w:color w:val="050505"/>
          <w:shd w:val="clear" w:color="auto" w:fill="FFFFFF"/>
          <w:lang w:val="ka-GE"/>
        </w:rPr>
        <w:t xml:space="preserve"> </w:t>
      </w:r>
      <w:r w:rsidRPr="003822CC">
        <w:rPr>
          <w:rFonts w:ascii="Sylfaen" w:hAnsi="Sylfaen" w:cs="Segoe UI Historic"/>
          <w:color w:val="050505"/>
          <w:shd w:val="clear" w:color="auto" w:fill="FFFFFF"/>
          <w:lang w:val="ka-GE"/>
        </w:rPr>
        <w:t>კურსის გავლის შემდგომ, ტრენინგის მონაწილეებს გადაეცათ შესაბამისი აღჭურვილობა პროფესიული საქმიანობის განსახორციელებლად</w:t>
      </w:r>
      <w:r w:rsidR="003822CC" w:rsidRPr="003822CC">
        <w:rPr>
          <w:rFonts w:ascii="Sylfaen" w:hAnsi="Sylfaen" w:cs="Segoe UI Historic"/>
          <w:color w:val="050505"/>
          <w:shd w:val="clear" w:color="auto" w:fill="FFFFFF"/>
          <w:lang w:val="ka-GE"/>
        </w:rPr>
        <w:t>;</w:t>
      </w:r>
    </w:p>
    <w:p w:rsidR="00AC2520" w:rsidRPr="003822CC" w:rsidRDefault="00AC2520" w:rsidP="00C65E44">
      <w:pPr>
        <w:pStyle w:val="ab"/>
        <w:numPr>
          <w:ilvl w:val="0"/>
          <w:numId w:val="17"/>
        </w:numPr>
        <w:tabs>
          <w:tab w:val="left" w:pos="567"/>
        </w:tabs>
        <w:spacing w:after="0" w:line="240" w:lineRule="auto"/>
        <w:ind w:left="0" w:firstLine="284"/>
        <w:jc w:val="both"/>
        <w:rPr>
          <w:rFonts w:ascii="Sylfaen" w:hAnsi="Sylfaen"/>
          <w:lang w:val="ka-GE"/>
        </w:rPr>
      </w:pPr>
      <w:r w:rsidRPr="003822CC">
        <w:rPr>
          <w:rFonts w:ascii="Sylfaen" w:hAnsi="Sylfaen"/>
          <w:lang w:val="ka-GE"/>
        </w:rPr>
        <w:t>მომზადდა ორი პროექტი ჩეხეთის საელჩოს მიერ გამოცხადებული ორ სხვადასხვა საგრანტო კონკურსში წარსადგენად:</w:t>
      </w:r>
    </w:p>
    <w:p w:rsidR="003822CC" w:rsidRDefault="00AC2520" w:rsidP="00C65E44">
      <w:pPr>
        <w:pStyle w:val="ab"/>
        <w:numPr>
          <w:ilvl w:val="0"/>
          <w:numId w:val="30"/>
        </w:numPr>
        <w:spacing w:after="0" w:line="240" w:lineRule="auto"/>
        <w:ind w:left="0" w:firstLine="644"/>
        <w:jc w:val="both"/>
        <w:rPr>
          <w:rFonts w:ascii="Sylfaen" w:hAnsi="Sylfaen"/>
          <w:lang w:val="ka-GE"/>
        </w:rPr>
      </w:pPr>
      <w:r w:rsidRPr="00AE5E88">
        <w:rPr>
          <w:rFonts w:ascii="Sylfaen" w:hAnsi="Sylfaen"/>
          <w:lang w:val="ka-GE"/>
        </w:rPr>
        <w:t>პროექტი, რომელიც ეხება, ბრიკეტების საწარმოს გაკეთებას სოფელ ფოცხოეწერში წარდგენილ იქნა სსიპ „აფხაზეთის სავაჭრო-სამრეწველო პალატის“ მიერ;</w:t>
      </w:r>
    </w:p>
    <w:p w:rsidR="003822CC" w:rsidRDefault="00AC2520" w:rsidP="00C65E44">
      <w:pPr>
        <w:pStyle w:val="ab"/>
        <w:numPr>
          <w:ilvl w:val="0"/>
          <w:numId w:val="30"/>
        </w:numPr>
        <w:spacing w:after="0" w:line="240" w:lineRule="auto"/>
        <w:ind w:left="0" w:firstLine="644"/>
        <w:jc w:val="both"/>
        <w:rPr>
          <w:rFonts w:ascii="Sylfaen" w:hAnsi="Sylfaen"/>
          <w:lang w:val="ka-GE"/>
        </w:rPr>
      </w:pPr>
      <w:r w:rsidRPr="003822CC">
        <w:rPr>
          <w:rFonts w:ascii="Sylfaen" w:hAnsi="Sylfaen"/>
          <w:lang w:val="ka-GE"/>
        </w:rPr>
        <w:t xml:space="preserve"> პროექტი, რომელიც გულისხმობს რუხში ჩირის გამოსაშრობი საწარმოს მოწყობას,  წარდგენილ იქნა ა(ა)იპ „საერთაშორისო ინიციატივა განვითარებისა და თანადგომისათვის“ ორგანიზაციის მიერ.</w:t>
      </w:r>
    </w:p>
    <w:p w:rsidR="003822CC" w:rsidRDefault="00AC2520" w:rsidP="00C65E44">
      <w:pPr>
        <w:pStyle w:val="ab"/>
        <w:numPr>
          <w:ilvl w:val="0"/>
          <w:numId w:val="31"/>
        </w:numPr>
        <w:spacing w:after="0" w:line="240" w:lineRule="auto"/>
        <w:ind w:left="0" w:firstLine="284"/>
        <w:jc w:val="both"/>
        <w:rPr>
          <w:rFonts w:ascii="Sylfaen" w:hAnsi="Sylfaen"/>
          <w:lang w:val="ka-GE"/>
        </w:rPr>
      </w:pPr>
      <w:r w:rsidRPr="003822CC">
        <w:rPr>
          <w:rFonts w:ascii="Sylfaen" w:hAnsi="Sylfaen"/>
          <w:lang w:val="ka-GE"/>
        </w:rPr>
        <w:t>კონსულტაცია გაეწია იგპ-ებს მათი ბიზნეს პროექტების მომზადების, დაფინანსების მოძიებისა და განხორციელების ჭრილში. საქართველოს მთავრობის მიერ ინიცირებულ პროექტის სამშვიდობო ინიციატივა ,,ნაბიჯი უკეთესი მომავლისაკენ“ გაიგზავნა 5 პროექტი. საგრანტო პროგრამის ფარგლებში 2 პროექტი დაფინანსდა ,,მშვიდობის ფონდის“ მიერ</w:t>
      </w:r>
      <w:r w:rsidR="003822CC">
        <w:rPr>
          <w:rFonts w:ascii="Sylfaen" w:hAnsi="Sylfaen"/>
          <w:lang w:val="ka-GE"/>
        </w:rPr>
        <w:t>;</w:t>
      </w:r>
    </w:p>
    <w:p w:rsidR="003822CC" w:rsidRPr="003822CC" w:rsidRDefault="00AC2520" w:rsidP="00C65E44">
      <w:pPr>
        <w:pStyle w:val="ab"/>
        <w:numPr>
          <w:ilvl w:val="0"/>
          <w:numId w:val="31"/>
        </w:numPr>
        <w:spacing w:after="0" w:line="240" w:lineRule="auto"/>
        <w:ind w:left="0" w:firstLine="284"/>
        <w:jc w:val="both"/>
        <w:rPr>
          <w:rFonts w:ascii="Sylfaen" w:hAnsi="Sylfaen"/>
          <w:lang w:val="ka-GE"/>
        </w:rPr>
      </w:pPr>
      <w:r w:rsidRPr="003822CC">
        <w:rPr>
          <w:rFonts w:ascii="Sylfaen" w:eastAsia="Times New Roman" w:hAnsi="Sylfaen" w:cs="Sylfaen"/>
          <w:shd w:val="clear" w:color="auto" w:fill="FFFFFF"/>
          <w:lang w:val="ka-GE"/>
        </w:rPr>
        <w:t>შეიქმნა</w:t>
      </w:r>
      <w:r w:rsidRPr="003822CC">
        <w:rPr>
          <w:rFonts w:ascii="Sylfaen" w:eastAsia="Times New Roman" w:hAnsi="Sylfaen" w:cs="Arial"/>
          <w:shd w:val="clear" w:color="auto" w:fill="FFFFFF"/>
          <w:lang w:val="ka-GE"/>
        </w:rPr>
        <w:t xml:space="preserve"> </w:t>
      </w:r>
      <w:r w:rsidRPr="003822CC">
        <w:rPr>
          <w:rFonts w:ascii="Sylfaen" w:eastAsia="Times New Roman" w:hAnsi="Sylfaen" w:cs="Sylfaen"/>
          <w:shd w:val="clear" w:color="auto" w:fill="FFFFFF"/>
          <w:lang w:val="ka-GE"/>
        </w:rPr>
        <w:t>ონლაინ</w:t>
      </w:r>
      <w:r w:rsidRPr="003822CC">
        <w:rPr>
          <w:rFonts w:ascii="Sylfaen" w:eastAsia="Times New Roman" w:hAnsi="Sylfaen" w:cs="Arial"/>
          <w:shd w:val="clear" w:color="auto" w:fill="FFFFFF"/>
          <w:lang w:val="ka-GE"/>
        </w:rPr>
        <w:t xml:space="preserve"> </w:t>
      </w:r>
      <w:r w:rsidRPr="003822CC">
        <w:rPr>
          <w:rFonts w:ascii="Sylfaen" w:eastAsia="Times New Roman" w:hAnsi="Sylfaen" w:cs="Sylfaen"/>
          <w:shd w:val="clear" w:color="auto" w:fill="FFFFFF"/>
          <w:lang w:val="ka-GE"/>
        </w:rPr>
        <w:t>ბაზები</w:t>
      </w:r>
      <w:r w:rsidRPr="003822CC">
        <w:rPr>
          <w:rFonts w:ascii="Sylfaen" w:eastAsia="Times New Roman" w:hAnsi="Sylfaen" w:cs="Arial"/>
          <w:shd w:val="clear" w:color="auto" w:fill="FFFFFF"/>
          <w:lang w:val="ka-GE"/>
        </w:rPr>
        <w:t xml:space="preserve">, </w:t>
      </w:r>
      <w:r w:rsidRPr="003822CC">
        <w:rPr>
          <w:rFonts w:ascii="Sylfaen" w:eastAsia="Times New Roman" w:hAnsi="Sylfaen" w:cs="Sylfaen"/>
          <w:shd w:val="clear" w:color="auto" w:fill="FFFFFF"/>
          <w:lang w:val="ka-GE"/>
        </w:rPr>
        <w:t>რომელიც</w:t>
      </w:r>
      <w:r w:rsidRPr="003822CC">
        <w:rPr>
          <w:rFonts w:ascii="Sylfaen" w:eastAsia="Times New Roman" w:hAnsi="Sylfaen" w:cs="Arial"/>
          <w:shd w:val="clear" w:color="auto" w:fill="FFFFFF"/>
          <w:lang w:val="ka-GE"/>
        </w:rPr>
        <w:t xml:space="preserve"> </w:t>
      </w:r>
      <w:r w:rsidRPr="003822CC">
        <w:rPr>
          <w:rFonts w:ascii="Sylfaen" w:eastAsia="Times New Roman" w:hAnsi="Sylfaen" w:cs="Sylfaen"/>
          <w:shd w:val="clear" w:color="auto" w:fill="FFFFFF"/>
          <w:lang w:val="ka-GE"/>
        </w:rPr>
        <w:t>მოიცავს ინფორმაციას</w:t>
      </w:r>
      <w:r w:rsidRPr="003822CC">
        <w:rPr>
          <w:rFonts w:ascii="Sylfaen" w:eastAsia="Times New Roman" w:hAnsi="Sylfaen"/>
          <w:lang w:val="ka-GE"/>
        </w:rPr>
        <w:t xml:space="preserve"> </w:t>
      </w:r>
      <w:r w:rsidRPr="003822CC">
        <w:rPr>
          <w:rFonts w:ascii="Sylfaen" w:eastAsia="Times New Roman" w:hAnsi="Sylfaen" w:cs="Sylfaen"/>
          <w:lang w:val="ka-GE"/>
        </w:rPr>
        <w:t>აფხაზეთის</w:t>
      </w:r>
      <w:r w:rsidRPr="003822CC">
        <w:rPr>
          <w:rFonts w:ascii="Sylfaen" w:eastAsia="Times New Roman" w:hAnsi="Sylfaen" w:cs="Arial"/>
          <w:lang w:val="ka-GE"/>
        </w:rPr>
        <w:t xml:space="preserve"> </w:t>
      </w:r>
      <w:r w:rsidRPr="003822CC">
        <w:rPr>
          <w:rFonts w:ascii="Sylfaen" w:eastAsia="Times New Roman" w:hAnsi="Sylfaen" w:cs="Sylfaen"/>
          <w:lang w:val="ka-GE"/>
        </w:rPr>
        <w:t>მიმართულებით</w:t>
      </w:r>
      <w:r w:rsidRPr="003822CC">
        <w:rPr>
          <w:rFonts w:ascii="Sylfaen" w:eastAsia="Times New Roman" w:hAnsi="Sylfaen" w:cs="Arial"/>
          <w:lang w:val="ka-GE"/>
        </w:rPr>
        <w:t xml:space="preserve"> </w:t>
      </w:r>
      <w:r w:rsidRPr="003822CC">
        <w:rPr>
          <w:rFonts w:ascii="Sylfaen" w:eastAsia="Times New Roman" w:hAnsi="Sylfaen" w:cs="Sylfaen"/>
          <w:lang w:val="ka-GE"/>
        </w:rPr>
        <w:t>მომუშავე</w:t>
      </w:r>
      <w:r w:rsidRPr="003822CC">
        <w:rPr>
          <w:rFonts w:ascii="Sylfaen" w:eastAsia="Times New Roman" w:hAnsi="Sylfaen" w:cs="Arial"/>
          <w:lang w:val="ka-GE"/>
        </w:rPr>
        <w:t xml:space="preserve"> </w:t>
      </w:r>
      <w:r w:rsidRPr="003822CC">
        <w:rPr>
          <w:rFonts w:ascii="Sylfaen" w:eastAsia="Times New Roman" w:hAnsi="Sylfaen" w:cs="Sylfaen"/>
          <w:lang w:val="ka-GE"/>
        </w:rPr>
        <w:t>არასამთავრობო</w:t>
      </w:r>
      <w:r w:rsidRPr="003822CC">
        <w:rPr>
          <w:rFonts w:ascii="Sylfaen" w:eastAsia="Times New Roman" w:hAnsi="Sylfaen" w:cs="Arial"/>
          <w:lang w:val="ka-GE"/>
        </w:rPr>
        <w:t xml:space="preserve"> </w:t>
      </w:r>
      <w:r w:rsidRPr="003822CC">
        <w:rPr>
          <w:rFonts w:ascii="Sylfaen" w:eastAsia="Times New Roman" w:hAnsi="Sylfaen" w:cs="Sylfaen"/>
          <w:lang w:val="ka-GE"/>
        </w:rPr>
        <w:t>ორგანიზაციებსა და მათ პროექტებზე, საერთაშორისო</w:t>
      </w:r>
      <w:r w:rsidRPr="003822CC">
        <w:rPr>
          <w:rFonts w:ascii="Sylfaen" w:eastAsia="Times New Roman" w:hAnsi="Sylfaen" w:cs="Arial"/>
          <w:lang w:val="ka-GE"/>
        </w:rPr>
        <w:t xml:space="preserve"> </w:t>
      </w:r>
      <w:r w:rsidRPr="003822CC">
        <w:rPr>
          <w:rFonts w:ascii="Sylfaen" w:eastAsia="Times New Roman" w:hAnsi="Sylfaen" w:cs="Sylfaen"/>
          <w:lang w:val="ka-GE"/>
        </w:rPr>
        <w:t>ორგანიზაციებსა</w:t>
      </w:r>
      <w:r w:rsidRPr="003822CC">
        <w:rPr>
          <w:rFonts w:ascii="Sylfaen" w:eastAsia="Times New Roman" w:hAnsi="Sylfaen" w:cs="Arial"/>
          <w:lang w:val="ka-GE"/>
        </w:rPr>
        <w:t xml:space="preserve"> </w:t>
      </w:r>
      <w:r w:rsidRPr="003822CC">
        <w:rPr>
          <w:rFonts w:ascii="Sylfaen" w:eastAsia="Times New Roman" w:hAnsi="Sylfaen" w:cs="Sylfaen"/>
          <w:lang w:val="ka-GE"/>
        </w:rPr>
        <w:t>და დაფინანსების პროგრამებზე,</w:t>
      </w:r>
      <w:r w:rsidRPr="003822CC">
        <w:rPr>
          <w:rFonts w:ascii="Sylfaen" w:eastAsia="Times New Roman" w:hAnsi="Sylfaen" w:cs="Arial"/>
          <w:lang w:val="ka-GE"/>
        </w:rPr>
        <w:t xml:space="preserve"> </w:t>
      </w:r>
      <w:r w:rsidRPr="003822CC">
        <w:rPr>
          <w:rFonts w:ascii="Sylfaen" w:eastAsia="Times New Roman" w:hAnsi="Sylfaen" w:cs="Sylfaen"/>
          <w:lang w:val="ka-GE"/>
        </w:rPr>
        <w:t>სტარტაპების</w:t>
      </w:r>
      <w:r w:rsidRPr="003822CC">
        <w:rPr>
          <w:rFonts w:ascii="Sylfaen" w:eastAsia="Times New Roman" w:hAnsi="Sylfaen" w:cs="Arial"/>
          <w:lang w:val="ka-GE"/>
        </w:rPr>
        <w:t xml:space="preserve"> </w:t>
      </w:r>
      <w:r w:rsidRPr="003822CC">
        <w:rPr>
          <w:rFonts w:ascii="Sylfaen" w:eastAsia="Times New Roman" w:hAnsi="Sylfaen" w:cs="Sylfaen"/>
          <w:lang w:val="ka-GE"/>
        </w:rPr>
        <w:t>მხარდამჭერ ორგანიზაციებზე</w:t>
      </w:r>
      <w:r w:rsidRPr="003822CC">
        <w:rPr>
          <w:rFonts w:ascii="Sylfaen" w:eastAsia="Times New Roman" w:hAnsi="Sylfaen" w:cs="Arial"/>
          <w:lang w:val="ka-GE"/>
        </w:rPr>
        <w:t xml:space="preserve">, </w:t>
      </w:r>
      <w:r w:rsidRPr="003822CC">
        <w:rPr>
          <w:rFonts w:ascii="Sylfaen" w:eastAsia="Times New Roman" w:hAnsi="Sylfaen" w:cs="Sylfaen"/>
          <w:lang w:val="ka-GE"/>
        </w:rPr>
        <w:t>სახელმწიფო</w:t>
      </w:r>
      <w:r w:rsidRPr="003822CC">
        <w:rPr>
          <w:rFonts w:ascii="Sylfaen" w:eastAsia="Times New Roman" w:hAnsi="Sylfaen" w:cs="Arial"/>
          <w:lang w:val="ka-GE"/>
        </w:rPr>
        <w:t xml:space="preserve"> </w:t>
      </w:r>
      <w:r w:rsidRPr="003822CC">
        <w:rPr>
          <w:rFonts w:ascii="Sylfaen" w:eastAsia="Times New Roman" w:hAnsi="Sylfaen" w:cs="Sylfaen"/>
          <w:lang w:val="ka-GE"/>
        </w:rPr>
        <w:t>პროგრამებზე აფხაზეთიდან</w:t>
      </w:r>
      <w:r w:rsidRPr="003822CC">
        <w:rPr>
          <w:rFonts w:ascii="Sylfaen" w:eastAsia="Times New Roman" w:hAnsi="Sylfaen" w:cs="Arial"/>
          <w:lang w:val="ka-GE"/>
        </w:rPr>
        <w:t xml:space="preserve"> </w:t>
      </w:r>
      <w:r w:rsidRPr="003822CC">
        <w:rPr>
          <w:rFonts w:ascii="Sylfaen" w:eastAsia="Times New Roman" w:hAnsi="Sylfaen" w:cs="Sylfaen"/>
          <w:lang w:val="ka-GE"/>
        </w:rPr>
        <w:t>იძულებით</w:t>
      </w:r>
      <w:r w:rsidRPr="003822CC">
        <w:rPr>
          <w:rFonts w:ascii="Sylfaen" w:eastAsia="Times New Roman" w:hAnsi="Sylfaen" w:cs="Arial"/>
          <w:lang w:val="ka-GE"/>
        </w:rPr>
        <w:t xml:space="preserve"> </w:t>
      </w:r>
      <w:r w:rsidRPr="003822CC">
        <w:rPr>
          <w:rFonts w:ascii="Sylfaen" w:eastAsia="Times New Roman" w:hAnsi="Sylfaen" w:cs="Sylfaen"/>
          <w:lang w:val="ka-GE"/>
        </w:rPr>
        <w:t>გადაადგილებულ</w:t>
      </w:r>
      <w:r w:rsidRPr="003822CC">
        <w:rPr>
          <w:rFonts w:ascii="Sylfaen" w:eastAsia="Times New Roman" w:hAnsi="Sylfaen" w:cs="Arial"/>
          <w:lang w:val="ka-GE"/>
        </w:rPr>
        <w:t xml:space="preserve"> </w:t>
      </w:r>
      <w:r w:rsidRPr="003822CC">
        <w:rPr>
          <w:rFonts w:ascii="Sylfaen" w:eastAsia="Times New Roman" w:hAnsi="Sylfaen" w:cs="Sylfaen"/>
          <w:lang w:val="ka-GE"/>
        </w:rPr>
        <w:t>პირთა</w:t>
      </w:r>
      <w:r w:rsidRPr="003822CC">
        <w:rPr>
          <w:rFonts w:ascii="Sylfaen" w:eastAsia="Times New Roman" w:hAnsi="Sylfaen" w:cs="Arial"/>
          <w:lang w:val="ka-GE"/>
        </w:rPr>
        <w:t xml:space="preserve"> </w:t>
      </w:r>
      <w:r w:rsidRPr="003822CC">
        <w:rPr>
          <w:rFonts w:ascii="Sylfaen" w:eastAsia="Times New Roman" w:hAnsi="Sylfaen" w:cs="Sylfaen"/>
          <w:lang w:val="ka-GE"/>
        </w:rPr>
        <w:t>ბიზნეს</w:t>
      </w:r>
      <w:r w:rsidRPr="003822CC">
        <w:rPr>
          <w:rFonts w:ascii="Sylfaen" w:eastAsia="Times New Roman" w:hAnsi="Sylfaen" w:cs="Arial"/>
          <w:lang w:val="ka-GE"/>
        </w:rPr>
        <w:t xml:space="preserve"> </w:t>
      </w:r>
      <w:r w:rsidRPr="003822CC">
        <w:rPr>
          <w:rFonts w:ascii="Sylfaen" w:eastAsia="Times New Roman" w:hAnsi="Sylfaen" w:cs="Sylfaen"/>
          <w:lang w:val="ka-GE"/>
        </w:rPr>
        <w:t>იდეების</w:t>
      </w:r>
      <w:r w:rsidRPr="003822CC">
        <w:rPr>
          <w:rFonts w:ascii="Sylfaen" w:eastAsia="Times New Roman" w:hAnsi="Sylfaen" w:cs="Arial"/>
          <w:lang w:val="ka-GE"/>
        </w:rPr>
        <w:t xml:space="preserve"> </w:t>
      </w:r>
      <w:r w:rsidRPr="003822CC">
        <w:rPr>
          <w:rFonts w:ascii="Sylfaen" w:eastAsia="Times New Roman" w:hAnsi="Sylfaen" w:cs="Sylfaen"/>
          <w:lang w:val="ka-GE"/>
        </w:rPr>
        <w:t>ბაზის შესახებ</w:t>
      </w:r>
      <w:r w:rsidR="003822CC">
        <w:rPr>
          <w:rFonts w:ascii="Sylfaen" w:eastAsia="Times New Roman" w:hAnsi="Sylfaen" w:cs="Arial"/>
          <w:lang w:val="ka-GE"/>
        </w:rPr>
        <w:t>;</w:t>
      </w:r>
    </w:p>
    <w:p w:rsidR="00AC2520" w:rsidRDefault="00AC2520" w:rsidP="00C65E44">
      <w:pPr>
        <w:pStyle w:val="ab"/>
        <w:numPr>
          <w:ilvl w:val="0"/>
          <w:numId w:val="31"/>
        </w:numPr>
        <w:spacing w:after="0" w:line="240" w:lineRule="auto"/>
        <w:ind w:left="0" w:firstLine="284"/>
        <w:jc w:val="both"/>
        <w:rPr>
          <w:rFonts w:ascii="Sylfaen" w:hAnsi="Sylfaen"/>
          <w:lang w:val="ka-GE"/>
        </w:rPr>
      </w:pPr>
      <w:r w:rsidRPr="003822CC">
        <w:rPr>
          <w:rFonts w:ascii="Sylfaen" w:hAnsi="Sylfaen"/>
          <w:lang w:val="ka-GE"/>
        </w:rPr>
        <w:t>სამინისტროსა და საქართველოში “USAID”-ის ქოლგის ქვეშ მყოფ ორგანიზაციის „ზრდა“ პროგრამასთან ურთიერთთანამშრომლობის საფუძველზე, სასათბურე მოწყობილობებით უზრუნველყოფილ იქნა 5 ფერმერი ზუგდიდის მუნიციპალიტეტში. ამავე ორგანიზაციის მხარდაჭერით, მოეწყო რუხში „საინფორმაციო-საკონსულტაციო ცენტრი“, რომელიც აღიჭურვა შესაბამისი მატერიალურ-ტექნიკური ბაზით</w:t>
      </w:r>
      <w:r w:rsidR="003822CC">
        <w:rPr>
          <w:rFonts w:ascii="Sylfaen" w:hAnsi="Sylfaen"/>
          <w:lang w:val="ka-GE"/>
        </w:rPr>
        <w:t>;</w:t>
      </w:r>
    </w:p>
    <w:p w:rsidR="003822CC" w:rsidRPr="003822CC" w:rsidRDefault="003822CC" w:rsidP="00C65E44">
      <w:pPr>
        <w:pStyle w:val="ab"/>
        <w:numPr>
          <w:ilvl w:val="0"/>
          <w:numId w:val="31"/>
        </w:numPr>
        <w:spacing w:after="0" w:line="240" w:lineRule="auto"/>
        <w:ind w:left="0" w:firstLine="360"/>
        <w:jc w:val="both"/>
        <w:rPr>
          <w:rFonts w:ascii="Sylfaen" w:hAnsi="Sylfaen"/>
          <w:lang w:val="ka-GE"/>
        </w:rPr>
      </w:pPr>
      <w:r w:rsidRPr="003822CC">
        <w:rPr>
          <w:rFonts w:ascii="Sylfaen" w:hAnsi="Sylfaen"/>
          <w:lang w:val="ka-GE"/>
        </w:rPr>
        <w:t xml:space="preserve">სამინისტროს მიერ </w:t>
      </w:r>
      <w:r w:rsidRPr="003822CC">
        <w:rPr>
          <w:rFonts w:ascii="Sylfaen" w:hAnsi="Sylfaen" w:cs="Sylfaen"/>
          <w:lang w:val="ka-GE"/>
        </w:rPr>
        <w:t>მომზადდა და გამოიცა 2020 წლის</w:t>
      </w:r>
      <w:r w:rsidRPr="003822CC">
        <w:rPr>
          <w:rFonts w:ascii="Sylfaen" w:hAnsi="Sylfaen"/>
          <w:lang w:val="ka-GE"/>
        </w:rPr>
        <w:t xml:space="preserve"> IV კვარტლის, 2021 წლის I და II კვარტალის სტატისტიკური ბიულეტენები, რომლებშიც </w:t>
      </w:r>
      <w:r w:rsidRPr="003822CC">
        <w:rPr>
          <w:rFonts w:ascii="Sylfaen" w:hAnsi="Sylfaen" w:cs="Sylfaen"/>
          <w:lang w:val="ka-GE"/>
        </w:rPr>
        <w:t>ასახულია აფხაზეთის ავტონომიური რესპუბლიკის ბიზნეს სექტორისა (სახელმწიფო წილით დაფუძნებული სა</w:t>
      </w:r>
      <w:r w:rsidRPr="003822CC">
        <w:rPr>
          <w:rFonts w:ascii="Sylfaen" w:hAnsi="Sylfaen" w:cs="Sylfaen"/>
          <w:lang w:val="de-AT"/>
        </w:rPr>
        <w:t>წ</w:t>
      </w:r>
      <w:r w:rsidRPr="003822CC">
        <w:rPr>
          <w:rFonts w:ascii="Sylfaen" w:hAnsi="Sylfaen" w:cs="Sylfaen"/>
          <w:lang w:val="ka-GE"/>
        </w:rPr>
        <w:t xml:space="preserve">არმოები) და საბიუჯეტო ორგანიზაციების მონაცემები. </w:t>
      </w:r>
      <w:r w:rsidRPr="003822CC">
        <w:rPr>
          <w:rFonts w:ascii="Sylfaen" w:hAnsi="Sylfaen"/>
          <w:lang w:val="ka-GE"/>
        </w:rPr>
        <w:t xml:space="preserve">ასევე მომზადდა ანგარიშები </w:t>
      </w:r>
      <w:r w:rsidRPr="003822CC">
        <w:rPr>
          <w:rFonts w:ascii="Sylfaen" w:hAnsi="Sylfaen" w:cs="Sylfaen"/>
          <w:lang w:val="ka-GE"/>
        </w:rPr>
        <w:t>აფხაზეთის</w:t>
      </w:r>
      <w:r w:rsidRPr="003822CC">
        <w:rPr>
          <w:lang w:val="ka-GE"/>
        </w:rPr>
        <w:t xml:space="preserve"> </w:t>
      </w:r>
      <w:r w:rsidRPr="003822CC">
        <w:rPr>
          <w:rFonts w:ascii="Sylfaen" w:hAnsi="Sylfaen" w:cs="Sylfaen"/>
          <w:lang w:val="ka-GE"/>
        </w:rPr>
        <w:t>ავტონომიური რესპუბლიკის</w:t>
      </w:r>
      <w:r w:rsidRPr="003822CC">
        <w:rPr>
          <w:lang w:val="ka-GE"/>
        </w:rPr>
        <w:t xml:space="preserve"> </w:t>
      </w:r>
      <w:r w:rsidRPr="003822CC">
        <w:rPr>
          <w:rFonts w:ascii="Sylfaen" w:hAnsi="Sylfaen" w:cs="Sylfaen"/>
          <w:lang w:val="ka-GE"/>
        </w:rPr>
        <w:t xml:space="preserve">სამთავრობო სტრუქტურების მიერ გახორციელებული საქმიანობის შესახებ </w:t>
      </w:r>
      <w:r w:rsidRPr="003822CC">
        <w:rPr>
          <w:lang w:val="ka-GE"/>
        </w:rPr>
        <w:t xml:space="preserve">2020 </w:t>
      </w:r>
      <w:r w:rsidRPr="003822CC">
        <w:rPr>
          <w:rFonts w:ascii="Sylfaen" w:hAnsi="Sylfaen"/>
          <w:lang w:val="ka-GE"/>
        </w:rPr>
        <w:t>წლის, 2021 წლის  I კვარტალსა და 6 თვეში</w:t>
      </w:r>
      <w:r>
        <w:rPr>
          <w:rFonts w:ascii="Sylfaen" w:hAnsi="Sylfaen"/>
          <w:lang w:val="ka-GE"/>
        </w:rPr>
        <w:t>;</w:t>
      </w:r>
    </w:p>
    <w:p w:rsidR="003822CC" w:rsidRPr="003822CC" w:rsidRDefault="003822CC" w:rsidP="00C65E44">
      <w:pPr>
        <w:pStyle w:val="ab"/>
        <w:numPr>
          <w:ilvl w:val="0"/>
          <w:numId w:val="31"/>
        </w:numPr>
        <w:spacing w:after="0" w:line="240" w:lineRule="auto"/>
        <w:ind w:left="0" w:firstLine="360"/>
        <w:jc w:val="both"/>
        <w:rPr>
          <w:rFonts w:ascii="Sylfaen" w:hAnsi="Sylfaen"/>
          <w:lang w:val="ka-GE"/>
        </w:rPr>
      </w:pPr>
      <w:r w:rsidRPr="003822CC">
        <w:rPr>
          <w:rFonts w:ascii="Sylfaen" w:hAnsi="Sylfaen" w:cs="Sylfaen"/>
          <w:lang w:val="ka-GE"/>
        </w:rPr>
        <w:t xml:space="preserve">საქართველოს შემოსავლების სამსახურის მიერ მოწოდებული </w:t>
      </w:r>
      <w:r w:rsidRPr="003822CC">
        <w:rPr>
          <w:rFonts w:ascii="Sylfaen" w:hAnsi="Sylfaen" w:cs="Sylfaen"/>
          <w:lang w:val="en-GB"/>
        </w:rPr>
        <w:t>საჯარო</w:t>
      </w:r>
      <w:r w:rsidRPr="003822CC">
        <w:rPr>
          <w:rFonts w:ascii="Sylfaen" w:hAnsi="Sylfaen" w:cs="Sylfaen"/>
          <w:lang w:val="ka-GE"/>
        </w:rPr>
        <w:t xml:space="preserve"> </w:t>
      </w:r>
      <w:r w:rsidRPr="003822CC">
        <w:rPr>
          <w:rFonts w:ascii="Sylfaen" w:hAnsi="Sylfaen" w:cs="Sylfaen"/>
          <w:lang w:val="en-GB"/>
        </w:rPr>
        <w:t>ინფორმაცი</w:t>
      </w:r>
      <w:r w:rsidRPr="003822CC">
        <w:rPr>
          <w:rFonts w:ascii="Sylfaen" w:hAnsi="Sylfaen" w:cs="Sylfaen"/>
          <w:lang w:val="ka-GE"/>
        </w:rPr>
        <w:t>ის (</w:t>
      </w:r>
      <w:r w:rsidRPr="003822CC">
        <w:rPr>
          <w:rFonts w:ascii="Sylfaen" w:hAnsi="Sylfaen" w:cs="Sylfaen"/>
          <w:lang w:val="en-GB"/>
        </w:rPr>
        <w:t>იმ „აქტიური“ სტატუსის</w:t>
      </w:r>
      <w:r w:rsidRPr="003822CC">
        <w:rPr>
          <w:rFonts w:ascii="Sylfaen" w:hAnsi="Sylfaen" w:cs="Sylfaen"/>
          <w:lang w:val="ka-GE"/>
        </w:rPr>
        <w:t xml:space="preserve"> </w:t>
      </w:r>
      <w:r w:rsidRPr="003822CC">
        <w:rPr>
          <w:rFonts w:ascii="Sylfaen" w:hAnsi="Sylfaen" w:cs="Sylfaen"/>
          <w:lang w:val="en-GB"/>
        </w:rPr>
        <w:t>მქონე</w:t>
      </w:r>
      <w:r w:rsidRPr="003822CC">
        <w:rPr>
          <w:rFonts w:ascii="Sylfaen" w:hAnsi="Sylfaen" w:cs="Sylfaen"/>
          <w:lang w:val="ka-GE"/>
        </w:rPr>
        <w:t xml:space="preserve"> </w:t>
      </w:r>
      <w:r w:rsidRPr="003822CC">
        <w:rPr>
          <w:rFonts w:ascii="Sylfaen" w:hAnsi="Sylfaen" w:cs="Sylfaen"/>
          <w:lang w:val="en-GB"/>
        </w:rPr>
        <w:t>გადასახადის</w:t>
      </w:r>
      <w:r w:rsidRPr="003822CC">
        <w:rPr>
          <w:rFonts w:ascii="Sylfaen" w:hAnsi="Sylfaen" w:cs="Sylfaen"/>
          <w:lang w:val="ka-GE"/>
        </w:rPr>
        <w:t xml:space="preserve"> </w:t>
      </w:r>
      <w:r w:rsidRPr="003822CC">
        <w:rPr>
          <w:rFonts w:ascii="Sylfaen" w:hAnsi="Sylfaen" w:cs="Sylfaen"/>
          <w:lang w:val="en-GB"/>
        </w:rPr>
        <w:t>გადამხდელთა</w:t>
      </w:r>
      <w:r w:rsidRPr="003822CC">
        <w:rPr>
          <w:rFonts w:ascii="Sylfaen" w:hAnsi="Sylfaen" w:cs="Sylfaen"/>
          <w:lang w:val="ka-GE"/>
        </w:rPr>
        <w:t xml:space="preserve"> </w:t>
      </w:r>
      <w:r w:rsidRPr="003822CC">
        <w:rPr>
          <w:rFonts w:ascii="Sylfaen" w:hAnsi="Sylfaen" w:cs="Sylfaen"/>
          <w:lang w:val="en-GB"/>
        </w:rPr>
        <w:t>შესახებ, რომელთა</w:t>
      </w:r>
      <w:r w:rsidRPr="003822CC">
        <w:rPr>
          <w:rFonts w:ascii="Sylfaen" w:hAnsi="Sylfaen" w:cs="Sylfaen"/>
          <w:lang w:val="ka-GE"/>
        </w:rPr>
        <w:t xml:space="preserve"> </w:t>
      </w:r>
      <w:r w:rsidRPr="003822CC">
        <w:rPr>
          <w:rFonts w:ascii="Sylfaen" w:hAnsi="Sylfaen" w:cs="Sylfaen"/>
          <w:lang w:val="en-GB"/>
        </w:rPr>
        <w:t>რეგისტრაციი</w:t>
      </w:r>
      <w:r w:rsidRPr="003822CC">
        <w:rPr>
          <w:rFonts w:ascii="Sylfaen" w:hAnsi="Sylfaen" w:cs="Sylfaen"/>
          <w:lang w:val="ka-GE"/>
        </w:rPr>
        <w:t xml:space="preserve">ს </w:t>
      </w:r>
      <w:r w:rsidRPr="003822CC">
        <w:rPr>
          <w:rFonts w:ascii="Sylfaen" w:hAnsi="Sylfaen" w:cs="Sylfaen"/>
          <w:lang w:val="en-GB"/>
        </w:rPr>
        <w:t>ტერიტორიულ</w:t>
      </w:r>
      <w:r w:rsidRPr="003822CC">
        <w:rPr>
          <w:rFonts w:ascii="Sylfaen" w:hAnsi="Sylfaen" w:cs="Sylfaen"/>
          <w:lang w:val="ka-GE"/>
        </w:rPr>
        <w:t xml:space="preserve"> </w:t>
      </w:r>
      <w:r w:rsidRPr="003822CC">
        <w:rPr>
          <w:rFonts w:ascii="Sylfaen" w:hAnsi="Sylfaen" w:cs="Sylfaen"/>
          <w:lang w:val="en-GB"/>
        </w:rPr>
        <w:t>ერთეულს</w:t>
      </w:r>
      <w:r w:rsidRPr="003822CC">
        <w:rPr>
          <w:rFonts w:ascii="Sylfaen" w:hAnsi="Sylfaen" w:cs="Sylfaen"/>
          <w:lang w:val="ka-GE"/>
        </w:rPr>
        <w:t xml:space="preserve"> </w:t>
      </w:r>
      <w:r w:rsidRPr="003822CC">
        <w:rPr>
          <w:rFonts w:ascii="Sylfaen" w:hAnsi="Sylfaen" w:cs="Sylfaen"/>
          <w:lang w:val="en-GB"/>
        </w:rPr>
        <w:t>წარმოადგენდა</w:t>
      </w:r>
      <w:r w:rsidRPr="003822CC">
        <w:rPr>
          <w:rFonts w:ascii="Sylfaen" w:hAnsi="Sylfaen" w:cs="Sylfaen"/>
          <w:lang w:val="ka-GE"/>
        </w:rPr>
        <w:t xml:space="preserve"> </w:t>
      </w:r>
      <w:r w:rsidRPr="003822CC">
        <w:rPr>
          <w:rFonts w:ascii="Sylfaen" w:hAnsi="Sylfaen" w:cs="Sylfaen"/>
          <w:lang w:val="en-GB"/>
        </w:rPr>
        <w:t>ან</w:t>
      </w:r>
      <w:r w:rsidRPr="003822CC">
        <w:rPr>
          <w:rFonts w:ascii="Sylfaen" w:hAnsi="Sylfaen" w:cs="Sylfaen"/>
          <w:lang w:val="ka-GE"/>
        </w:rPr>
        <w:t xml:space="preserve"> </w:t>
      </w:r>
      <w:r w:rsidRPr="003822CC">
        <w:rPr>
          <w:rFonts w:ascii="Sylfaen" w:hAnsi="Sylfaen" w:cs="Sylfaen"/>
          <w:lang w:val="en-GB"/>
        </w:rPr>
        <w:t>წარმოადგენს</w:t>
      </w:r>
      <w:r w:rsidRPr="003822CC">
        <w:rPr>
          <w:rFonts w:ascii="Sylfaen" w:hAnsi="Sylfaen" w:cs="Sylfaen"/>
          <w:lang w:val="ka-GE"/>
        </w:rPr>
        <w:t xml:space="preserve"> </w:t>
      </w:r>
      <w:r w:rsidRPr="003822CC">
        <w:rPr>
          <w:rFonts w:ascii="Sylfaen" w:hAnsi="Sylfaen" w:cs="Sylfaen"/>
          <w:lang w:val="en-GB"/>
        </w:rPr>
        <w:t>აფხაზეთი</w:t>
      </w:r>
      <w:r w:rsidRPr="003822CC">
        <w:rPr>
          <w:rFonts w:ascii="Sylfaen" w:hAnsi="Sylfaen" w:cs="Sylfaen"/>
          <w:lang w:val="ka-GE"/>
        </w:rPr>
        <w:t xml:space="preserve">) საფუძველზე  </w:t>
      </w:r>
      <w:r w:rsidR="00A271DD">
        <w:rPr>
          <w:rFonts w:ascii="Sylfaen" w:hAnsi="Sylfaen" w:cs="Sylfaen"/>
          <w:lang w:val="ka-GE"/>
        </w:rPr>
        <w:t>სამინისტრო</w:t>
      </w:r>
      <w:r w:rsidR="006B33DD">
        <w:rPr>
          <w:rFonts w:ascii="Sylfaen" w:hAnsi="Sylfaen" w:cs="Sylfaen"/>
          <w:lang w:val="ka-GE"/>
        </w:rPr>
        <w:t xml:space="preserve">ს მიერ </w:t>
      </w:r>
      <w:r w:rsidRPr="003822CC">
        <w:rPr>
          <w:rFonts w:ascii="Sylfaen" w:hAnsi="Sylfaen" w:cs="Sylfaen"/>
          <w:lang w:val="ka-GE"/>
        </w:rPr>
        <w:t>დამუშავდა 5 000 შპს-სა და 2 </w:t>
      </w:r>
      <w:r w:rsidRPr="003822CC">
        <w:rPr>
          <w:rFonts w:ascii="Sylfaen" w:hAnsi="Sylfaen" w:cs="Sylfaen"/>
        </w:rPr>
        <w:t>6</w:t>
      </w:r>
      <w:r w:rsidRPr="003822CC">
        <w:rPr>
          <w:rFonts w:ascii="Sylfaen" w:hAnsi="Sylfaen" w:cs="Sylfaen"/>
          <w:lang w:val="ka-GE"/>
        </w:rPr>
        <w:t>00</w:t>
      </w:r>
      <w:r w:rsidRPr="003822CC">
        <w:rPr>
          <w:rFonts w:ascii="Sylfaen" w:hAnsi="Sylfaen" w:cs="Sylfaen"/>
        </w:rPr>
        <w:t xml:space="preserve"> </w:t>
      </w:r>
      <w:r w:rsidRPr="003822CC">
        <w:rPr>
          <w:rFonts w:ascii="Sylfaen" w:hAnsi="Sylfaen" w:cs="Sylfaen"/>
          <w:lang w:val="ka-GE"/>
        </w:rPr>
        <w:t xml:space="preserve"> ი/მ მონაცემი. </w:t>
      </w:r>
      <w:r w:rsidRPr="003822CC">
        <w:rPr>
          <w:rFonts w:ascii="Sylfaen" w:hAnsi="Sylfaen"/>
          <w:lang w:val="ka-GE"/>
        </w:rPr>
        <w:t>გაფილტრულ იქნა მეწარმე იგპ-თა (შპს და ი/მ) მონაცემები ეკონომიკური საქმიანობის სახეების მიხედვით რეგიონულ ჭრილში.</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2021 წელის 9 თვეში აფხაზეთის ა/რ ფინანსთა და დარგობრივი ეკონომიკის სამინისტროს საქვეუწყებო დაწესებულება - აგრარულ საკითხთა დეპარტამენტის მიერ</w:t>
      </w:r>
      <w:r>
        <w:rPr>
          <w:rFonts w:ascii="Sylfaen" w:hAnsi="Sylfaen"/>
          <w:lang w:val="ka-GE"/>
        </w:rPr>
        <w:t>:</w:t>
      </w:r>
    </w:p>
    <w:p w:rsidR="00DE49B8" w:rsidRPr="003272CB" w:rsidRDefault="00DE49B8" w:rsidP="00C65E44">
      <w:pPr>
        <w:pStyle w:val="ab"/>
        <w:numPr>
          <w:ilvl w:val="0"/>
          <w:numId w:val="27"/>
        </w:numPr>
        <w:spacing w:after="60" w:line="240" w:lineRule="auto"/>
        <w:ind w:left="0" w:firstLine="0"/>
        <w:jc w:val="both"/>
        <w:rPr>
          <w:rFonts w:ascii="Sylfaen" w:hAnsi="Sylfaen"/>
          <w:lang w:val="ka-GE"/>
        </w:rPr>
      </w:pPr>
      <w:r w:rsidRPr="00110620">
        <w:rPr>
          <w:rFonts w:ascii="Sylfaen" w:hAnsi="Sylfaen"/>
          <w:lang w:val="ka-GE"/>
        </w:rPr>
        <w:lastRenderedPageBreak/>
        <w:t>შემუშავდა და დასრულდა დევნილ ბენეფიციართა საკუთრებაში არსებული 0,5 ჰა-ზე მეტი მიწის ფართობების მონაცემთა ელექტრონული ბაზა</w:t>
      </w:r>
      <w:r w:rsidRPr="00110620">
        <w:rPr>
          <w:rFonts w:ascii="Sylfaen" w:hAnsi="Sylfaen"/>
          <w:lang w:val="en-US"/>
        </w:rPr>
        <w:t xml:space="preserve">, </w:t>
      </w:r>
      <w:r w:rsidRPr="00110620">
        <w:rPr>
          <w:rFonts w:ascii="Sylfaen" w:hAnsi="Sylfaen"/>
          <w:lang w:val="ka-GE"/>
        </w:rPr>
        <w:t xml:space="preserve">სადაც აისახა საქართველოს სხვადასხვა მუნიციპალიტეტში მცხოვრები 2069 იგპ/ბენეფიციარზე არსებული ინფორმაცია (ბენეფიციართა საკუთრებაში არსებული მიწის ფართობი, სამეურნეო საქმიანობის სფერო, მათი მოთხოვნები სასოფლო-სამეურნეო საქმიანობაში სამომავლო განვითარებისათვის და სხვა). არსებული მონაცემების დამუშავების შედეგად ამოღებული იქნა სტატუსშეწყვეტილი და გარდაცვლილი ბენეფიციარები. </w:t>
      </w:r>
      <w:r w:rsidRPr="003272CB">
        <w:rPr>
          <w:rFonts w:ascii="Sylfaen" w:hAnsi="Sylfaen"/>
          <w:lang w:val="ka-GE"/>
        </w:rPr>
        <w:t>შემუშავებული მონაცემთა ბაზიდან, როგორც სატელეფონო კავშირით, ასევე სხვადასხვა ელექტრონული კომუნიკაციის საშუალებებით მოხდა დაკავშირება 700-ზე მეტ ბენეფიციართან მათთვის სოფლის მეურნეობის საკითხებზე დახმარების გაწევის მიზნით. აღნიშნული ბაზის პრეზენტაცია ჩატარდა მ.წ. ივნისში. გამოითქვა მოსაზრება, რომ შესაძლებლობის ფარგლებში დახმარება გაწეულიყო დევნილი მოსახლეობის საკუთრებაში არსებული ნიადაგების ფიზიკო მექანიკურ-ქიმიური შემადგენლობის დადგენაში;</w:t>
      </w:r>
    </w:p>
    <w:p w:rsidR="00DE49B8" w:rsidRPr="003272CB" w:rsidRDefault="00DE49B8" w:rsidP="00C65E44">
      <w:pPr>
        <w:pStyle w:val="ab"/>
        <w:numPr>
          <w:ilvl w:val="0"/>
          <w:numId w:val="27"/>
        </w:numPr>
        <w:spacing w:after="60" w:line="240" w:lineRule="auto"/>
        <w:ind w:left="0" w:firstLine="0"/>
        <w:jc w:val="both"/>
        <w:rPr>
          <w:rFonts w:ascii="Sylfaen" w:hAnsi="Sylfaen"/>
          <w:lang w:val="ka-GE"/>
        </w:rPr>
      </w:pPr>
      <w:r w:rsidRPr="003272CB">
        <w:rPr>
          <w:rFonts w:ascii="Sylfaen" w:hAnsi="Sylfaen"/>
          <w:lang w:val="ka-GE"/>
        </w:rPr>
        <w:t xml:space="preserve">არსებული ელექტრონული ბაზიდან მოძიებულ იქნა სამეგრელო-ზემო სვანეთის რეგიონში 0,5 ჰა-ზე ნაკლები მიწის ფართობის მესაკუთრე ბენეფიციარები, შემდგომში მათი სასათბურე მეურნეობების მოსაწყობ პროგრამებში ჩართულობისათვის. ამ მხრივ აღსანიშნავია წალენჯიხის მუნიციპალიტეტში, კერძოდ ფოცხო-ეწერის დევნილთა დასახლებაში, აშშ-ს საერთაშორისო განვითარების სააგენტო „USAID“-თან ერთად მცირე სასათბურე მეურნეობის მოსაწყობად მოსამზადებელი სამუშაოების ჩატარება. </w:t>
      </w:r>
    </w:p>
    <w:p w:rsidR="00DE49B8" w:rsidRDefault="00DE49B8" w:rsidP="00DE49B8">
      <w:pPr>
        <w:pStyle w:val="ab"/>
        <w:spacing w:after="60" w:line="240" w:lineRule="auto"/>
        <w:ind w:left="0" w:firstLine="360"/>
        <w:jc w:val="both"/>
        <w:rPr>
          <w:rFonts w:ascii="Sylfaen" w:hAnsi="Sylfaen"/>
          <w:lang w:val="ka-GE"/>
        </w:rPr>
      </w:pPr>
      <w:r w:rsidRPr="003272CB">
        <w:rPr>
          <w:rFonts w:ascii="Sylfaen" w:hAnsi="Sylfaen"/>
          <w:lang w:val="ka-GE"/>
        </w:rPr>
        <w:t xml:space="preserve">შერჩეულ იქნა 5 ბენეფიციარი სამეგრელო-ზემო სვანეთის რეგიონში (სამი ფოცხო-ეწერში, ერთი სოფელ ლიაში და ერთი სოფელ ფახულანში მცხოვრები იგპ), რომელთაც სურვილი გამოთქვეს ამ მიმართულებით მცირე ბიზნესის დაწყებაზე. გაწეულ იქნა შესაბამისი კონსულტაციები სასათბურე მეურნეობების შექმნისა და პროგრამაში ჩართვასთან დაკავშირებით. აღნიშნული სასათბურე მეურნეობის მოწყობის პროგრამით წალენჯიხის მუნიციპალიტეტში შერჩეულ ხუთ ბენეფიციარს დაუმონტაჟდა აშშ საერთაშორისო განვითარების სააგენტოს „USAID“-ის მიერ გადმოცემული სასათბურე მეურნეობა, რომელიც განხორციელდა დეპარტამენტის სპეციალისტების უშუალო ჩართულობითა და მონაწილეობით. დაგეგმილია, </w:t>
      </w:r>
      <w:r>
        <w:rPr>
          <w:rFonts w:ascii="Sylfaen" w:hAnsi="Sylfaen"/>
          <w:lang w:val="ka-GE"/>
        </w:rPr>
        <w:t>ზემოხსენებულ ბენეფიციართათვის</w:t>
      </w:r>
      <w:r w:rsidRPr="003272CB">
        <w:rPr>
          <w:rFonts w:ascii="Sylfaen" w:hAnsi="Sylfaen"/>
          <w:lang w:val="ka-GE"/>
        </w:rPr>
        <w:t xml:space="preserve"> მიმდინარე წელს ტრენინგები</w:t>
      </w:r>
      <w:r>
        <w:rPr>
          <w:rFonts w:ascii="Sylfaen" w:hAnsi="Sylfaen"/>
          <w:lang w:val="ka-GE"/>
        </w:rPr>
        <w:t>ს ჩატარება</w:t>
      </w:r>
      <w:r w:rsidRPr="003272CB">
        <w:rPr>
          <w:rFonts w:ascii="Sylfaen" w:hAnsi="Sylfaen"/>
          <w:lang w:val="ka-GE"/>
        </w:rPr>
        <w:t>, ნიადაგისა და კლიმატის შესაბამისად კულტურების შერჩევა-გაშენებაში</w:t>
      </w:r>
      <w:r>
        <w:rPr>
          <w:rFonts w:ascii="Sylfaen" w:hAnsi="Sylfaen"/>
          <w:lang w:val="ka-GE"/>
        </w:rPr>
        <w:t xml:space="preserve"> </w:t>
      </w:r>
      <w:r w:rsidRPr="003272CB">
        <w:rPr>
          <w:rFonts w:ascii="Sylfaen" w:hAnsi="Sylfaen"/>
          <w:lang w:val="ka-GE"/>
        </w:rPr>
        <w:t>შესაბამისი კონსულტაციები</w:t>
      </w:r>
      <w:r>
        <w:rPr>
          <w:rFonts w:ascii="Sylfaen" w:hAnsi="Sylfaen"/>
          <w:lang w:val="ka-GE"/>
        </w:rPr>
        <w:t>ს გაწევა</w:t>
      </w:r>
      <w:r w:rsidRPr="003272CB">
        <w:rPr>
          <w:rFonts w:ascii="Sylfaen" w:hAnsi="Sylfaen"/>
          <w:lang w:val="ka-GE"/>
        </w:rPr>
        <w:t xml:space="preserve">, </w:t>
      </w:r>
      <w:r>
        <w:rPr>
          <w:rFonts w:ascii="Sylfaen" w:hAnsi="Sylfaen"/>
          <w:lang w:val="ka-GE"/>
        </w:rPr>
        <w:t xml:space="preserve">ასევე </w:t>
      </w:r>
      <w:r w:rsidRPr="003272CB">
        <w:rPr>
          <w:rFonts w:ascii="Sylfaen" w:hAnsi="Sylfaen"/>
          <w:lang w:val="ka-GE"/>
        </w:rPr>
        <w:t>შერჩეულ კულტურებზე ინფორმაცი</w:t>
      </w:r>
      <w:r>
        <w:rPr>
          <w:rFonts w:ascii="Sylfaen" w:hAnsi="Sylfaen"/>
          <w:lang w:val="ka-GE"/>
        </w:rPr>
        <w:t>ის მიწოდება</w:t>
      </w:r>
      <w:r w:rsidRPr="003272CB">
        <w:rPr>
          <w:rFonts w:ascii="Sylfaen" w:hAnsi="Sylfaen"/>
          <w:lang w:val="ka-GE"/>
        </w:rPr>
        <w:t xml:space="preserve"> საჭირო აგროტექნიკურ სამუშაოებთან დაკავშირებით. შემდგომში დაგეგმილია პერიოდულად ჩატარდეს შესრულებული სამუშაოების მონიტორინგი</w:t>
      </w:r>
      <w:r>
        <w:rPr>
          <w:rFonts w:ascii="Sylfaen" w:hAnsi="Sylfaen"/>
          <w:lang w:val="ka-GE"/>
        </w:rPr>
        <w:t>;</w:t>
      </w:r>
    </w:p>
    <w:p w:rsidR="00DE49B8" w:rsidRPr="00D71AEF" w:rsidRDefault="00DE49B8" w:rsidP="00C65E44">
      <w:pPr>
        <w:pStyle w:val="ab"/>
        <w:numPr>
          <w:ilvl w:val="0"/>
          <w:numId w:val="27"/>
        </w:numPr>
        <w:spacing w:after="60" w:line="240" w:lineRule="auto"/>
        <w:ind w:left="0" w:firstLine="360"/>
        <w:jc w:val="both"/>
        <w:rPr>
          <w:rFonts w:ascii="Sylfaen" w:hAnsi="Sylfaen"/>
          <w:lang w:val="ka-GE"/>
        </w:rPr>
      </w:pPr>
      <w:r w:rsidRPr="00D71AEF">
        <w:rPr>
          <w:rFonts w:ascii="Sylfaen" w:hAnsi="Sylfaen"/>
          <w:lang w:val="ka-GE"/>
        </w:rPr>
        <w:t xml:space="preserve">შედგენილია დევნილი მოსახლეობის საკუთრებაში არსებული მიწის ნიადაგის ანალიზატორის შესაძენად პროგრამის პროექტი. </w:t>
      </w:r>
      <w:r w:rsidRPr="00D71AEF">
        <w:rPr>
          <w:rFonts w:ascii="Sylfaen" w:hAnsi="Sylfaen"/>
          <w:lang w:val="ka-GE"/>
        </w:rPr>
        <w:tab/>
      </w:r>
    </w:p>
    <w:p w:rsidR="00DE49B8" w:rsidRDefault="00DE49B8" w:rsidP="00C65E44">
      <w:pPr>
        <w:pStyle w:val="ab"/>
        <w:numPr>
          <w:ilvl w:val="0"/>
          <w:numId w:val="27"/>
        </w:numPr>
        <w:spacing w:after="60" w:line="240" w:lineRule="auto"/>
        <w:ind w:left="0" w:firstLine="360"/>
        <w:jc w:val="both"/>
        <w:rPr>
          <w:rFonts w:ascii="Sylfaen" w:hAnsi="Sylfaen"/>
          <w:lang w:val="ka-GE"/>
        </w:rPr>
      </w:pPr>
      <w:r w:rsidRPr="003272CB">
        <w:rPr>
          <w:rFonts w:ascii="Sylfaen" w:hAnsi="Sylfaen"/>
          <w:lang w:val="ka-GE"/>
        </w:rPr>
        <w:t>მოძიებული და დამუშავებულია, აფხაზეთის ოკუპირებულ ტერიტორიაზე მცხოვრები სოფლის მეურნეობით დაინტერესებული მოსახლეობის მოთხოვნის საფუძველზე, ოკუპირებული რაიონებისა და სოფლების მიხედვით გავრცელებული ძირითადი დომინანტი ნიადაგების ტიპები და მათი ფიზიკო-მექანიკურ შემადგენლობის მონაცემები ელექტრონული ბაზის შესაქმნელად, რომლის შედგენაც დასრულდა 2021 წლის აგვისტოში;</w:t>
      </w:r>
    </w:p>
    <w:p w:rsidR="00DE49B8" w:rsidRPr="00110620" w:rsidRDefault="00DE49B8" w:rsidP="00C65E44">
      <w:pPr>
        <w:pStyle w:val="ab"/>
        <w:numPr>
          <w:ilvl w:val="0"/>
          <w:numId w:val="27"/>
        </w:numPr>
        <w:spacing w:after="60" w:line="240" w:lineRule="auto"/>
        <w:ind w:left="0" w:firstLine="360"/>
        <w:jc w:val="both"/>
        <w:rPr>
          <w:rFonts w:ascii="Sylfaen" w:hAnsi="Sylfaen"/>
          <w:lang w:val="ka-GE"/>
        </w:rPr>
      </w:pPr>
      <w:r w:rsidRPr="00110620">
        <w:rPr>
          <w:rFonts w:ascii="Sylfaen" w:hAnsi="Sylfaen"/>
          <w:lang w:val="ka-GE"/>
        </w:rPr>
        <w:t xml:space="preserve">,,დანიის ლტოლვილთა საბჭოს“  მიერ გამოცხადებულ საგრანტო კონკურსში მონაწილეობის მისაღებად, რომელიც მიზნად ისახავდა საქართველოს ტერიტორიაზე მცხოვრები იგპ-თა დახმარების პროგრამაში მონაწილეობას, მასალები მიეწოდა მარტვილის, ზუგდიდის და ჩხოროწყუს მუნიციპალიტეტებში მცხოვრებ დევნილ ბენეფიციარებს, რომლებმაც გამოთქვეს მზადყოფნა ამ პროგრამაში მონაწილეობის მიღებაზე. მათ გაეწია ონლაინ კონსულტაცია. ანალოგიურად გადაეგზავნა ინფორმაცია </w:t>
      </w:r>
      <w:r w:rsidRPr="00110620">
        <w:rPr>
          <w:rFonts w:ascii="Sylfaen" w:hAnsi="Sylfaen"/>
          <w:lang w:val="ka-GE"/>
        </w:rPr>
        <w:lastRenderedPageBreak/>
        <w:t xml:space="preserve">მონაცემთა ბაზაში ასახული ელექტრონული ფოსტის მქონე ბენეფიციარებს, კერძოდ, ევროკავშირის მიერ მხარდაჭერილი საგრანტო პროგრამა, სოფლის მეურნეობის განვითარებისთვის (FAO) და გაეროს განვითარების პროგრამა (UNDP), სადაც იწვევდნენ დამწყებ და მოქმედ ბიზნესმენებს არასასოფლო-სამეურნეო საგრანტო კონკურსში მონაწილეობის მისაღებად. </w:t>
      </w:r>
      <w:r w:rsidRPr="00110620">
        <w:rPr>
          <w:rFonts w:ascii="Sylfaen" w:hAnsi="Sylfaen"/>
          <w:lang w:val="ka-GE"/>
        </w:rPr>
        <w:tab/>
      </w:r>
    </w:p>
    <w:p w:rsidR="00DE49B8" w:rsidRPr="003272CB"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საანგარიშ</w:t>
      </w:r>
      <w:r>
        <w:rPr>
          <w:rFonts w:ascii="Sylfaen" w:hAnsi="Sylfaen"/>
          <w:lang w:val="ka-GE"/>
        </w:rPr>
        <w:t>ო</w:t>
      </w:r>
      <w:r w:rsidRPr="003272CB">
        <w:rPr>
          <w:rFonts w:ascii="Sylfaen" w:hAnsi="Sylfaen"/>
          <w:lang w:val="ka-GE"/>
        </w:rPr>
        <w:t xml:space="preserve"> პერიოდში დეპარტამენტის სპეციალისტები მონაწილეობდნენ თურქეთის საერთაშორისო თანამშრომლობისა და კოორდინაციის სააგენტოს TIKA-ს მიერ ინიცირებულ ,,დაფნის გაშენების“ პროგრამის მოსამზადებელ სამუშაოებში. დეპარტამენტმა TIKA-თან ერთად მოამზადა შესაბამისი დასკვნა ,,დაფნის პროექტი“-ს განხორციელებისათვის მოსალოდნელი რისკ-ფაქტორების გათვალისწინებით. </w:t>
      </w:r>
      <w:r>
        <w:rPr>
          <w:rFonts w:ascii="Sylfaen" w:hAnsi="Sylfaen"/>
          <w:lang w:val="ka-GE"/>
        </w:rPr>
        <w:tab/>
      </w:r>
      <w:r w:rsidRPr="003272CB">
        <w:rPr>
          <w:rFonts w:ascii="Sylfaen" w:hAnsi="Sylfaen"/>
          <w:lang w:val="ka-GE"/>
        </w:rPr>
        <w:t xml:space="preserve">დეპარტამენტი აქტიურად იყო ჩართული აფხაზეთიდან დევნილი მეფუტკრეების მხარდაჭერისა და დახმარების ხელშეწყობაში. გარკვეული სამუშაოები ჩატარდა თურქეთის თანამშრომლობისა და კოორდინაციის სააგენტოსთან (TIKA) პროექტით მეფუტკრეობის დარგში დასაქმებულ იგპ და ოკუპირებულ აფხაზეთის ტერიტორიაზე მცხოვრებ პირთა პროფესიულ უნარ-ჩვევების გაუმჯობესებასა და მათი შემოსავლების ზრდის ხელშეწყობაზე. შერჩეულ იქნენ ბენეფიციარები, ონლაინ კომუნიკაციით გააცნეს ინფორმაცია მათ მიმართ დაკისრებული ვალდებულებებისა და მოვალეობების შესახებ, რომლის შემდგომაც დაზუსტდა მათი მზადყოფნა პროექტში მონაწილეობაზე. მეფუტკრეობაში კონსულტაციები და პრაქტიკული დახმარებები გაეწია დევნილ და ეკომიგრანტ მეფუტკრეებს სამკურნალო და პრევენციულ ღონისძიებებთან დაკავშირებით, რომელებსაც წალკის მუნიციპალიტეტის სოფლებში, „ფარავანის“ და „საღამოს“ ტბის მიდამოებში საზაფხულო პერიოდში გადაყვანილი ჰყავდათ თავიანთ საკუთრებაში არსებული ფუტკრის ოჯახები. </w:t>
      </w:r>
    </w:p>
    <w:p w:rsidR="00DE49B8" w:rsidRPr="003272CB"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 xml:space="preserve">დამწყებ დევნილ და ადგილობრივ მეფუტკრეებს გაეწია კონსულტაციები ფიჭის გადასათლელ თანამედროვე ელექტრო დანების, ელექტრო ციბრუტების მოხმარების წესების შესახებ თაფლის გამოწურვის პერიოდში. მეფუტკრეობის განვითარების ცენტრში გაგრძელდა დედა ფუტკრის უჯრედებიდან რძის წარმოებასთან დაკავშირებული ტრენინგი. სულ ამ პერიოდისათვის ოთხი ფუტკრის ოჯახიდან წარმოებულ იქნა 200 გრ. ფუტკრის რძე. </w:t>
      </w:r>
    </w:p>
    <w:p w:rsidR="00DE49B8" w:rsidRPr="003272CB"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 xml:space="preserve">მიმდინარე წლის აგვისტოში დეპარტამენტის სპეციალისტები იმყოფებოდნენ მარნეულის მუნიციპალიტეტის სოფ. თამარისში, სადაც დევნილ ფერმერს გააჩნია ჟოლოს პლანტაცია 7 ჰა ფართობზე. ჩასვლის მიზანი იყო დადგენილიყო აღნიშნული კულტურის დასამტვერად საჭირო ფუტკრის ოჯახების რაოდენობა, მათი ფართობზე განლაგების სქემა, ხარჯების კალკულაცია, ხელშეკრულების მომზადება და ა.შ. ადგილზე ჩაყვანილ იქნა 9 ფუტკრის ოჯახი,  რათა დადგენილიყო, თუ რა გავლენას ახდენს დამტვერვა ჟოლოს მოსავლიანობაზე, რამდენი პროცენტით მოიმატებს მოსავალი და რამდენად გაუმჯობესდება მისი ხარისხი. </w:t>
      </w:r>
    </w:p>
    <w:p w:rsidR="00DE49B8" w:rsidRPr="003272CB"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 xml:space="preserve">მიმდინარეობდა ოკუპირებულ ტერიტორიიდან სოფლის მეურნეობით დაინტერესებული ბენეფიციარების მიერ მოთხოვნილი, გულრიფშის რაიონის სოფლების ბაღმარანის, ფშაფის და ოჩამჩირის რაიონების სოფელ ფოქვეშის და გალის რაიონის სოფელ სიდას ნიადაგების ფიზიკომექანიკური შემადგენლობის მონაცემების დამუშავება და აღნიშნულ ნიადაგებზე გასაშენებელი კულტურების ნუსხის შემუშავება, რომელიც უახლოეს მომავალში გადაეგზავნებათ დაინტერესებულ პირებს. </w:t>
      </w:r>
    </w:p>
    <w:p w:rsidR="00DE49B8"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 xml:space="preserve">მიმდინარე წლის იანვარში ოკუპირებულ აფხაზეთის ტერიტორიაზე, კერძოდ გალის რაიონის სოფლებში გაჩნდა ხანძარი (ნაბაკევი, რეფი, ქვემო ბარღები, ზემო ბარღები, სიდა). მოსახლეობას დაეწვა მრავალწლიანი ნარგავები, მათ შორის თხილის პლანტაციები. ამასთან დაკავშირებით, აფხაზეთის მთავრობაში სტიქიით დაზარებულთა </w:t>
      </w:r>
      <w:r w:rsidRPr="003272CB">
        <w:rPr>
          <w:rFonts w:ascii="Sylfaen" w:hAnsi="Sylfaen"/>
          <w:lang w:val="ka-GE"/>
        </w:rPr>
        <w:lastRenderedPageBreak/>
        <w:t>დასახმარებლად შექმნილ სამუშაო კომისიაში აქტიურად იყვნენ ჩართული დეპარტამენტის სპეციალისტები</w:t>
      </w:r>
      <w:r>
        <w:rPr>
          <w:rFonts w:ascii="Sylfaen" w:hAnsi="Sylfaen"/>
          <w:lang w:val="ka-GE"/>
        </w:rPr>
        <w:t>.</w:t>
      </w:r>
    </w:p>
    <w:p w:rsidR="00DE49B8" w:rsidRPr="003272CB"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ელექტრონულად ასახულ იქნა 2021 წლის იანვარში ოკუპირებული გალის რაიონში მოსახლეობაზე ხანძრის შედეგად მიყენებული ზარალის შესახებ არსებული ინფორმაცია სოფლებისა და მოსახლეობის მიხედვით. კომისიის მიერ შედგა შესაბამისი ოქმები. დაზარალებულებს დეტალურად მიეწოდათ ინფორმაცია კომპენსაციის მისაღებად სამთავრობო კომისიის მიერ დადგენილი საჭირო დოკუმენტთა ნუსხის შესახებ. მიღებული ინფორმაციის თანახმად, ოკუპირებული გალის რაიონის სოფლებიდან წარმოდგენილ</w:t>
      </w:r>
      <w:r>
        <w:rPr>
          <w:rFonts w:ascii="Sylfaen" w:hAnsi="Sylfaen"/>
          <w:lang w:val="ka-GE"/>
        </w:rPr>
        <w:t>ი</w:t>
      </w:r>
      <w:r w:rsidRPr="003272CB">
        <w:rPr>
          <w:rFonts w:ascii="Sylfaen" w:hAnsi="Sylfaen"/>
          <w:lang w:val="ka-GE"/>
        </w:rPr>
        <w:t xml:space="preserve"> 270 დაზარალებულის განცხადებ</w:t>
      </w:r>
      <w:r>
        <w:rPr>
          <w:rFonts w:ascii="Sylfaen" w:hAnsi="Sylfaen"/>
          <w:lang w:val="ka-GE"/>
        </w:rPr>
        <w:t>ის</w:t>
      </w:r>
      <w:r w:rsidRPr="003272CB">
        <w:rPr>
          <w:rFonts w:ascii="Sylfaen" w:hAnsi="Sylfaen"/>
          <w:lang w:val="ka-GE"/>
        </w:rPr>
        <w:t xml:space="preserve"> დამუშავებისა და გადარჩევის შედეგად კომპენსაცია გაიცა 164 დაზრალებულზე საერთო ოდენობით 46 600,0 ლარი. დარჩენილი 106 დაზარალებულთაგან 54-ის დოკუმენტაცია არის სრულყოფილი და საჭიროებენ დაფინანსებას. </w:t>
      </w:r>
    </w:p>
    <w:p w:rsidR="00DE49B8" w:rsidRDefault="00DE49B8" w:rsidP="00DE49B8">
      <w:pPr>
        <w:pStyle w:val="ab"/>
        <w:spacing w:after="60" w:line="240" w:lineRule="auto"/>
        <w:ind w:left="0" w:firstLine="284"/>
        <w:jc w:val="both"/>
        <w:rPr>
          <w:rFonts w:ascii="Sylfaen" w:hAnsi="Sylfaen"/>
          <w:lang w:val="ka-GE"/>
        </w:rPr>
      </w:pPr>
      <w:r w:rsidRPr="003272CB">
        <w:rPr>
          <w:rFonts w:ascii="Sylfaen" w:hAnsi="Sylfaen"/>
          <w:lang w:val="ka-GE"/>
        </w:rPr>
        <w:t xml:space="preserve">მ.წ. 9 თვეში სსიპ სურსათის ეროვნული სააგენტოს აფხაზეთის სამმართველოს ვეტსპეციალისტებთან ერთობლივად ჩატარდა იმუნიზაცია აფხაზეთის ა/რ ოკუპირებულ ტერიტორიაზე გალის, ნაწილობრივ ოჩამჩირისა და ტყვარჩელის რაიონებში. ამასთან დაკავშირებით განხორციელდა მთელი რიგი სამუშაოები.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სამკურნალო ღონისძიებები ჩატარდა სხვადასხვა დაავადებებზე: მასტიტებზე, ენდომეტრიტებზე, ტიმპანიებზე, კუჭნაწლავთა სისტემის სხვადასხვა დაავადებებზე. კანის ბორაზე, მკრეჭავ მუნზე, დერმატიტებზე, ასევე ქირურგიული დამუშავებები. გარდა ამისა, სსიპ სურსათის ეროვნული სააგენტოს აფხაზეთის სამმართველოს მიერ მათზე გადაცემული ვაქცინებით, იმუნიზაცია ჩაუტარდა თურქულზე - 10300 სულ მსხვილფეხა რქოსან პირუტყვს ჯილეხზე - 4200 სულ მსხვილფეხა რქოსან პირუტყვს, ნოდულარულ დერმატიტზე - 7400 - მდე სულ მსხვილფეხა რქოსან პირუტყვს, ცოფზე -7400 -მდე ძაღლს და კატას. </w:t>
      </w:r>
      <w:r w:rsidRPr="00D71AEF">
        <w:rPr>
          <w:rFonts w:ascii="Sylfaen" w:hAnsi="Sylfaen"/>
          <w:lang w:val="ka-GE"/>
        </w:rPr>
        <w:tab/>
        <w:t>დეპარტამენტის აქტიური ჩართულობითა და ორგანიზებით ვეტსპეციალისტებს ჩაუტარდათ ტრენინგი შპს. ვეტაგროს პროფესორ მასწავლებლებთან, სადაც განხილული იყო თანამედროვე ვეტპრეპარატების და ინვენტარის ვეტეფექტ</w:t>
      </w:r>
      <w:r>
        <w:rPr>
          <w:rFonts w:ascii="Sylfaen" w:hAnsi="Sylfaen"/>
          <w:lang w:val="ka-GE"/>
        </w:rPr>
        <w:t>იანობა</w:t>
      </w:r>
      <w:r w:rsidRPr="00D71AEF">
        <w:rPr>
          <w:rFonts w:ascii="Sylfaen" w:hAnsi="Sylfaen"/>
          <w:lang w:val="ka-GE"/>
        </w:rPr>
        <w:t>. ასევე იყო განხილული სხვადასხვა დაავადებებზე თანამედროვე პრეპარატებით მკურნალობის ეფექტ</w:t>
      </w:r>
      <w:r>
        <w:rPr>
          <w:rFonts w:ascii="Sylfaen" w:hAnsi="Sylfaen"/>
          <w:lang w:val="ka-GE"/>
        </w:rPr>
        <w:t>იანობა.</w:t>
      </w:r>
      <w:r w:rsidRPr="00D71AEF">
        <w:rPr>
          <w:rFonts w:ascii="Sylfaen" w:hAnsi="Sylfaen"/>
          <w:lang w:val="ka-GE"/>
        </w:rPr>
        <w:t xml:space="preserve">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საანგარიშო პერიოდში სამკურნალო პროფილაქტიკური მომსახურება გაეწია 20 588-მდე მსხვილფეხა რქოსან პირუტყვს, 210-მდე ღორს და 710-მდე ფუტკართა ოჯახს.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გალის ოკუპირებულ ტერიტორიაზე, დეპარტამენტის მომსახურეობის არეალში მცხოვრები მოსახლეობა დიდ მადლიერებას გამოხატავს პროგრამის არსებობის მიმართ, რამაც ხელი შეუწყო როგორც მეცხოველეობის დარგის განვითარებას, ასევე კონკურენტუნარიან</w:t>
      </w:r>
      <w:r>
        <w:rPr>
          <w:rFonts w:ascii="Sylfaen" w:hAnsi="Sylfaen"/>
          <w:lang w:val="ka-GE"/>
        </w:rPr>
        <w:t>ი</w:t>
      </w:r>
      <w:r w:rsidRPr="00D71AEF">
        <w:rPr>
          <w:rFonts w:ascii="Sylfaen" w:hAnsi="Sylfaen"/>
          <w:lang w:val="ka-GE"/>
        </w:rPr>
        <w:t xml:space="preserve"> ჯან</w:t>
      </w:r>
      <w:r>
        <w:rPr>
          <w:rFonts w:ascii="Sylfaen" w:hAnsi="Sylfaen"/>
          <w:lang w:val="ka-GE"/>
        </w:rPr>
        <w:t>სა</w:t>
      </w:r>
      <w:r w:rsidRPr="00D71AEF">
        <w:rPr>
          <w:rFonts w:ascii="Sylfaen" w:hAnsi="Sylfaen"/>
          <w:lang w:val="ka-GE"/>
        </w:rPr>
        <w:t xml:space="preserve">ღი საკვები პროდუქციის მიღება-რეალიზაციას და ტერიტორიაზე კეთილსაიმედო ეპიზოოტის შენარჩუნებას. ვეტსპეციალისტთა დროულად და ეფექტურად ჩატარებული სამუშაოების შედეგად გალის რაიონის ტერიტორიაზე საშიში ინფექციური დაავადებათა კერები, მათ შორის ზოონოზური დღეის მდგომარეობით არ დაფიქსირებულა. აქედან გამომდინარე გალის რაიონი წარმოადგენს ერთერთ უსაფრთხო და კეთილსაიმედო ტერიტორიას ცხოველთა ინფექციური დაავადებათა გავრცელების მხრივ არა მარტო აფხაზეთის ოკუპირებულ ტერიტორიაზე, არამედ ქვეყნის მასშტაბით.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სამუშაო გეგმის შესაბამისად დეპარტამენტის სპეციალისტები აქტიურად მონაწილეობდნენ აზიური ფაროსანას წინააღმდეგ ბრძოლის სახელმწიფო პროგრამის ფარგლებში, ოკუპირებული აფხაზეთის კერძოდ: გალის რაიონში მიმდინარე წელს ჩასატარებელი ღონისძიებების დაგეგმარებაში.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დეპარტამენტის ხელმძღვანელობას არაერთი შეხვედრა ჰქონდა სურსათის ეროვნულ სააგენტოს ხელმძღვანელობასთან, სადაც განხილულ იქნა საქართველოს მთავრობის 2021 </w:t>
      </w:r>
      <w:r w:rsidRPr="00D71AEF">
        <w:rPr>
          <w:rFonts w:ascii="Sylfaen" w:hAnsi="Sylfaen"/>
          <w:lang w:val="ka-GE"/>
        </w:rPr>
        <w:lastRenderedPageBreak/>
        <w:t>წლის 28 იანვრის N124 განკარგულებით აფხაზეთის ავტონომიური რესპუბლიკის მთავრობისთვის გამოყოფილი აზიური ფაროსანას წინააღმდეგ გასატარებელი ღონისძიებების ჩასატარებლად ქიმიური პრეპარატის გადმოცემისა და ამ პროცესებში ხსენებული განკარგულების შესასრულებლად აფხაზეთის ა/რ მთავრობის ჩართულობის მასშტაბების განსაზღვრაზე</w:t>
      </w:r>
      <w:r>
        <w:rPr>
          <w:rFonts w:ascii="Sylfaen" w:hAnsi="Sylfaen"/>
          <w:lang w:val="ka-GE"/>
        </w:rPr>
        <w:t xml:space="preserve">, </w:t>
      </w:r>
      <w:r w:rsidRPr="00D71AEF">
        <w:rPr>
          <w:rFonts w:ascii="Sylfaen" w:hAnsi="Sylfaen"/>
          <w:lang w:val="ka-GE"/>
        </w:rPr>
        <w:t xml:space="preserve">ხოლო სხვადასხვა მეთოდურ და ტექნიკური საკითხებში დეპარტამენტის სპეციალისტები აქტიურად მონაწილეობდნენ აღნიშნულ ღონისძიებაში.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დეპარტამენტის სპეციალისტების მიერ ჩატარდა აფხაზეთის ოკუპირებულ ტერიტორიაზე აზიური ფაროსანას წინააღმდეგ ბრძოლის სახელმწიფო პროგრამის ფარგლებში, 5000 ლიტრი ბიფეტრინის შემცველი, ქიმიური პრეპარატი „ზონდერის“</w:t>
      </w:r>
      <w:r>
        <w:rPr>
          <w:rFonts w:ascii="Sylfaen" w:hAnsi="Sylfaen"/>
          <w:lang w:val="ka-GE"/>
        </w:rPr>
        <w:t xml:space="preserve"> </w:t>
      </w:r>
      <w:r w:rsidRPr="00D71AEF">
        <w:rPr>
          <w:rFonts w:ascii="Sylfaen" w:hAnsi="Sylfaen"/>
          <w:lang w:val="ka-GE"/>
        </w:rPr>
        <w:t>განაწილებისა და გახარჯვის მონიტორინგი და ასევე შესწავლილ იქნა საერთო ფიტოსანიტარული მდგომარეობა. აღნიშნული პრეპარატი უნდა გადატანილიყო აფხაზეთის ოკუპირებულ ტერიტორიაზე ადმინისტრაციული საზღვრისპირა სოფლებში მცხოვრებ მოსახლეობაზე გასანაწილებლად, რომელსაც ორგანიზებას უწევდა სსიპ „სერვისებისა და პროგრამების სააგენტო“</w:t>
      </w:r>
      <w:r>
        <w:rPr>
          <w:rFonts w:ascii="Sylfaen" w:hAnsi="Sylfaen"/>
          <w:lang w:val="ka-GE"/>
        </w:rPr>
        <w:t xml:space="preserve">. </w:t>
      </w:r>
      <w:r w:rsidRPr="00D71AEF">
        <w:rPr>
          <w:rFonts w:ascii="Sylfaen" w:hAnsi="Sylfaen"/>
          <w:lang w:val="ka-GE"/>
        </w:rPr>
        <w:t xml:space="preserve">მონიტორინგი ჩატარდა გალის რაიონის კოლხეთის დაბლობის რიგ სოფლებში: თაგილონი, ოტობაია, ფიჩორი, ქვემო ბარღები და რეფი. შეხვედრა შედგა ადგილობრივ მოსახლეობასთან, სოფლების დე-ფაქტო ადმინისტრაციის თანამშრომლებთან და ზონის ყოფილ კოორდინატორებთან.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ოკუპირებულ ტერიტორიაზე აზიურ ფაროსანასთან ერთად გავრცელებულია სხვა მავნებლები და დაავადებები, კერძოდ, ცვილისებრი ფაროსანა, იაპონური ცრუ ფაროსანა, ფრთათეთრა და სხვა მავნებლები. რიგ სოფლებში შეინიშნება ამერიკული თეთრი პეპელას აბლაბუდის ქსელები. ოკუპირებულ ტერიტორიაზე გავრცელებულია სოკოვანი და ბაქტერიული დაავადებები: ქეცი, ნაცარი, სიდამპლე, ჭრაქი და სხვა. მომავალი წლის პროგრამაში სასურველია და მიზანშეწონილიც გათვალისწინებულ იქნეს მრავალწლიანი და ერთწლიანი კულტურების ქიმიურად დამუშავების ღონისძიებები. </w:t>
      </w:r>
    </w:p>
    <w:p w:rsidR="00DE49B8" w:rsidRPr="00D71AEF"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2021 წლის დასაწყისში დეპარტამენტში ჩატარებული რე</w:t>
      </w:r>
      <w:r>
        <w:rPr>
          <w:rFonts w:ascii="Sylfaen" w:hAnsi="Sylfaen"/>
          <w:lang w:val="ka-GE"/>
        </w:rPr>
        <w:t>ო</w:t>
      </w:r>
      <w:r w:rsidRPr="00D71AEF">
        <w:rPr>
          <w:rFonts w:ascii="Sylfaen" w:hAnsi="Sylfaen"/>
          <w:lang w:val="ka-GE"/>
        </w:rPr>
        <w:t>რგანიზაციის შედეგად დეპარტამენტში შეიქმნა გარემოს დაცვისა და სატყეო სამმართველო. აღნიშნული სამმართველოს სპეციალისტებმა გავლილ პერიოდში განხორციელეს არაერთი აქტივობა და ღონისძიება:</w:t>
      </w:r>
    </w:p>
    <w:p w:rsidR="00DE49B8" w:rsidRPr="00D71AEF" w:rsidRDefault="00DE49B8" w:rsidP="00C65E44">
      <w:pPr>
        <w:pStyle w:val="ab"/>
        <w:numPr>
          <w:ilvl w:val="0"/>
          <w:numId w:val="26"/>
        </w:numPr>
        <w:spacing w:after="60" w:line="240" w:lineRule="auto"/>
        <w:ind w:left="0" w:firstLine="142"/>
        <w:jc w:val="both"/>
        <w:rPr>
          <w:rFonts w:ascii="Sylfaen" w:hAnsi="Sylfaen"/>
          <w:lang w:val="ka-GE"/>
        </w:rPr>
      </w:pPr>
      <w:r w:rsidRPr="00D71AEF">
        <w:rPr>
          <w:rFonts w:ascii="Sylfaen" w:hAnsi="Sylfaen"/>
          <w:lang w:val="ka-GE"/>
        </w:rPr>
        <w:t xml:space="preserve">დეპარტამენტის სპეციალისტებმა საქართველოს გარემოს დაცვისა და სოფლის მეურნეობის სამინისტროს წარმომადგენლებთან და არასმათავრობო ორგანიზაცია „მწვანეთა მოძრაობასთან“ ერთად მიიღეს მონაწილეობა 22 აპრილს დედამიწის დღე და 22 მაისს წყლის დაცვის დღისთან დაკავშირებით ჩატარებულ დასუფთავების აქციებში; </w:t>
      </w:r>
    </w:p>
    <w:p w:rsidR="00DE49B8" w:rsidRPr="00D71AEF" w:rsidRDefault="00DE49B8" w:rsidP="00C65E44">
      <w:pPr>
        <w:pStyle w:val="ab"/>
        <w:numPr>
          <w:ilvl w:val="0"/>
          <w:numId w:val="26"/>
        </w:numPr>
        <w:spacing w:after="60" w:line="240" w:lineRule="auto"/>
        <w:ind w:left="0" w:firstLine="142"/>
        <w:jc w:val="both"/>
        <w:rPr>
          <w:rFonts w:ascii="Sylfaen" w:hAnsi="Sylfaen"/>
          <w:lang w:val="ka-GE"/>
        </w:rPr>
      </w:pPr>
      <w:r w:rsidRPr="00D71AEF">
        <w:rPr>
          <w:rFonts w:ascii="Sylfaen" w:hAnsi="Sylfaen"/>
          <w:lang w:val="ka-GE"/>
        </w:rPr>
        <w:t>დეპარტამენტის მიერ მ/წ მაისის თვეში ორგანიზება გაუკეთდა დევნილ აქტივისტებს და ახალგაზრდებს, თბილისის ზღვისა და დიდი დიღმის ტერიტორიაზე დასუფთავების აქციაში მონაწილეობასთან დაკავშირებით;</w:t>
      </w:r>
    </w:p>
    <w:p w:rsidR="00DE49B8" w:rsidRPr="00D71AEF" w:rsidRDefault="00DE49B8" w:rsidP="00C65E44">
      <w:pPr>
        <w:pStyle w:val="ab"/>
        <w:numPr>
          <w:ilvl w:val="0"/>
          <w:numId w:val="26"/>
        </w:numPr>
        <w:spacing w:after="60" w:line="240" w:lineRule="auto"/>
        <w:ind w:left="0" w:firstLine="142"/>
        <w:jc w:val="both"/>
        <w:rPr>
          <w:rFonts w:ascii="Sylfaen" w:hAnsi="Sylfaen"/>
          <w:lang w:val="ka-GE"/>
        </w:rPr>
      </w:pPr>
      <w:r w:rsidRPr="00D71AEF">
        <w:rPr>
          <w:rFonts w:ascii="Sylfaen" w:hAnsi="Sylfaen"/>
          <w:lang w:val="ka-GE"/>
        </w:rPr>
        <w:t xml:space="preserve"> კონკურსის </w:t>
      </w:r>
      <w:r>
        <w:rPr>
          <w:rFonts w:ascii="Sylfaen" w:hAnsi="Sylfaen"/>
          <w:lang w:val="ka-GE"/>
        </w:rPr>
        <w:t>,,</w:t>
      </w:r>
      <w:r w:rsidRPr="00D71AEF">
        <w:rPr>
          <w:rFonts w:ascii="Sylfaen" w:hAnsi="Sylfaen"/>
          <w:lang w:val="ka-GE"/>
        </w:rPr>
        <w:t>სუფთა რეგიონი-2021’’ გამოცხადების დღიდან დაიწყო მუშაობა „ლამაზი ეზოს“ ნომინაციაში დევნილი მოსახლეობის ჩართვასა და მონაწილეობასთან დაკავშირებით</w:t>
      </w:r>
      <w:r w:rsidRPr="00D71AEF">
        <w:rPr>
          <w:rFonts w:ascii="Sylfaen" w:hAnsi="Sylfaen"/>
          <w:lang w:val="en-US"/>
        </w:rPr>
        <w:t>;</w:t>
      </w:r>
    </w:p>
    <w:p w:rsidR="00DE49B8" w:rsidRDefault="00DE49B8" w:rsidP="00C65E44">
      <w:pPr>
        <w:pStyle w:val="ab"/>
        <w:numPr>
          <w:ilvl w:val="0"/>
          <w:numId w:val="26"/>
        </w:numPr>
        <w:spacing w:after="60" w:line="240" w:lineRule="auto"/>
        <w:ind w:left="0" w:firstLine="142"/>
        <w:jc w:val="both"/>
        <w:rPr>
          <w:rFonts w:ascii="Sylfaen" w:hAnsi="Sylfaen"/>
          <w:lang w:val="ka-GE"/>
        </w:rPr>
      </w:pPr>
      <w:r w:rsidRPr="00D71AEF">
        <w:rPr>
          <w:rFonts w:ascii="Sylfaen" w:hAnsi="Sylfaen"/>
          <w:lang w:val="ka-GE"/>
        </w:rPr>
        <w:t xml:space="preserve">გარემოს დაცვის დღესთან დაკავშირებით დეპარტამენტის სპეციალისტებმა მიიღეს მონაწილეობა საქართველოს გარემოს დაცვისა და სოფლის მეურნეობის სამინისტროს მიერ დაგეგმილ ღონისძიებებში. </w:t>
      </w:r>
    </w:p>
    <w:p w:rsidR="00DE49B8" w:rsidRDefault="00DE49B8" w:rsidP="00DE49B8">
      <w:pPr>
        <w:pStyle w:val="ab"/>
        <w:spacing w:after="60" w:line="240" w:lineRule="auto"/>
        <w:ind w:left="0" w:firstLine="284"/>
        <w:jc w:val="both"/>
        <w:rPr>
          <w:rFonts w:ascii="Sylfaen" w:hAnsi="Sylfaen"/>
          <w:lang w:val="ka-GE"/>
        </w:rPr>
      </w:pPr>
      <w:r w:rsidRPr="000C4FB5">
        <w:rPr>
          <w:rFonts w:ascii="Sylfaen" w:hAnsi="Sylfaen"/>
          <w:lang w:val="ka-GE"/>
        </w:rPr>
        <w:t xml:space="preserve">2021წ. აფხაზეთის ოკუპირებულ ტერიტორიაზე ტყის ფონდის შესახებ მოხდა ინფორმაციის მოპოვება და ანალიზი. დღევანდელი მდგომარეობით ოკუპირებულ აფხაზეთის ტყეებში სხვადასხვა პრობლემებს კიდევ დაემატა ახალი წაბლის ტყის მავნებელი, მწერი ’’წაბლის მაკნატუნა’’, რომელიც მთლიანად ანადგურებს ხეს. ჩატარებული კვლევის შედეგად აფხაზეთში დაიწყეს ყველაზე წარმატებული მეთოდის - ინვაზიურ მავნებელთან საბრძოლველად მისივე ბუნებრივი მტრის, მცირე ზომის </w:t>
      </w:r>
      <w:r w:rsidRPr="000C4FB5">
        <w:rPr>
          <w:rFonts w:ascii="Sylfaen" w:hAnsi="Sylfaen"/>
          <w:lang w:val="ka-GE"/>
        </w:rPr>
        <w:lastRenderedPageBreak/>
        <w:t xml:space="preserve">ენტომოფაგის -Torymus Sinensis - გამოყენება. ეს მეთოდი გამოყენებულ იქნა იტალიასა და იაპონიაში 21-ე საუკუნის დასაწყისში. აქ ახალი პრობლემა წამოიჭრა, ბუნებრივი მტრის აკლიმატიზაცია, რაც აფხაზეთის ტერიტორიაზე მძიმედ მიმდინარეობს. ამ თემასთან დაკავშირებით კიდევ ბევრია შესასწავლი. კიდევ ერთი მძიმე დაავადებაა - წაბლის კიბოწაბლის ქერქის მომაკვდინებელი სენია. ხშირ შემთხვევაში ხეების ხმობის მიზეზს გლობალური დათბობა წარმოადგენს. წაბლიც კლიმატის ცვლილების გამო ნადგურდება. სწორედ ამ დროს ხდება სოკოვანი დაავადებების გამოვლენა და აფეთქება. </w:t>
      </w:r>
    </w:p>
    <w:p w:rsidR="00DE49B8"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ბინათმესაკუთრეთა ამხანაგობა „ცხუმის“ თხოვნით გამწვანების სამუშაოები ჩატარდა ქ.თბილსში ნუცუბიძის ქ. N181ა კორპუსის მიმდებარედ. </w:t>
      </w:r>
    </w:p>
    <w:p w:rsidR="00DE49B8" w:rsidRPr="00D71AEF" w:rsidRDefault="00DE49B8" w:rsidP="00DE49B8">
      <w:pPr>
        <w:pStyle w:val="ab"/>
        <w:spacing w:after="60" w:line="240" w:lineRule="auto"/>
        <w:ind w:left="0" w:firstLine="284"/>
        <w:jc w:val="both"/>
        <w:rPr>
          <w:rFonts w:ascii="Sylfaen" w:hAnsi="Sylfaen"/>
          <w:lang w:val="ka-GE"/>
        </w:rPr>
      </w:pPr>
      <w:r w:rsidRPr="00D71AEF">
        <w:rPr>
          <w:rFonts w:ascii="Sylfaen" w:hAnsi="Sylfaen"/>
          <w:lang w:val="ka-GE"/>
        </w:rPr>
        <w:t xml:space="preserve">პროგრამების საბოლოო შემუშავებისა და მათი საჭიროებების მიზნობრიობის დამტკიცების შემთხვევაში დაფინანსებისთვის წარმოდგენილ იქნება პროგრამების სრული პაკეტი. 2021 წლის 6 თვეში დეპარტამენტის ბიუჯეტის ხარჯმა შეადგინა 361 773,57 ლარი, რაც წარმოადგენს დაზუსტებული გეგმის 98,4%. აუთვისებელი თანხა შეადგენს სულ 5 936,43 ლარს, რომელშიც 884,0 ლარი წარმოადგენს შრომის ანაზღაურების მუხლში დარჩენილ აუთვისებელ თანხას, 401,39 ლარი - სხვა ხარჯების მუხლში, ხოლო 4 651,04 ლარი - </w:t>
      </w:r>
      <w:r>
        <w:rPr>
          <w:rFonts w:ascii="Sylfaen" w:hAnsi="Sylfaen"/>
          <w:lang w:val="ka-GE"/>
        </w:rPr>
        <w:t>საქონ</w:t>
      </w:r>
      <w:r w:rsidRPr="00D71AEF">
        <w:rPr>
          <w:rFonts w:ascii="Sylfaen" w:hAnsi="Sylfaen"/>
          <w:lang w:val="ka-GE"/>
        </w:rPr>
        <w:t>ლ</w:t>
      </w:r>
      <w:r>
        <w:rPr>
          <w:rFonts w:ascii="Sylfaen" w:hAnsi="Sylfaen"/>
          <w:lang w:val="ka-GE"/>
        </w:rPr>
        <w:t>ისა</w:t>
      </w:r>
      <w:r w:rsidRPr="00D71AEF">
        <w:rPr>
          <w:rFonts w:ascii="Sylfaen" w:hAnsi="Sylfaen"/>
          <w:lang w:val="ka-GE"/>
        </w:rPr>
        <w:t xml:space="preserve"> და მომსახურების მუხლის აუთვისებელ თანხას. აღნიშნული გამოწვეული იყო იმით, რომ დაგეგმვა პირველ სამ კვარტალში განხორციელდა უფრო მეტი, ვიდრე </w:t>
      </w:r>
      <w:r>
        <w:rPr>
          <w:rFonts w:ascii="Sylfaen" w:hAnsi="Sylfaen"/>
          <w:lang w:val="en-US"/>
        </w:rPr>
        <w:t>IV</w:t>
      </w:r>
      <w:r w:rsidRPr="00D71AEF">
        <w:rPr>
          <w:rFonts w:ascii="Sylfaen" w:hAnsi="Sylfaen"/>
          <w:lang w:val="ka-GE"/>
        </w:rPr>
        <w:t xml:space="preserve"> კვარტალში და რომლის ხარჯვა განხორცილედება მიმდინარე პერიოდში.</w:t>
      </w:r>
    </w:p>
    <w:p w:rsidR="00DE49B8" w:rsidRDefault="00DE49B8" w:rsidP="00DE49B8">
      <w:pPr>
        <w:spacing w:after="0" w:line="240" w:lineRule="auto"/>
        <w:ind w:firstLine="284"/>
        <w:jc w:val="both"/>
        <w:rPr>
          <w:rFonts w:ascii="Sylfaen" w:hAnsi="Sylfaen"/>
          <w:lang w:val="ka-GE"/>
        </w:rPr>
      </w:pPr>
      <w:r w:rsidRPr="00D71AEF">
        <w:rPr>
          <w:rFonts w:ascii="Sylfaen" w:hAnsi="Sylfaen"/>
          <w:lang w:val="ka-GE"/>
        </w:rPr>
        <w:t>2021 წელს ,,აფხაზეთის ა/რ აღმასრულებელი ხელისუფლების დაწესებულებებში</w:t>
      </w:r>
      <w:r w:rsidRPr="00D71AEF">
        <w:rPr>
          <w:rFonts w:ascii="Sylfaen" w:hAnsi="Sylfaen"/>
          <w:lang w:val="en-US"/>
        </w:rPr>
        <w:t xml:space="preserve"> </w:t>
      </w:r>
      <w:r w:rsidRPr="00D71AEF">
        <w:rPr>
          <w:rFonts w:ascii="Sylfaen" w:hAnsi="Sylfaen"/>
          <w:lang w:val="ka-GE"/>
        </w:rPr>
        <w:t xml:space="preserve">მინისტრის აპარატში რეორგანიზაციის განხორციეების შესახებ“ აფხაზეთის ა/რ მთავრობის 2020 წლის 30 დეკემბრის </w:t>
      </w:r>
      <w:r w:rsidRPr="00D71AEF">
        <w:rPr>
          <w:rFonts w:ascii="Sylfaen" w:hAnsi="Sylfaen"/>
          <w:lang w:val="en-US"/>
        </w:rPr>
        <w:t>N</w:t>
      </w:r>
      <w:r w:rsidRPr="00D71AEF">
        <w:rPr>
          <w:rFonts w:ascii="Sylfaen" w:hAnsi="Sylfaen"/>
          <w:lang w:val="ka-GE"/>
        </w:rPr>
        <w:t>44 განკარგულების საფუძველზე აფხაზეთის ა/რ ფინანსთა და დარგობრივი ეკონომიკის სამინისტროში განხორციელებული რეორგანიზაციის შედეგად, სსიპ ,,დევნილთა საარსებო წყაროების მხარდამჭერი პროექტებისა და პროგრამების სააგენტოს“ ბაზაზე შეიქმნა სსიპ ,,პროგრამებისა და სერვისების მართვის სააგენტო“.</w:t>
      </w:r>
    </w:p>
    <w:p w:rsidR="00DE49B8" w:rsidRDefault="00DE49B8" w:rsidP="00DE49B8">
      <w:pPr>
        <w:spacing w:after="0" w:line="240" w:lineRule="auto"/>
        <w:ind w:firstLine="284"/>
        <w:jc w:val="both"/>
        <w:rPr>
          <w:rFonts w:ascii="Sylfaen" w:hAnsi="Sylfaen"/>
          <w:lang w:val="ka-GE"/>
        </w:rPr>
      </w:pPr>
      <w:r w:rsidRPr="00D71AEF">
        <w:rPr>
          <w:rFonts w:ascii="Sylfaen" w:hAnsi="Sylfaen"/>
          <w:lang w:val="ka-GE"/>
        </w:rPr>
        <w:t>2021 წლის აფხაზეთის ა/რ რესპუბლიკურ ბიუჯეტში გათვალისწინებული იყო პროგრამ</w:t>
      </w:r>
      <w:r>
        <w:rPr>
          <w:rFonts w:ascii="Sylfaen" w:hAnsi="Sylfaen"/>
          <w:lang w:val="ka-GE"/>
        </w:rPr>
        <w:t>ები</w:t>
      </w:r>
      <w:r w:rsidRPr="00D71AEF">
        <w:rPr>
          <w:rFonts w:ascii="Sylfaen" w:hAnsi="Sylfaen"/>
          <w:lang w:val="ka-GE"/>
        </w:rPr>
        <w:t>, რომლის საერთო ბიუჯეტი 485 745,0 ლარს შეადგენდა. სააგენტოს აქვს საკუთარი შემოსავლების სახაზინო ანგარიში საიჯარო შემოსავლებისათვის, რომელიც განისაზღვრა 58 450,0 ლარით.</w:t>
      </w:r>
    </w:p>
    <w:p w:rsidR="00DE49B8" w:rsidRPr="00801570" w:rsidRDefault="00DE49B8" w:rsidP="00DE49B8">
      <w:pPr>
        <w:spacing w:after="0" w:line="240" w:lineRule="auto"/>
        <w:ind w:firstLine="284"/>
        <w:jc w:val="both"/>
        <w:rPr>
          <w:rFonts w:ascii="Sylfaen" w:hAnsi="Sylfaen"/>
          <w:color w:val="000000"/>
          <w:lang w:val="ka-GE"/>
        </w:rPr>
      </w:pPr>
      <w:r w:rsidRPr="00801570">
        <w:rPr>
          <w:rFonts w:ascii="Sylfaen" w:hAnsi="Sylfaen"/>
          <w:color w:val="000000"/>
          <w:lang w:val="ka-GE"/>
        </w:rPr>
        <w:t>სამინისტროს მიერ</w:t>
      </w:r>
      <w:r>
        <w:rPr>
          <w:rFonts w:ascii="Sylfaen" w:hAnsi="Sylfaen"/>
          <w:color w:val="000000"/>
          <w:lang w:val="ka-GE"/>
        </w:rPr>
        <w:t xml:space="preserve"> განხორციელდა</w:t>
      </w:r>
      <w:r w:rsidRPr="00801570">
        <w:rPr>
          <w:rFonts w:ascii="Sylfaen" w:hAnsi="Sylfaen"/>
          <w:color w:val="000000"/>
          <w:lang w:val="ka-GE"/>
        </w:rPr>
        <w:t xml:space="preserve"> შემდეგი პროგრამები: </w:t>
      </w:r>
    </w:p>
    <w:p w:rsidR="00DE49B8" w:rsidRPr="0041424E" w:rsidRDefault="00DE49B8" w:rsidP="00C65E44">
      <w:pPr>
        <w:pStyle w:val="ab"/>
        <w:numPr>
          <w:ilvl w:val="0"/>
          <w:numId w:val="33"/>
        </w:numPr>
        <w:spacing w:after="0" w:line="240" w:lineRule="auto"/>
        <w:ind w:left="0" w:firstLine="284"/>
        <w:jc w:val="both"/>
        <w:rPr>
          <w:rFonts w:ascii="Sylfaen" w:hAnsi="Sylfaen" w:cs="Sylfaen"/>
          <w:i/>
          <w:shd w:val="clear" w:color="auto" w:fill="FFFFFF"/>
          <w:lang w:val="ka-GE"/>
        </w:rPr>
      </w:pPr>
      <w:r w:rsidRPr="0061743B">
        <w:rPr>
          <w:rFonts w:ascii="Sylfaen" w:hAnsi="Sylfaen" w:cs="Sylfaen"/>
          <w:shd w:val="clear" w:color="auto" w:fill="FFFFFF"/>
          <w:lang w:val="ka-GE"/>
        </w:rPr>
        <w:t xml:space="preserve">,,დევნილთა და აფხაზეთის ოკუპირებულ ტერიტორიაზე მცხოვრები მოსახლეობის საინფორმაციო-საკონსულტაციო ცენტრი“ </w:t>
      </w:r>
      <w:r w:rsidRPr="0061743B">
        <w:rPr>
          <w:rFonts w:ascii="Sylfaen" w:hAnsi="Sylfaen" w:cs="Sylfaen"/>
          <w:shd w:val="clear" w:color="auto" w:fill="FFFFFF"/>
          <w:lang w:val="ka-GE"/>
        </w:rPr>
        <w:sym w:font="Symbol" w:char="F02D"/>
      </w:r>
      <w:r w:rsidRPr="0061743B">
        <w:rPr>
          <w:rFonts w:ascii="Sylfaen" w:hAnsi="Sylfaen" w:cs="Sylfaen"/>
          <w:shd w:val="clear" w:color="auto" w:fill="FFFFFF"/>
          <w:lang w:val="ka-GE"/>
        </w:rPr>
        <w:t xml:space="preserve"> პროგრამის ფარგლებში რუხში დაარსდა საინფორმაციო-საკონსულტაციო ცენტრი, რომლის მთავარი მიზანია მიზნობრივი ჯგუფებისათვის სხვადასხვა ეკონომიკური </w:t>
      </w:r>
      <w:r w:rsidRPr="0041424E">
        <w:rPr>
          <w:rFonts w:ascii="Sylfaen" w:hAnsi="Sylfaen" w:cs="Sylfaen"/>
          <w:shd w:val="clear" w:color="auto" w:fill="FFFFFF"/>
          <w:lang w:val="ka-GE"/>
        </w:rPr>
        <w:t>სერვისის (მათ შორის აგრარული ხასიათის) მიწოდება;</w:t>
      </w:r>
    </w:p>
    <w:p w:rsidR="00DE49B8" w:rsidRPr="00AE1240" w:rsidRDefault="00DE49B8" w:rsidP="00C65E44">
      <w:pPr>
        <w:pStyle w:val="ab"/>
        <w:numPr>
          <w:ilvl w:val="0"/>
          <w:numId w:val="33"/>
        </w:numPr>
        <w:spacing w:after="0" w:line="240" w:lineRule="auto"/>
        <w:ind w:left="0" w:firstLine="284"/>
        <w:jc w:val="both"/>
        <w:rPr>
          <w:rFonts w:ascii="Sylfaen" w:hAnsi="Sylfaen" w:cs="Sylfaen"/>
          <w:i/>
          <w:shd w:val="clear" w:color="auto" w:fill="FFFFFF"/>
          <w:lang w:val="ka-GE"/>
        </w:rPr>
      </w:pPr>
      <w:r w:rsidRPr="0041424E">
        <w:rPr>
          <w:rFonts w:ascii="Sylfaen" w:hAnsi="Sylfaen" w:cs="Sylfaen"/>
          <w:shd w:val="clear" w:color="auto" w:fill="FFFFFF"/>
          <w:lang w:val="ka-GE"/>
        </w:rPr>
        <w:t xml:space="preserve">,,ქ. ზუგდიდის ბოტანიკურ ბაღში ,,აფხაზური ხეივნის მოწყობა“ - ბოტანიკურ ბაღში მოეწყო ალპინარიუმი (ქვის ბაღი), </w:t>
      </w:r>
      <w:r w:rsidRPr="0041424E">
        <w:rPr>
          <w:rFonts w:ascii="Sylfaen" w:hAnsi="Sylfaen" w:cs="Sylfaen"/>
          <w:shd w:val="clear" w:color="auto" w:fill="FFFFFF"/>
        </w:rPr>
        <w:t>სადაც</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განთავსდა</w:t>
      </w:r>
      <w:r>
        <w:rPr>
          <w:rFonts w:ascii="Sylfaen" w:hAnsi="Sylfaen" w:cs="Sylfaen"/>
          <w:shd w:val="clear" w:color="auto" w:fill="FFFFFF"/>
          <w:lang w:val="ka-GE"/>
        </w:rPr>
        <w:t xml:space="preserve"> </w:t>
      </w:r>
      <w:r w:rsidRPr="0041424E">
        <w:rPr>
          <w:rFonts w:ascii="Sylfaen" w:hAnsi="Sylfaen" w:cs="Sylfaen"/>
          <w:shd w:val="clear" w:color="auto" w:fill="FFFFFF"/>
        </w:rPr>
        <w:t>აფხაზეთის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ენდემურ</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მცენარეთა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კოლექციის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შეგროვების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გამრავლებისა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გავრცელების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მიზნით</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ენდემური</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ფლორის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საკოლექციო</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ნაკვეთი</w:t>
      </w:r>
      <w:r w:rsidRPr="0041424E">
        <w:rPr>
          <w:rFonts w:ascii="Segoe UI Historic" w:hAnsi="Segoe UI Historic" w:cs="Segoe UI Historic"/>
          <w:shd w:val="clear" w:color="auto" w:fill="FFFFFF"/>
        </w:rPr>
        <w:t>.</w:t>
      </w:r>
      <w:r w:rsidRPr="0041424E">
        <w:rPr>
          <w:rFonts w:cs="Segoe UI Historic"/>
          <w:shd w:val="clear" w:color="auto" w:fill="FFFFFF"/>
          <w:lang w:val="ka-GE"/>
        </w:rPr>
        <w:t xml:space="preserve"> </w:t>
      </w:r>
      <w:r w:rsidRPr="0041424E">
        <w:rPr>
          <w:rFonts w:ascii="Sylfaen" w:hAnsi="Sylfaen" w:cs="Sylfaen"/>
          <w:shd w:val="clear" w:color="auto" w:fill="FFFFFF"/>
        </w:rPr>
        <w:t>სამინისტრო</w:t>
      </w:r>
      <w:r w:rsidRPr="0041424E">
        <w:rPr>
          <w:rFonts w:ascii="Sylfaen" w:hAnsi="Sylfaen" w:cs="Sylfaen"/>
          <w:shd w:val="clear" w:color="auto" w:fill="FFFFFF"/>
          <w:lang w:val="ka-GE"/>
        </w:rPr>
        <w:t>სა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ზუგდიდის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მუნიციპალიტეტის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ა</w:t>
      </w:r>
      <w:r w:rsidRPr="0041424E">
        <w:rPr>
          <w:rFonts w:ascii="Segoe UI Historic" w:hAnsi="Segoe UI Historic" w:cs="Segoe UI Historic"/>
          <w:shd w:val="clear" w:color="auto" w:fill="FFFFFF"/>
        </w:rPr>
        <w:t>(</w:t>
      </w:r>
      <w:r w:rsidRPr="0041424E">
        <w:rPr>
          <w:rFonts w:ascii="Sylfaen" w:hAnsi="Sylfaen" w:cs="Sylfaen"/>
          <w:shd w:val="clear" w:color="auto" w:fill="FFFFFF"/>
        </w:rPr>
        <w:t>ა</w:t>
      </w:r>
      <w:r w:rsidRPr="0041424E">
        <w:rPr>
          <w:rFonts w:ascii="Segoe UI Historic" w:hAnsi="Segoe UI Historic" w:cs="Segoe UI Historic"/>
          <w:shd w:val="clear" w:color="auto" w:fill="FFFFFF"/>
        </w:rPr>
        <w:t>)</w:t>
      </w:r>
      <w:r w:rsidRPr="0041424E">
        <w:rPr>
          <w:rFonts w:ascii="Sylfaen" w:hAnsi="Sylfaen" w:cs="Sylfaen"/>
          <w:shd w:val="clear" w:color="auto" w:fill="FFFFFF"/>
        </w:rPr>
        <w:t>იპ</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ბოტანიკური</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ბაღების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მართვის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ცენტრ</w:t>
      </w:r>
      <w:r w:rsidRPr="0041424E">
        <w:rPr>
          <w:rFonts w:ascii="Sylfaen" w:hAnsi="Sylfaen" w:cs="Sylfaen"/>
          <w:shd w:val="clear" w:color="auto" w:fill="FFFFFF"/>
          <w:lang w:val="ka-GE"/>
        </w:rPr>
        <w:t>ს</w:t>
      </w:r>
      <w:r w:rsidRPr="0041424E">
        <w:rPr>
          <w:rFonts w:ascii="Segoe UI Historic" w:hAnsi="Segoe UI Historic" w:cs="Segoe UI Historic"/>
          <w:shd w:val="clear" w:color="auto" w:fill="FFFFFF"/>
        </w:rPr>
        <w:t>“</w:t>
      </w:r>
      <w:r w:rsidRPr="0041424E">
        <w:rPr>
          <w:rFonts w:cs="Segoe UI Historic"/>
          <w:shd w:val="clear" w:color="auto" w:fill="FFFFFF"/>
          <w:lang w:val="ka-GE"/>
        </w:rPr>
        <w:t xml:space="preserve"> </w:t>
      </w:r>
      <w:r w:rsidRPr="0041424E">
        <w:rPr>
          <w:rFonts w:ascii="Sylfaen" w:hAnsi="Sylfaen" w:cs="Segoe UI Historic"/>
          <w:shd w:val="clear" w:color="auto" w:fill="FFFFFF"/>
          <w:lang w:val="ka-GE"/>
        </w:rPr>
        <w:t>შორის</w:t>
      </w:r>
      <w:r w:rsidRPr="0041424E">
        <w:rPr>
          <w:rFonts w:cs="Segoe UI Historic"/>
          <w:shd w:val="clear" w:color="auto" w:fill="FFFFFF"/>
          <w:lang w:val="ka-GE"/>
        </w:rPr>
        <w:t xml:space="preserve"> </w:t>
      </w:r>
      <w:r w:rsidRPr="0041424E">
        <w:rPr>
          <w:rFonts w:ascii="Sylfaen" w:hAnsi="Sylfaen" w:cs="Sylfaen"/>
          <w:shd w:val="clear" w:color="auto" w:fill="FFFFFF"/>
          <w:lang w:val="ka-GE"/>
        </w:rPr>
        <w:t xml:space="preserve">გაფორმდა </w:t>
      </w:r>
      <w:r>
        <w:rPr>
          <w:rFonts w:ascii="Sylfaen" w:hAnsi="Sylfaen" w:cs="Sylfaen"/>
          <w:shd w:val="clear" w:color="auto" w:fill="FFFFFF"/>
          <w:lang w:val="ka-GE"/>
        </w:rPr>
        <w:t>ურთიერთ</w:t>
      </w:r>
      <w:r w:rsidRPr="0041424E">
        <w:rPr>
          <w:rFonts w:ascii="Sylfaen" w:hAnsi="Sylfaen" w:cs="Sylfaen"/>
          <w:shd w:val="clear" w:color="auto" w:fill="FFFFFF"/>
          <w:lang w:val="ka-GE"/>
        </w:rPr>
        <w:t xml:space="preserve">თანამშრომლობის მემორანდუმი. </w:t>
      </w:r>
      <w:r w:rsidRPr="0041424E">
        <w:rPr>
          <w:rFonts w:ascii="Sylfaen" w:hAnsi="Sylfaen" w:cs="Sylfaen"/>
          <w:shd w:val="clear" w:color="auto" w:fill="FFFFFF"/>
        </w:rPr>
        <w:t>აღნიშნული</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პროექტი</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სხვა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მნიშვნელოვან</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საკითხებთან</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ერთად</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გულისხმობს</w:t>
      </w:r>
      <w:r>
        <w:rPr>
          <w:rFonts w:ascii="Sylfaen" w:hAnsi="Sylfaen" w:cs="Sylfaen"/>
          <w:shd w:val="clear" w:color="auto" w:fill="FFFFFF"/>
          <w:lang w:val="ka-GE"/>
        </w:rPr>
        <w:t xml:space="preserve"> </w:t>
      </w:r>
      <w:r w:rsidRPr="0041424E">
        <w:rPr>
          <w:rFonts w:ascii="Sylfaen" w:hAnsi="Sylfaen" w:cs="Sylfaen"/>
          <w:shd w:val="clear" w:color="auto" w:fill="FFFFFF"/>
        </w:rPr>
        <w:t>ეკოცნობიერების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ამაღლების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მიზნით</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კლუბის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მწვანე</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დიპლომატიის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შექმნასაც</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რომელიც</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მდინარე</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ენგურის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ორივე</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მხრიდან</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ახალგაზრდებს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გააერთიანებს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ამ</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პროექტს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ასევე</w:t>
      </w:r>
      <w:r>
        <w:rPr>
          <w:rFonts w:ascii="Sylfaen" w:hAnsi="Sylfaen" w:cs="Sylfaen"/>
          <w:shd w:val="clear" w:color="auto" w:fill="FFFFFF"/>
          <w:lang w:val="ka-GE"/>
        </w:rPr>
        <w:t>,</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გააჩნია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უმნიშვნელოვანესი</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დატვირთვა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ქართველებსა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აფხაზებს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შორის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შერიგებისა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და</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დაახლოების</w:t>
      </w:r>
      <w:r w:rsidRPr="0041424E">
        <w:rPr>
          <w:rFonts w:ascii="Segoe UI Historic" w:hAnsi="Segoe UI Historic" w:cs="Segoe UI Historic"/>
          <w:shd w:val="clear" w:color="auto" w:fill="FFFFFF"/>
        </w:rPr>
        <w:t xml:space="preserve"> </w:t>
      </w:r>
      <w:r w:rsidRPr="0041424E">
        <w:rPr>
          <w:rFonts w:ascii="Sylfaen" w:hAnsi="Sylfaen" w:cs="Sylfaen"/>
          <w:shd w:val="clear" w:color="auto" w:fill="FFFFFF"/>
        </w:rPr>
        <w:t>პროცესში</w:t>
      </w:r>
      <w:r>
        <w:rPr>
          <w:rFonts w:ascii="Sylfaen" w:hAnsi="Sylfaen" w:cs="Sylfaen"/>
          <w:shd w:val="clear" w:color="auto" w:fill="FFFFFF"/>
          <w:lang w:val="ka-GE"/>
        </w:rPr>
        <w:t>;</w:t>
      </w:r>
    </w:p>
    <w:p w:rsidR="00DE49B8" w:rsidRPr="00801570" w:rsidRDefault="00DE49B8" w:rsidP="00C65E44">
      <w:pPr>
        <w:pStyle w:val="ab"/>
        <w:numPr>
          <w:ilvl w:val="0"/>
          <w:numId w:val="32"/>
        </w:numPr>
        <w:tabs>
          <w:tab w:val="left" w:pos="0"/>
          <w:tab w:val="left" w:pos="90"/>
          <w:tab w:val="left" w:pos="360"/>
          <w:tab w:val="left" w:pos="900"/>
        </w:tabs>
        <w:spacing w:after="0" w:line="240" w:lineRule="auto"/>
        <w:ind w:left="0" w:right="-13" w:firstLine="284"/>
        <w:jc w:val="both"/>
        <w:rPr>
          <w:rFonts w:ascii="Sylfaen" w:hAnsi="Sylfaen" w:cs="Sylfaen"/>
          <w:i/>
          <w:color w:val="000000"/>
          <w:shd w:val="clear" w:color="auto" w:fill="FFFFFF"/>
          <w:lang w:val="ka-GE"/>
        </w:rPr>
      </w:pPr>
      <w:r w:rsidRPr="00E01FA9">
        <w:rPr>
          <w:rFonts w:ascii="Sylfaen" w:hAnsi="Sylfaen" w:cs="Sylfaen"/>
          <w:color w:val="000000"/>
          <w:lang w:val="ka-GE"/>
        </w:rPr>
        <w:lastRenderedPageBreak/>
        <w:t>„დევნილების კოლექტიურ ცენტრებში დასაქმების ხელშეწყობის ღონისძიებების გატარება“</w:t>
      </w:r>
      <w:r w:rsidRPr="00860475">
        <w:rPr>
          <w:rFonts w:ascii="Sylfaen" w:hAnsi="Sylfaen" w:cs="Sylfaen"/>
          <w:b/>
          <w:color w:val="000000"/>
          <w:lang w:val="ka-GE"/>
        </w:rPr>
        <w:t xml:space="preserve"> </w:t>
      </w:r>
      <w:r w:rsidRPr="00801570">
        <w:rPr>
          <w:rFonts w:ascii="Sylfaen" w:hAnsi="Sylfaen" w:cs="Sylfaen"/>
          <w:color w:val="000000"/>
          <w:lang w:val="ka-GE"/>
        </w:rPr>
        <w:t xml:space="preserve">- </w:t>
      </w:r>
      <w:r w:rsidRPr="0018431C">
        <w:rPr>
          <w:rFonts w:ascii="Sylfaen" w:hAnsi="Sylfaen"/>
        </w:rPr>
        <w:t>პროგრამის მიზან</w:t>
      </w:r>
      <w:r>
        <w:rPr>
          <w:rFonts w:ascii="Sylfaen" w:hAnsi="Sylfaen"/>
          <w:lang w:val="ka-GE"/>
        </w:rPr>
        <w:t>ს წარმოადგენდა</w:t>
      </w:r>
      <w:r w:rsidRPr="0018431C">
        <w:rPr>
          <w:rFonts w:ascii="Sylfaen" w:hAnsi="Sylfaen"/>
        </w:rPr>
        <w:t xml:space="preserve"> კოლექტიურ ცენტრებში მცხოვრები დევნილების დასაქმების ხელშეწყობის კუთხით მცირე </w:t>
      </w:r>
      <w:r>
        <w:rPr>
          <w:rFonts w:ascii="Sylfaen" w:hAnsi="Sylfaen"/>
          <w:lang w:val="ka-GE"/>
        </w:rPr>
        <w:t>ეკონომიკური ობიექტების</w:t>
      </w:r>
      <w:r w:rsidRPr="0018431C">
        <w:rPr>
          <w:rFonts w:ascii="Sylfaen" w:hAnsi="Sylfaen"/>
        </w:rPr>
        <w:t xml:space="preserve"> მოწყობა</w:t>
      </w:r>
      <w:r w:rsidRPr="0018431C">
        <w:rPr>
          <w:rFonts w:ascii="Sylfaen" w:hAnsi="Sylfaen"/>
          <w:lang w:val="ka-GE"/>
        </w:rPr>
        <w:t>;</w:t>
      </w:r>
    </w:p>
    <w:p w:rsidR="00DE49B8" w:rsidRPr="00801570" w:rsidRDefault="00DE49B8" w:rsidP="00C65E44">
      <w:pPr>
        <w:pStyle w:val="ab"/>
        <w:numPr>
          <w:ilvl w:val="0"/>
          <w:numId w:val="32"/>
        </w:numPr>
        <w:tabs>
          <w:tab w:val="left" w:pos="0"/>
          <w:tab w:val="left" w:pos="90"/>
          <w:tab w:val="left" w:pos="360"/>
          <w:tab w:val="left" w:pos="900"/>
        </w:tabs>
        <w:spacing w:after="0" w:line="240" w:lineRule="auto"/>
        <w:ind w:left="0" w:right="-13" w:firstLine="284"/>
        <w:jc w:val="both"/>
        <w:rPr>
          <w:rFonts w:ascii="Sylfaen" w:hAnsi="Sylfaen" w:cs="Sylfaen"/>
          <w:i/>
          <w:color w:val="000000"/>
          <w:shd w:val="clear" w:color="auto" w:fill="FFFFFF"/>
          <w:lang w:val="ka-GE"/>
        </w:rPr>
      </w:pPr>
      <w:r w:rsidRPr="00E01FA9">
        <w:rPr>
          <w:rFonts w:ascii="Sylfaen" w:hAnsi="Sylfaen" w:cs="Sylfaen"/>
          <w:color w:val="000000"/>
          <w:lang w:val="ka-GE"/>
        </w:rPr>
        <w:t xml:space="preserve"> „დევნილების ეკონომიკური ინიციატივების მხარდაჭერა“</w:t>
      </w:r>
      <w:r w:rsidRPr="00E05E76">
        <w:rPr>
          <w:rFonts w:ascii="Sylfaen" w:hAnsi="Sylfaen" w:cs="Sylfaen"/>
          <w:b/>
          <w:color w:val="000000"/>
          <w:lang w:val="ka-GE"/>
        </w:rPr>
        <w:t xml:space="preserve"> -</w:t>
      </w:r>
      <w:r w:rsidRPr="0018431C">
        <w:rPr>
          <w:rFonts w:ascii="Sylfaen" w:hAnsi="Sylfaen"/>
          <w:lang w:val="ka-GE"/>
        </w:rPr>
        <w:t xml:space="preserve"> პროგრამის მიზან</w:t>
      </w:r>
      <w:r>
        <w:rPr>
          <w:rFonts w:ascii="Sylfaen" w:hAnsi="Sylfaen"/>
          <w:lang w:val="ka-GE"/>
        </w:rPr>
        <w:t xml:space="preserve">ს წარმოადგენდა </w:t>
      </w:r>
      <w:r w:rsidRPr="0018431C">
        <w:rPr>
          <w:rFonts w:ascii="Sylfaen" w:hAnsi="Sylfaen"/>
          <w:lang w:val="ka-GE"/>
        </w:rPr>
        <w:t>იგპ-თა მცირე ბიზნესის (მათ შორის აგრარული მიმართულებით) მხარდაჭერა პროფესიული უნარ-ჩვევების გაუმჯობესებისა და მათი მატერიალურ-ტექნიკური მცირე აქტივებით უზრუნველყოფის გზით;</w:t>
      </w:r>
      <w:r w:rsidRPr="0018431C">
        <w:rPr>
          <w:rFonts w:ascii="Sylfaen" w:hAnsi="Sylfaen" w:cs="Sylfaen"/>
          <w:lang w:val="ka-GE"/>
        </w:rPr>
        <w:t xml:space="preserve"> </w:t>
      </w:r>
    </w:p>
    <w:p w:rsidR="00DE49B8" w:rsidRDefault="00DE49B8" w:rsidP="00C65E44">
      <w:pPr>
        <w:pStyle w:val="ab"/>
        <w:numPr>
          <w:ilvl w:val="0"/>
          <w:numId w:val="32"/>
        </w:numPr>
        <w:spacing w:after="0" w:line="240" w:lineRule="auto"/>
        <w:ind w:left="0" w:firstLine="284"/>
        <w:jc w:val="both"/>
        <w:rPr>
          <w:rFonts w:ascii="Sylfaen" w:hAnsi="Sylfaen" w:cs="Sylfaen"/>
          <w:i/>
          <w:shd w:val="clear" w:color="auto" w:fill="FFFFFF"/>
          <w:lang w:val="ka-GE"/>
        </w:rPr>
      </w:pPr>
      <w:r w:rsidRPr="00563126">
        <w:rPr>
          <w:rFonts w:ascii="Sylfaen" w:hAnsi="Sylfaen" w:cs="Sylfaen"/>
          <w:shd w:val="clear" w:color="auto" w:fill="FFFFFF"/>
          <w:lang w:val="ka-GE"/>
        </w:rPr>
        <w:t>,,მდ. ენგურის ე.წ. ,,გამყოფი ხაზის ორივე მხარეზე მცხოვრებ დევნილ ფერმერთა შემოსავლების ზრდის პროგრამა“ - პროგრამის მიზან</w:t>
      </w:r>
      <w:r>
        <w:rPr>
          <w:rFonts w:ascii="Sylfaen" w:hAnsi="Sylfaen" w:cs="Sylfaen"/>
          <w:shd w:val="clear" w:color="auto" w:fill="FFFFFF"/>
          <w:lang w:val="ka-GE"/>
        </w:rPr>
        <w:t>ს წარმოადგენდა</w:t>
      </w:r>
      <w:r w:rsidRPr="00563126">
        <w:rPr>
          <w:rFonts w:ascii="Sylfaen" w:hAnsi="Sylfaen" w:cs="Sylfaen"/>
          <w:shd w:val="clear" w:color="auto" w:fill="FFFFFF"/>
          <w:lang w:val="ka-GE"/>
        </w:rPr>
        <w:t xml:space="preserve"> ზუგდიდის რეგიონში მცხოვრები აფხაზეთიდან იგპ და აფხაზეთის ოკუპირებულ ტერიტორიაზე ლეგიტიმურად მცხოვრები პირების სასოფლო-სამურნეო საქმიანობის მხარდაჭერა მათი მრავალწლიანი ნერგებით უზრუნველყოფისა და პოპ</w:t>
      </w:r>
      <w:r>
        <w:rPr>
          <w:rFonts w:ascii="Sylfaen" w:hAnsi="Sylfaen" w:cs="Sylfaen"/>
          <w:shd w:val="clear" w:color="auto" w:fill="FFFFFF"/>
          <w:lang w:val="ka-GE"/>
        </w:rPr>
        <w:t>უ</w:t>
      </w:r>
      <w:r w:rsidRPr="00563126">
        <w:rPr>
          <w:rFonts w:ascii="Sylfaen" w:hAnsi="Sylfaen" w:cs="Sylfaen"/>
          <w:shd w:val="clear" w:color="auto" w:fill="FFFFFF"/>
          <w:lang w:val="ka-GE"/>
        </w:rPr>
        <w:t>ლარიზაციის გზით.</w:t>
      </w:r>
    </w:p>
    <w:p w:rsidR="00DE49B8" w:rsidRDefault="00DE49B8" w:rsidP="00DE49B8">
      <w:pPr>
        <w:pStyle w:val="ab"/>
        <w:spacing w:after="0" w:line="240" w:lineRule="auto"/>
        <w:ind w:left="0" w:firstLine="284"/>
        <w:jc w:val="both"/>
        <w:rPr>
          <w:rFonts w:ascii="Sylfaen" w:hAnsi="Sylfaen"/>
          <w:lang w:val="ka-GE"/>
        </w:rPr>
      </w:pPr>
      <w:r w:rsidRPr="00B22B8C">
        <w:rPr>
          <w:rFonts w:ascii="Sylfaen" w:hAnsi="Sylfaen" w:cs="Sylfaen"/>
          <w:lang w:val="ka-GE"/>
        </w:rPr>
        <w:t>სამინისტრო</w:t>
      </w:r>
      <w:r w:rsidRPr="00B22B8C">
        <w:rPr>
          <w:rFonts w:ascii="Sylfaen" w:hAnsi="Sylfaen"/>
          <w:lang w:val="ka-GE"/>
        </w:rPr>
        <w:t xml:space="preserve"> აქტიურად იყო ჩართული მომავალი წლისთვის განახლებული პროგრამებისა და ქვეპროგრამების შემუშავების პროცესში, რომელიც პასუხობს ახალ გამოწვევებს და მიმართულია აფხაზეთიდან დევნილი და გამყოფი ხაზს მიღმა ლეგიტიმურად მცხოვრები მოსახლეობის ეკონომიკური მდგომარეობის გაუმჯობესებაზე, სამეწარმეო გარემოსა და დასაქმების ზრდის ხელშეწყობაზე. </w:t>
      </w:r>
      <w:r>
        <w:rPr>
          <w:rFonts w:ascii="Sylfaen" w:hAnsi="Sylfaen"/>
          <w:lang w:val="ka-GE"/>
        </w:rPr>
        <w:t xml:space="preserve">დარგობრივი ეკონომიკის </w:t>
      </w:r>
      <w:r w:rsidRPr="00B22B8C">
        <w:rPr>
          <w:rFonts w:ascii="Sylfaen" w:hAnsi="Sylfaen"/>
          <w:lang w:val="ka-GE"/>
        </w:rPr>
        <w:t xml:space="preserve">დეპარტამენტის მხარდაჭერით, სსიპ ,,პროგრამებისა და სერვისების სააგენტოს“ მიერ შემუშავდა 2 პროგრამა და </w:t>
      </w:r>
      <w:r>
        <w:rPr>
          <w:rFonts w:ascii="Sylfaen" w:hAnsi="Sylfaen"/>
          <w:lang w:val="en-US"/>
        </w:rPr>
        <w:t>6</w:t>
      </w:r>
      <w:r w:rsidRPr="00B22B8C">
        <w:rPr>
          <w:rFonts w:ascii="Sylfaen" w:hAnsi="Sylfaen"/>
          <w:lang w:val="ka-GE"/>
        </w:rPr>
        <w:t xml:space="preserve"> ქვეპროგრამა</w:t>
      </w:r>
      <w:r>
        <w:rPr>
          <w:rFonts w:ascii="Sylfaen" w:hAnsi="Sylfaen"/>
          <w:lang w:val="ka-GE"/>
        </w:rPr>
        <w:t>,</w:t>
      </w:r>
      <w:r w:rsidRPr="00B22B8C">
        <w:rPr>
          <w:rFonts w:ascii="Sylfaen" w:hAnsi="Sylfaen"/>
          <w:lang w:val="ka-GE"/>
        </w:rPr>
        <w:t xml:space="preserve"> რომელთა მიზანია დევნილთა და აფხაზეთის ოკუპირებულ ტერიტორიაზე ლეგიტიმურად მცხოვრები მოსახლეობის საარსებო წყაროებით უზრუნველყოფის ხელშესაწყობად მათთვის საწყისი ეკონომიკური შესაძლებლობებისათვის შექმნაში დახმარება, შემოსავლების ზრდის ხელშეწყობა, მათ ხელთ არსებული ეკონომიკური პოტენციალის, რესურსებისა და საქმიანობის განვითარება პრაქტიკული, მატერიალურ-ტექნიკური და ფინანსური მხარდაჭერის გზით</w:t>
      </w:r>
      <w:r>
        <w:rPr>
          <w:rFonts w:ascii="Sylfaen" w:hAnsi="Sylfaen"/>
          <w:lang w:val="ka-GE"/>
        </w:rPr>
        <w:t>:</w:t>
      </w:r>
    </w:p>
    <w:p w:rsidR="00DE49B8" w:rsidRDefault="00DE49B8" w:rsidP="00C65E44">
      <w:pPr>
        <w:pStyle w:val="ab"/>
        <w:numPr>
          <w:ilvl w:val="0"/>
          <w:numId w:val="34"/>
        </w:numPr>
        <w:spacing w:after="0" w:line="240" w:lineRule="auto"/>
        <w:jc w:val="both"/>
        <w:rPr>
          <w:rFonts w:ascii="Sylfaen" w:hAnsi="Sylfaen"/>
          <w:lang w:val="ka-GE"/>
        </w:rPr>
      </w:pPr>
      <w:r>
        <w:rPr>
          <w:rFonts w:ascii="Sylfaen" w:hAnsi="Sylfaen"/>
          <w:lang w:val="ka-GE"/>
        </w:rPr>
        <w:t>პროგრამაში ,,ეკონომიკური სერვისების მიწოდება“ შემავალი ქვეპროგრამებია:</w:t>
      </w:r>
    </w:p>
    <w:p w:rsidR="00DE49B8" w:rsidRDefault="00DE49B8" w:rsidP="00C65E44">
      <w:pPr>
        <w:pStyle w:val="ab"/>
        <w:numPr>
          <w:ilvl w:val="0"/>
          <w:numId w:val="35"/>
        </w:numPr>
        <w:spacing w:after="0" w:line="240" w:lineRule="auto"/>
        <w:ind w:left="993" w:hanging="426"/>
        <w:jc w:val="both"/>
        <w:rPr>
          <w:rFonts w:ascii="Sylfaen" w:hAnsi="Sylfaen"/>
          <w:lang w:val="ka-GE"/>
        </w:rPr>
      </w:pPr>
      <w:r>
        <w:rPr>
          <w:rFonts w:ascii="Sylfaen" w:hAnsi="Sylfaen"/>
          <w:lang w:val="ka-GE"/>
        </w:rPr>
        <w:t>,,დასაქმების ხელშეწყობა;</w:t>
      </w:r>
    </w:p>
    <w:p w:rsidR="00DE49B8" w:rsidRDefault="00DE49B8" w:rsidP="00C65E44">
      <w:pPr>
        <w:pStyle w:val="ab"/>
        <w:numPr>
          <w:ilvl w:val="0"/>
          <w:numId w:val="35"/>
        </w:numPr>
        <w:spacing w:after="0" w:line="240" w:lineRule="auto"/>
        <w:ind w:left="993" w:hanging="426"/>
        <w:jc w:val="both"/>
        <w:rPr>
          <w:rFonts w:ascii="Sylfaen" w:hAnsi="Sylfaen"/>
          <w:lang w:val="ka-GE"/>
        </w:rPr>
      </w:pPr>
      <w:r>
        <w:rPr>
          <w:rFonts w:ascii="Sylfaen" w:hAnsi="Sylfaen"/>
          <w:lang w:val="ka-GE"/>
        </w:rPr>
        <w:t>ეკონომიკური მომსახურება აფხაზეთის ოკუპირებულ ტერიტორიაზე;</w:t>
      </w:r>
    </w:p>
    <w:p w:rsidR="00DE49B8" w:rsidRDefault="00DE49B8" w:rsidP="00C65E44">
      <w:pPr>
        <w:pStyle w:val="ab"/>
        <w:numPr>
          <w:ilvl w:val="0"/>
          <w:numId w:val="35"/>
        </w:numPr>
        <w:spacing w:after="0" w:line="240" w:lineRule="auto"/>
        <w:ind w:left="993" w:hanging="426"/>
        <w:jc w:val="both"/>
        <w:rPr>
          <w:rFonts w:ascii="Sylfaen" w:hAnsi="Sylfaen"/>
          <w:lang w:val="ka-GE"/>
        </w:rPr>
      </w:pPr>
      <w:r>
        <w:rPr>
          <w:rFonts w:ascii="Sylfaen" w:hAnsi="Sylfaen"/>
          <w:lang w:val="ka-GE"/>
        </w:rPr>
        <w:t>ეკონომიკური საქმიანობის მომსახურება</w:t>
      </w:r>
    </w:p>
    <w:p w:rsidR="00DE49B8" w:rsidRDefault="00DE49B8" w:rsidP="00C65E44">
      <w:pPr>
        <w:pStyle w:val="ab"/>
        <w:numPr>
          <w:ilvl w:val="0"/>
          <w:numId w:val="34"/>
        </w:numPr>
        <w:spacing w:after="0" w:line="240" w:lineRule="auto"/>
        <w:ind w:left="0" w:firstLine="284"/>
        <w:jc w:val="both"/>
        <w:rPr>
          <w:rFonts w:ascii="Sylfaen" w:hAnsi="Sylfaen"/>
          <w:lang w:val="ka-GE"/>
        </w:rPr>
      </w:pPr>
      <w:r w:rsidRPr="00563126">
        <w:rPr>
          <w:rFonts w:ascii="Sylfaen" w:hAnsi="Sylfaen"/>
          <w:lang w:val="ka-GE"/>
        </w:rPr>
        <w:t xml:space="preserve">პროგრამაში ,,ეკონომიკური </w:t>
      </w:r>
      <w:r>
        <w:rPr>
          <w:rFonts w:ascii="Sylfaen" w:hAnsi="Sylfaen"/>
          <w:lang w:val="ka-GE"/>
        </w:rPr>
        <w:t>საქმიანობის მხარდაჭერა“</w:t>
      </w:r>
      <w:r w:rsidRPr="00563126">
        <w:rPr>
          <w:rFonts w:ascii="Sylfaen" w:hAnsi="Sylfaen"/>
          <w:lang w:val="ka-GE"/>
        </w:rPr>
        <w:t xml:space="preserve"> შემავალი ქვეპროგრამებია:</w:t>
      </w:r>
    </w:p>
    <w:p w:rsidR="00DE49B8" w:rsidRDefault="00DE49B8" w:rsidP="00C65E44">
      <w:pPr>
        <w:pStyle w:val="ab"/>
        <w:numPr>
          <w:ilvl w:val="0"/>
          <w:numId w:val="36"/>
        </w:numPr>
        <w:spacing w:after="0" w:line="240" w:lineRule="auto"/>
        <w:ind w:left="993" w:hanging="426"/>
        <w:jc w:val="both"/>
        <w:rPr>
          <w:rFonts w:ascii="Sylfaen" w:hAnsi="Sylfaen"/>
          <w:lang w:val="ka-GE"/>
        </w:rPr>
      </w:pPr>
      <w:r>
        <w:rPr>
          <w:rFonts w:ascii="Sylfaen" w:hAnsi="Sylfaen"/>
          <w:lang w:val="ka-GE"/>
        </w:rPr>
        <w:t>დევნილთა სამეწამრეო საქმიანობის გაძლიერება;</w:t>
      </w:r>
    </w:p>
    <w:p w:rsidR="00DE49B8" w:rsidRDefault="00DE49B8" w:rsidP="00C65E44">
      <w:pPr>
        <w:pStyle w:val="ab"/>
        <w:numPr>
          <w:ilvl w:val="0"/>
          <w:numId w:val="36"/>
        </w:numPr>
        <w:spacing w:after="0" w:line="240" w:lineRule="auto"/>
        <w:ind w:left="993" w:hanging="426"/>
        <w:jc w:val="both"/>
        <w:rPr>
          <w:rFonts w:ascii="Sylfaen" w:hAnsi="Sylfaen"/>
          <w:lang w:val="ka-GE"/>
        </w:rPr>
      </w:pPr>
      <w:r>
        <w:rPr>
          <w:rFonts w:ascii="Sylfaen" w:hAnsi="Sylfaen"/>
          <w:lang w:val="ka-GE"/>
        </w:rPr>
        <w:t>სასოფლო-სამეურნეო კულტურების წარმოების მხარდაჭერა;</w:t>
      </w:r>
    </w:p>
    <w:p w:rsidR="00DE49B8" w:rsidRDefault="00DE49B8" w:rsidP="00C65E44">
      <w:pPr>
        <w:pStyle w:val="ab"/>
        <w:numPr>
          <w:ilvl w:val="0"/>
          <w:numId w:val="36"/>
        </w:numPr>
        <w:spacing w:after="0" w:line="240" w:lineRule="auto"/>
        <w:ind w:left="993" w:hanging="426"/>
        <w:jc w:val="both"/>
        <w:rPr>
          <w:rFonts w:ascii="Sylfaen" w:hAnsi="Sylfaen"/>
          <w:lang w:val="ka-GE"/>
        </w:rPr>
      </w:pPr>
      <w:r>
        <w:rPr>
          <w:rFonts w:ascii="Sylfaen" w:hAnsi="Sylfaen"/>
          <w:lang w:val="ka-GE"/>
        </w:rPr>
        <w:t>მეფუტკრეობის საქმიანობის გაძლიერება.</w:t>
      </w:r>
    </w:p>
    <w:p w:rsidR="00DE49B8" w:rsidRDefault="00DE49B8" w:rsidP="00DE49B8">
      <w:pPr>
        <w:spacing w:after="0" w:line="240" w:lineRule="auto"/>
        <w:jc w:val="both"/>
        <w:rPr>
          <w:rFonts w:ascii="Sylfaen" w:hAnsi="Sylfaen"/>
          <w:lang w:val="ka-GE"/>
        </w:rPr>
      </w:pPr>
    </w:p>
    <w:p w:rsidR="00AC2520" w:rsidRDefault="00AC2520" w:rsidP="005E4186">
      <w:pPr>
        <w:pStyle w:val="ab"/>
        <w:spacing w:after="0" w:line="240" w:lineRule="auto"/>
        <w:ind w:left="0" w:firstLine="426"/>
        <w:jc w:val="both"/>
        <w:rPr>
          <w:rFonts w:ascii="Sylfaen" w:hAnsi="Sylfaen"/>
          <w:color w:val="FF0000"/>
          <w:lang w:val="ka-GE"/>
        </w:rPr>
      </w:pPr>
    </w:p>
    <w:p w:rsidR="00490026" w:rsidRPr="00DE49B8" w:rsidRDefault="00490026" w:rsidP="00AE0CD7">
      <w:pPr>
        <w:pStyle w:val="1"/>
        <w:rPr>
          <w:rFonts w:ascii="Sylfaen" w:hAnsi="Sylfaen"/>
          <w:i/>
          <w:sz w:val="24"/>
          <w:szCs w:val="24"/>
          <w:lang w:val="ka-GE"/>
        </w:rPr>
      </w:pPr>
      <w:bookmarkStart w:id="22" w:name="_Toc90475030"/>
      <w:r w:rsidRPr="00DE49B8">
        <w:rPr>
          <w:rFonts w:ascii="Sylfaen" w:hAnsi="Sylfaen"/>
          <w:i/>
          <w:sz w:val="24"/>
          <w:szCs w:val="24"/>
          <w:lang w:val="ka-GE"/>
        </w:rPr>
        <w:t>ქონების მართვა და პრივატიზება</w:t>
      </w:r>
      <w:bookmarkEnd w:id="22"/>
    </w:p>
    <w:p w:rsidR="00097B3A" w:rsidRPr="00D71AEF" w:rsidRDefault="00097B3A" w:rsidP="00097B3A">
      <w:pPr>
        <w:spacing w:after="0" w:line="240" w:lineRule="auto"/>
        <w:ind w:firstLine="284"/>
        <w:jc w:val="both"/>
        <w:rPr>
          <w:rFonts w:ascii="Sylfaen" w:hAnsi="Sylfaen"/>
          <w:lang w:val="ka-GE"/>
        </w:rPr>
      </w:pPr>
      <w:r w:rsidRPr="00D71AEF">
        <w:rPr>
          <w:rFonts w:ascii="Sylfaen" w:hAnsi="Sylfaen"/>
          <w:lang w:val="ka-GE"/>
        </w:rPr>
        <w:t xml:space="preserve">აფხაზეთის ა/რ ფინანსთა და დარგობრივი ეკონომიკის სამინისტროში 2021 წლის მარტში ჩატარებული რეორგანიზაციის შედეგად გაუქმდა სახელმწიფო ქონების მართვისა და პრივატიზაციის დეპარტამენტი.  აფხაზეთის ა/რ მთავრობის 2021 წლის 26 თებერვლის </w:t>
      </w:r>
      <w:r w:rsidRPr="00D71AEF">
        <w:rPr>
          <w:rFonts w:ascii="Sylfaen" w:hAnsi="Sylfaen"/>
        </w:rPr>
        <w:t>N</w:t>
      </w:r>
      <w:r w:rsidRPr="00D71AEF">
        <w:rPr>
          <w:rFonts w:ascii="Sylfaen" w:hAnsi="Sylfaen"/>
          <w:lang w:val="ka-GE"/>
        </w:rPr>
        <w:t>12 დადგენილებით შეიქმნა საჯარო სამართლის იურიდიული პირი ,,აფხაზეთის ქონების განკარგვისა და საწარმოთა მართვის სააგენტო“, რომლის საქმიანობის ძირითად მიმართულებებს წარმოადგენს აფხაზეთის ავტონომიური რესპუბლიკის ქონების მართვა და განკარგვა; აფხაზეთის ავტონომიური რესპუბლიკის ქონების  სარგებლობაში გადაცემა;  აფხაზეთის ავტონომიური რესპუბლიკის წილობრივი მონაწილეობით შექმნილ საწარმოებში პარტნიორის/აქციონერის უფლებამოსილების განხორციელება.</w:t>
      </w:r>
    </w:p>
    <w:p w:rsidR="00097B3A" w:rsidRPr="00D71AEF" w:rsidRDefault="00097B3A" w:rsidP="00097B3A">
      <w:pPr>
        <w:spacing w:after="0" w:line="240" w:lineRule="auto"/>
        <w:ind w:firstLine="284"/>
        <w:jc w:val="both"/>
        <w:rPr>
          <w:rFonts w:ascii="Sylfaen" w:hAnsi="Sylfaen"/>
          <w:i/>
          <w:lang w:val="ka-GE"/>
        </w:rPr>
      </w:pPr>
      <w:r w:rsidRPr="00D71AEF">
        <w:rPr>
          <w:rFonts w:ascii="Sylfaen" w:hAnsi="Sylfaen"/>
          <w:lang w:val="ka-GE"/>
        </w:rPr>
        <w:lastRenderedPageBreak/>
        <w:t xml:space="preserve">საანგარიშო პერიოდში სააგენტოს </w:t>
      </w:r>
      <w:r w:rsidRPr="00D71AEF">
        <w:rPr>
          <w:rFonts w:ascii="Sylfaen" w:hAnsi="Sylfaen"/>
          <w:b/>
          <w:i/>
          <w:lang w:val="ka-GE"/>
        </w:rPr>
        <w:t>გადმოეცა:</w:t>
      </w:r>
    </w:p>
    <w:tbl>
      <w:tblPr>
        <w:tblStyle w:val="a7"/>
        <w:tblW w:w="9747" w:type="dxa"/>
        <w:tblLayout w:type="fixed"/>
        <w:tblLook w:val="04A0" w:firstRow="1" w:lastRow="0" w:firstColumn="1" w:lastColumn="0" w:noHBand="0" w:noVBand="1"/>
      </w:tblPr>
      <w:tblGrid>
        <w:gridCol w:w="2660"/>
        <w:gridCol w:w="2977"/>
        <w:gridCol w:w="850"/>
        <w:gridCol w:w="3260"/>
      </w:tblGrid>
      <w:tr w:rsidR="00097B3A" w:rsidRPr="00CC6626" w:rsidTr="006B33DD">
        <w:trPr>
          <w:trHeight w:val="422"/>
        </w:trPr>
        <w:tc>
          <w:tcPr>
            <w:tcW w:w="2660" w:type="dxa"/>
            <w:tcBorders>
              <w:top w:val="single" w:sz="18" w:space="0" w:color="auto"/>
              <w:left w:val="dashSmallGap" w:sz="2" w:space="0" w:color="auto"/>
              <w:bottom w:val="single" w:sz="18" w:space="0" w:color="auto"/>
              <w:right w:val="dashSmallGap" w:sz="2" w:space="0" w:color="auto"/>
            </w:tcBorders>
            <w:vAlign w:val="center"/>
          </w:tcPr>
          <w:p w:rsidR="00097B3A" w:rsidRPr="00573770" w:rsidRDefault="00097B3A" w:rsidP="006347C9">
            <w:pPr>
              <w:pStyle w:val="ab"/>
              <w:ind w:left="0"/>
              <w:jc w:val="center"/>
              <w:rPr>
                <w:rFonts w:ascii="Sylfaen" w:hAnsi="Sylfaen"/>
                <w:sz w:val="20"/>
                <w:szCs w:val="20"/>
                <w:lang w:val="ka-GE"/>
              </w:rPr>
            </w:pPr>
            <w:r w:rsidRPr="00573770">
              <w:rPr>
                <w:rFonts w:ascii="Sylfaen" w:hAnsi="Sylfaen"/>
                <w:sz w:val="20"/>
                <w:szCs w:val="20"/>
                <w:lang w:val="ka-GE"/>
              </w:rPr>
              <w:t>ვის მიერ გადმოეცა</w:t>
            </w:r>
          </w:p>
        </w:tc>
        <w:tc>
          <w:tcPr>
            <w:tcW w:w="2977" w:type="dxa"/>
            <w:tcBorders>
              <w:top w:val="single" w:sz="18" w:space="0" w:color="auto"/>
              <w:left w:val="dashSmallGap" w:sz="2" w:space="0" w:color="auto"/>
              <w:bottom w:val="single" w:sz="18" w:space="0" w:color="auto"/>
              <w:right w:val="dashSmallGap" w:sz="2" w:space="0" w:color="auto"/>
            </w:tcBorders>
            <w:vAlign w:val="center"/>
          </w:tcPr>
          <w:p w:rsidR="00097B3A" w:rsidRPr="00573770" w:rsidRDefault="00097B3A" w:rsidP="006347C9">
            <w:pPr>
              <w:pStyle w:val="ab"/>
              <w:ind w:left="0"/>
              <w:jc w:val="center"/>
              <w:rPr>
                <w:rFonts w:ascii="Sylfaen" w:hAnsi="Sylfaen"/>
                <w:sz w:val="20"/>
                <w:szCs w:val="20"/>
                <w:lang w:val="ka-GE"/>
              </w:rPr>
            </w:pPr>
            <w:r w:rsidRPr="00573770">
              <w:rPr>
                <w:rFonts w:ascii="Sylfaen" w:hAnsi="Sylfaen"/>
                <w:sz w:val="20"/>
                <w:szCs w:val="20"/>
                <w:lang w:val="ka-GE"/>
              </w:rPr>
              <w:t>ქონება</w:t>
            </w:r>
          </w:p>
        </w:tc>
        <w:tc>
          <w:tcPr>
            <w:tcW w:w="850" w:type="dxa"/>
            <w:tcBorders>
              <w:top w:val="single" w:sz="18" w:space="0" w:color="auto"/>
              <w:left w:val="dashSmallGap" w:sz="2" w:space="0" w:color="auto"/>
              <w:bottom w:val="single" w:sz="18" w:space="0" w:color="auto"/>
              <w:right w:val="dashSmallGap" w:sz="2" w:space="0" w:color="auto"/>
            </w:tcBorders>
            <w:vAlign w:val="center"/>
          </w:tcPr>
          <w:p w:rsidR="00097B3A" w:rsidRPr="00573770" w:rsidRDefault="00097B3A" w:rsidP="006347C9">
            <w:pPr>
              <w:pStyle w:val="ab"/>
              <w:ind w:left="0"/>
              <w:jc w:val="center"/>
              <w:rPr>
                <w:rFonts w:ascii="Sylfaen" w:hAnsi="Sylfaen"/>
                <w:sz w:val="20"/>
                <w:szCs w:val="20"/>
                <w:lang w:val="ka-GE"/>
              </w:rPr>
            </w:pPr>
            <w:r w:rsidRPr="00573770">
              <w:rPr>
                <w:rFonts w:ascii="Sylfaen" w:hAnsi="Sylfaen"/>
                <w:sz w:val="20"/>
                <w:szCs w:val="20"/>
                <w:lang w:val="ka-GE"/>
              </w:rPr>
              <w:t>რ-ობა</w:t>
            </w:r>
          </w:p>
        </w:tc>
        <w:tc>
          <w:tcPr>
            <w:tcW w:w="3260" w:type="dxa"/>
            <w:tcBorders>
              <w:top w:val="single" w:sz="18" w:space="0" w:color="auto"/>
              <w:left w:val="dashSmallGap" w:sz="2" w:space="0" w:color="auto"/>
              <w:bottom w:val="single" w:sz="18" w:space="0" w:color="auto"/>
              <w:right w:val="dashSmallGap" w:sz="2" w:space="0" w:color="auto"/>
            </w:tcBorders>
            <w:vAlign w:val="center"/>
          </w:tcPr>
          <w:p w:rsidR="00097B3A" w:rsidRPr="00573770" w:rsidRDefault="00097B3A" w:rsidP="006347C9">
            <w:pPr>
              <w:pStyle w:val="ab"/>
              <w:ind w:left="0"/>
              <w:jc w:val="center"/>
              <w:rPr>
                <w:rFonts w:ascii="Sylfaen" w:hAnsi="Sylfaen"/>
                <w:sz w:val="20"/>
                <w:szCs w:val="20"/>
                <w:lang w:val="ka-GE"/>
              </w:rPr>
            </w:pPr>
            <w:r w:rsidRPr="00573770">
              <w:rPr>
                <w:rFonts w:ascii="Sylfaen" w:hAnsi="Sylfaen"/>
                <w:sz w:val="20"/>
                <w:szCs w:val="20"/>
                <w:lang w:val="ka-GE"/>
              </w:rPr>
              <w:t>ჯამური ღირებულება</w:t>
            </w:r>
          </w:p>
        </w:tc>
      </w:tr>
      <w:tr w:rsidR="00097B3A" w:rsidRPr="00CC6626" w:rsidTr="006B33DD">
        <w:trPr>
          <w:trHeight w:val="284"/>
        </w:trPr>
        <w:tc>
          <w:tcPr>
            <w:tcW w:w="9747" w:type="dxa"/>
            <w:gridSpan w:val="4"/>
            <w:tcBorders>
              <w:top w:val="dashSmallGap" w:sz="2" w:space="0" w:color="auto"/>
              <w:left w:val="dashSmallGap" w:sz="2" w:space="0" w:color="auto"/>
              <w:bottom w:val="dashSmallGap" w:sz="2" w:space="0" w:color="auto"/>
              <w:right w:val="dashSmallGap" w:sz="2" w:space="0" w:color="auto"/>
            </w:tcBorders>
            <w:vAlign w:val="center"/>
          </w:tcPr>
          <w:p w:rsidR="00097B3A" w:rsidRPr="00E42C1B" w:rsidRDefault="00097B3A" w:rsidP="006347C9">
            <w:pPr>
              <w:pStyle w:val="ab"/>
              <w:ind w:left="0"/>
              <w:jc w:val="center"/>
              <w:rPr>
                <w:rFonts w:ascii="Sylfaen" w:hAnsi="Sylfaen"/>
                <w:b/>
                <w:color w:val="FF0000"/>
                <w:sz w:val="20"/>
                <w:szCs w:val="20"/>
                <w:lang w:val="ka-GE"/>
              </w:rPr>
            </w:pPr>
            <w:r w:rsidRPr="00E42C1B">
              <w:rPr>
                <w:rFonts w:ascii="Sylfaen" w:hAnsi="Sylfaen"/>
                <w:b/>
                <w:sz w:val="20"/>
                <w:szCs w:val="20"/>
                <w:lang w:val="ka-GE"/>
              </w:rPr>
              <w:t>მოძრავი ქონება</w:t>
            </w:r>
          </w:p>
        </w:tc>
      </w:tr>
      <w:tr w:rsidR="00097B3A" w:rsidRPr="00CC6626" w:rsidTr="006B33DD">
        <w:trPr>
          <w:trHeight w:val="940"/>
        </w:trPr>
        <w:tc>
          <w:tcPr>
            <w:tcW w:w="266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ind w:left="0"/>
              <w:rPr>
                <w:rFonts w:ascii="Sylfaen" w:hAnsi="Sylfaen"/>
                <w:sz w:val="20"/>
                <w:szCs w:val="20"/>
                <w:lang w:val="ka-GE"/>
              </w:rPr>
            </w:pPr>
            <w:r w:rsidRPr="00721856">
              <w:rPr>
                <w:rFonts w:ascii="Sylfaen" w:hAnsi="Sylfaen"/>
                <w:sz w:val="20"/>
                <w:szCs w:val="20"/>
                <w:lang w:val="ka-GE"/>
              </w:rPr>
              <w:t>აფხაზეთის ა/რ იგპ-თა - დევნილთა სამინისტრო</w:t>
            </w: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ind w:left="0"/>
              <w:jc w:val="center"/>
              <w:rPr>
                <w:rFonts w:ascii="Sylfaen" w:hAnsi="Sylfaen"/>
                <w:sz w:val="20"/>
                <w:szCs w:val="20"/>
                <w:lang w:val="ka-GE"/>
              </w:rPr>
            </w:pPr>
            <w:r w:rsidRPr="00721856">
              <w:rPr>
                <w:rFonts w:ascii="Sylfaen" w:hAnsi="Sylfaen"/>
                <w:sz w:val="20"/>
                <w:szCs w:val="20"/>
                <w:lang w:val="ka-GE"/>
              </w:rPr>
              <w:t>ავტომანქანა RENAULT MEGANE,  სახ. ნომრით VU150VU, გამოშ</w:t>
            </w:r>
            <w:r>
              <w:rPr>
                <w:rFonts w:ascii="Sylfaen" w:hAnsi="Sylfaen"/>
                <w:sz w:val="20"/>
                <w:szCs w:val="20"/>
                <w:lang w:val="ka-GE"/>
              </w:rPr>
              <w:t>.</w:t>
            </w:r>
            <w:r w:rsidRPr="00721856">
              <w:rPr>
                <w:rFonts w:ascii="Sylfaen" w:hAnsi="Sylfaen"/>
                <w:sz w:val="20"/>
                <w:szCs w:val="20"/>
                <w:lang w:val="ka-GE"/>
              </w:rPr>
              <w:t xml:space="preserve"> </w:t>
            </w:r>
            <w:r>
              <w:rPr>
                <w:rFonts w:ascii="Sylfaen" w:hAnsi="Sylfaen"/>
                <w:sz w:val="20"/>
                <w:szCs w:val="20"/>
                <w:lang w:val="ka-GE"/>
              </w:rPr>
              <w:t>წელი</w:t>
            </w:r>
            <w:r w:rsidRPr="00721856">
              <w:rPr>
                <w:rFonts w:ascii="Sylfaen" w:hAnsi="Sylfaen"/>
                <w:sz w:val="20"/>
                <w:szCs w:val="20"/>
                <w:lang w:val="ka-GE"/>
              </w:rPr>
              <w:t xml:space="preserve"> 2017 წ.</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ind w:left="0"/>
              <w:jc w:val="center"/>
              <w:rPr>
                <w:rFonts w:ascii="Sylfaen" w:hAnsi="Sylfaen"/>
                <w:sz w:val="20"/>
                <w:szCs w:val="20"/>
                <w:lang w:val="ka-GE"/>
              </w:rPr>
            </w:pPr>
            <w:r w:rsidRPr="00721856">
              <w:rPr>
                <w:rFonts w:ascii="Sylfaen" w:hAnsi="Sylfaen"/>
                <w:sz w:val="20"/>
                <w:szCs w:val="20"/>
                <w:lang w:val="ka-GE"/>
              </w:rPr>
              <w:t>1</w:t>
            </w: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ind w:left="0"/>
              <w:jc w:val="center"/>
              <w:rPr>
                <w:rFonts w:ascii="Sylfaen" w:hAnsi="Sylfaen"/>
                <w:sz w:val="20"/>
                <w:szCs w:val="20"/>
                <w:lang w:val="ka-GE"/>
              </w:rPr>
            </w:pPr>
            <w:r w:rsidRPr="00721856">
              <w:rPr>
                <w:rFonts w:ascii="Sylfaen" w:hAnsi="Sylfaen"/>
                <w:sz w:val="20"/>
                <w:szCs w:val="20"/>
                <w:lang w:val="ka-GE"/>
              </w:rPr>
              <w:t>საწყ</w:t>
            </w:r>
            <w:r>
              <w:rPr>
                <w:rFonts w:ascii="Sylfaen" w:hAnsi="Sylfaen"/>
                <w:sz w:val="20"/>
                <w:szCs w:val="20"/>
                <w:lang w:val="ka-GE"/>
              </w:rPr>
              <w:t>.</w:t>
            </w:r>
            <w:r w:rsidRPr="00721856">
              <w:rPr>
                <w:rFonts w:ascii="Sylfaen" w:hAnsi="Sylfaen"/>
                <w:sz w:val="20"/>
                <w:szCs w:val="20"/>
                <w:lang w:val="ka-GE"/>
              </w:rPr>
              <w:t xml:space="preserve"> საბალ. ღირ</w:t>
            </w:r>
            <w:r>
              <w:rPr>
                <w:rFonts w:ascii="Sylfaen" w:hAnsi="Sylfaen"/>
                <w:sz w:val="20"/>
                <w:szCs w:val="20"/>
                <w:lang w:val="ka-GE"/>
              </w:rPr>
              <w:t>-</w:t>
            </w:r>
            <w:r w:rsidRPr="00721856">
              <w:rPr>
                <w:rFonts w:ascii="Sylfaen" w:hAnsi="Sylfaen"/>
                <w:sz w:val="20"/>
                <w:szCs w:val="20"/>
                <w:lang w:val="ka-GE"/>
              </w:rPr>
              <w:t xml:space="preserve">ბა - 39 100,0 ლარი </w:t>
            </w:r>
          </w:p>
          <w:p w:rsidR="00097B3A" w:rsidRPr="00721856" w:rsidRDefault="00097B3A" w:rsidP="006347C9">
            <w:pPr>
              <w:pStyle w:val="ab"/>
              <w:ind w:left="0"/>
              <w:jc w:val="center"/>
              <w:rPr>
                <w:rFonts w:ascii="Sylfaen" w:hAnsi="Sylfaen"/>
                <w:sz w:val="20"/>
                <w:szCs w:val="20"/>
                <w:lang w:val="ka-GE"/>
              </w:rPr>
            </w:pPr>
            <w:r w:rsidRPr="00721856">
              <w:rPr>
                <w:rFonts w:ascii="Sylfaen" w:hAnsi="Sylfaen"/>
                <w:sz w:val="20"/>
                <w:szCs w:val="20"/>
                <w:lang w:val="ka-GE"/>
              </w:rPr>
              <w:t>ნარჩ</w:t>
            </w:r>
            <w:r>
              <w:rPr>
                <w:rFonts w:ascii="Sylfaen" w:hAnsi="Sylfaen"/>
                <w:sz w:val="20"/>
                <w:szCs w:val="20"/>
                <w:lang w:val="ka-GE"/>
              </w:rPr>
              <w:t>.</w:t>
            </w:r>
            <w:r w:rsidRPr="00721856">
              <w:rPr>
                <w:rFonts w:ascii="Sylfaen" w:hAnsi="Sylfaen"/>
                <w:sz w:val="20"/>
                <w:szCs w:val="20"/>
                <w:lang w:val="ka-GE"/>
              </w:rPr>
              <w:t xml:space="preserve"> ღირებულება -23 851,0 ლარი</w:t>
            </w:r>
          </w:p>
        </w:tc>
      </w:tr>
      <w:tr w:rsidR="00097B3A" w:rsidRPr="007E4431" w:rsidTr="006B33DD">
        <w:trPr>
          <w:trHeight w:val="940"/>
        </w:trPr>
        <w:tc>
          <w:tcPr>
            <w:tcW w:w="2660" w:type="dxa"/>
            <w:vMerge w:val="restart"/>
            <w:tcBorders>
              <w:top w:val="dashSmallGap" w:sz="2" w:space="0" w:color="auto"/>
              <w:left w:val="dashSmallGap" w:sz="2" w:space="0" w:color="auto"/>
              <w:right w:val="dashSmallGap" w:sz="2" w:space="0" w:color="auto"/>
            </w:tcBorders>
            <w:vAlign w:val="center"/>
          </w:tcPr>
          <w:p w:rsidR="00097B3A" w:rsidRPr="00721856" w:rsidRDefault="00097B3A" w:rsidP="006347C9">
            <w:pPr>
              <w:pStyle w:val="ab"/>
              <w:spacing w:after="120"/>
              <w:ind w:left="0"/>
              <w:rPr>
                <w:rFonts w:ascii="Sylfaen" w:hAnsi="Sylfaen"/>
                <w:sz w:val="20"/>
                <w:szCs w:val="20"/>
                <w:lang w:val="ka-GE"/>
              </w:rPr>
            </w:pPr>
            <w:r w:rsidRPr="00573770">
              <w:rPr>
                <w:rFonts w:ascii="Sylfaen" w:hAnsi="Sylfaen"/>
                <w:sz w:val="20"/>
                <w:szCs w:val="20"/>
                <w:lang w:val="ka-GE"/>
              </w:rPr>
              <w:t>აფხაზეთის ა/რ ფინანსთა და დარგობრივი სამინისტრო</w:t>
            </w: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895C7B">
              <w:rPr>
                <w:rFonts w:ascii="Sylfaen" w:hAnsi="Sylfaen"/>
                <w:sz w:val="20"/>
                <w:szCs w:val="20"/>
                <w:lang w:val="ka-GE"/>
              </w:rPr>
              <w:t>ავტომანქანა MITSUBISHI PAJERO IO, სახ. ნომრით CC318LL,  გამოშ</w:t>
            </w:r>
            <w:r>
              <w:rPr>
                <w:rFonts w:ascii="Sylfaen" w:hAnsi="Sylfaen"/>
                <w:sz w:val="20"/>
                <w:szCs w:val="20"/>
                <w:lang w:val="ka-GE"/>
              </w:rPr>
              <w:t>.</w:t>
            </w:r>
            <w:r w:rsidRPr="00895C7B">
              <w:rPr>
                <w:rFonts w:ascii="Sylfaen" w:hAnsi="Sylfaen"/>
                <w:sz w:val="20"/>
                <w:szCs w:val="20"/>
                <w:lang w:val="ka-GE"/>
              </w:rPr>
              <w:t xml:space="preserve"> წელი 1999 წ.</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573770">
              <w:rPr>
                <w:rFonts w:ascii="Sylfaen" w:hAnsi="Sylfaen"/>
                <w:sz w:val="20"/>
                <w:szCs w:val="20"/>
                <w:lang w:val="ka-GE"/>
              </w:rPr>
              <w:t>1</w:t>
            </w: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573770">
              <w:rPr>
                <w:rFonts w:ascii="Sylfaen" w:hAnsi="Sylfaen"/>
                <w:sz w:val="20"/>
                <w:szCs w:val="20"/>
                <w:lang w:val="ka-GE"/>
              </w:rPr>
              <w:t>საწყ. საბალ</w:t>
            </w:r>
            <w:r>
              <w:rPr>
                <w:rFonts w:ascii="Sylfaen" w:hAnsi="Sylfaen"/>
                <w:sz w:val="20"/>
                <w:szCs w:val="20"/>
                <w:lang w:val="ka-GE"/>
              </w:rPr>
              <w:t>.</w:t>
            </w:r>
            <w:r w:rsidRPr="00573770">
              <w:rPr>
                <w:rFonts w:ascii="Sylfaen" w:hAnsi="Sylfaen"/>
                <w:sz w:val="20"/>
                <w:szCs w:val="20"/>
                <w:lang w:val="ka-GE"/>
              </w:rPr>
              <w:t xml:space="preserve"> ღირ-ბა 11 070</w:t>
            </w:r>
            <w:r w:rsidRPr="007E4431">
              <w:rPr>
                <w:rFonts w:ascii="Sylfaen" w:hAnsi="Sylfaen"/>
                <w:sz w:val="20"/>
                <w:szCs w:val="20"/>
                <w:lang w:val="ka-GE"/>
              </w:rPr>
              <w:t>,0</w:t>
            </w:r>
            <w:r w:rsidRPr="00573770">
              <w:rPr>
                <w:rFonts w:ascii="Sylfaen" w:hAnsi="Sylfaen"/>
                <w:sz w:val="20"/>
                <w:szCs w:val="20"/>
                <w:lang w:val="ka-GE"/>
              </w:rPr>
              <w:t xml:space="preserve"> ლარი ნარჩენი ღირ-ბა </w:t>
            </w:r>
            <w:r w:rsidRPr="007E4431">
              <w:rPr>
                <w:rFonts w:ascii="Sylfaen" w:hAnsi="Sylfaen"/>
                <w:sz w:val="20"/>
                <w:szCs w:val="20"/>
                <w:lang w:val="ka-GE"/>
              </w:rPr>
              <w:t>4 541</w:t>
            </w:r>
            <w:r w:rsidRPr="00573770">
              <w:rPr>
                <w:rFonts w:ascii="Sylfaen" w:hAnsi="Sylfaen"/>
                <w:sz w:val="20"/>
                <w:szCs w:val="20"/>
                <w:lang w:val="ka-GE"/>
              </w:rPr>
              <w:t>,40 ლარი</w:t>
            </w:r>
          </w:p>
        </w:tc>
      </w:tr>
      <w:tr w:rsidR="00097B3A" w:rsidRPr="00CC6626" w:rsidTr="006B33DD">
        <w:trPr>
          <w:trHeight w:val="940"/>
        </w:trPr>
        <w:tc>
          <w:tcPr>
            <w:tcW w:w="2660" w:type="dxa"/>
            <w:vMerge/>
            <w:tcBorders>
              <w:left w:val="dashSmallGap" w:sz="2" w:space="0" w:color="auto"/>
              <w:right w:val="dashSmallGap" w:sz="2" w:space="0" w:color="auto"/>
            </w:tcBorders>
            <w:vAlign w:val="center"/>
          </w:tcPr>
          <w:p w:rsidR="00097B3A" w:rsidRPr="00721856" w:rsidRDefault="00097B3A" w:rsidP="006347C9">
            <w:pPr>
              <w:pStyle w:val="ab"/>
              <w:spacing w:after="120"/>
              <w:ind w:left="0"/>
              <w:rPr>
                <w:rFonts w:ascii="Sylfaen" w:hAnsi="Sylfaen"/>
                <w:sz w:val="20"/>
                <w:szCs w:val="20"/>
                <w:lang w:val="ka-GE"/>
              </w:rPr>
            </w:pP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895C7B">
              <w:rPr>
                <w:rFonts w:ascii="Sylfaen" w:hAnsi="Sylfaen"/>
                <w:sz w:val="20"/>
                <w:szCs w:val="20"/>
                <w:lang w:val="ka-GE"/>
              </w:rPr>
              <w:t xml:space="preserve">ავტომანქანა </w:t>
            </w:r>
            <w:r w:rsidRPr="007E4431">
              <w:rPr>
                <w:rFonts w:ascii="Sylfaen" w:hAnsi="Sylfaen"/>
                <w:sz w:val="20"/>
                <w:szCs w:val="20"/>
                <w:lang w:val="ka-GE"/>
              </w:rPr>
              <w:t>TOYOTA CAMRY</w:t>
            </w:r>
            <w:r w:rsidRPr="00895C7B">
              <w:rPr>
                <w:rFonts w:ascii="Sylfaen" w:hAnsi="Sylfaen"/>
                <w:sz w:val="20"/>
                <w:szCs w:val="20"/>
                <w:lang w:val="ka-GE"/>
              </w:rPr>
              <w:t xml:space="preserve">, სახ. ნომრით </w:t>
            </w:r>
            <w:r w:rsidRPr="007E4431">
              <w:rPr>
                <w:rFonts w:ascii="Sylfaen" w:hAnsi="Sylfaen"/>
                <w:sz w:val="20"/>
                <w:szCs w:val="20"/>
                <w:lang w:val="ka-GE"/>
              </w:rPr>
              <w:t>CK624KC</w:t>
            </w:r>
            <w:r w:rsidRPr="00895C7B">
              <w:rPr>
                <w:rFonts w:ascii="Sylfaen" w:hAnsi="Sylfaen"/>
                <w:sz w:val="20"/>
                <w:szCs w:val="20"/>
                <w:lang w:val="ka-GE"/>
              </w:rPr>
              <w:t>,  გამოშ</w:t>
            </w:r>
            <w:r>
              <w:rPr>
                <w:rFonts w:ascii="Sylfaen" w:hAnsi="Sylfaen"/>
                <w:sz w:val="20"/>
                <w:szCs w:val="20"/>
                <w:lang w:val="ka-GE"/>
              </w:rPr>
              <w:t>.</w:t>
            </w:r>
            <w:r w:rsidRPr="00895C7B">
              <w:rPr>
                <w:rFonts w:ascii="Sylfaen" w:hAnsi="Sylfaen"/>
                <w:sz w:val="20"/>
                <w:szCs w:val="20"/>
                <w:lang w:val="ka-GE"/>
              </w:rPr>
              <w:t xml:space="preserve"> წელი </w:t>
            </w:r>
            <w:r w:rsidRPr="00895C7B">
              <w:rPr>
                <w:rFonts w:ascii="Sylfaen" w:hAnsi="Sylfaen"/>
                <w:sz w:val="20"/>
                <w:szCs w:val="20"/>
                <w:lang w:val="en-US"/>
              </w:rPr>
              <w:t>2008</w:t>
            </w:r>
            <w:r w:rsidRPr="00895C7B">
              <w:rPr>
                <w:rFonts w:ascii="Sylfaen" w:hAnsi="Sylfaen"/>
                <w:sz w:val="20"/>
                <w:szCs w:val="20"/>
                <w:lang w:val="ka-GE"/>
              </w:rPr>
              <w:t xml:space="preserve"> წ</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573770">
              <w:rPr>
                <w:rFonts w:ascii="Sylfaen" w:hAnsi="Sylfaen"/>
                <w:sz w:val="20"/>
                <w:szCs w:val="20"/>
                <w:lang w:val="ka-GE"/>
              </w:rPr>
              <w:t>საწყ. საბალ</w:t>
            </w:r>
            <w:r>
              <w:rPr>
                <w:rFonts w:ascii="Sylfaen" w:hAnsi="Sylfaen"/>
                <w:sz w:val="20"/>
                <w:szCs w:val="20"/>
                <w:lang w:val="ka-GE"/>
              </w:rPr>
              <w:t>.</w:t>
            </w:r>
            <w:r w:rsidRPr="00573770">
              <w:rPr>
                <w:rFonts w:ascii="Sylfaen" w:hAnsi="Sylfaen"/>
                <w:sz w:val="20"/>
                <w:szCs w:val="20"/>
                <w:lang w:val="ka-GE"/>
              </w:rPr>
              <w:t xml:space="preserve"> ღირ-ბა </w:t>
            </w:r>
            <w:r>
              <w:rPr>
                <w:rFonts w:ascii="Sylfaen" w:hAnsi="Sylfaen"/>
                <w:sz w:val="20"/>
                <w:szCs w:val="20"/>
                <w:lang w:val="en-US"/>
              </w:rPr>
              <w:t>14 700,0</w:t>
            </w:r>
            <w:r w:rsidRPr="00573770">
              <w:rPr>
                <w:rFonts w:ascii="Sylfaen" w:hAnsi="Sylfaen"/>
                <w:sz w:val="20"/>
                <w:szCs w:val="20"/>
                <w:lang w:val="ka-GE"/>
              </w:rPr>
              <w:t xml:space="preserve"> ლარი ნარჩენი ღირ-ბა </w:t>
            </w:r>
            <w:r>
              <w:rPr>
                <w:rFonts w:ascii="Sylfaen" w:hAnsi="Sylfaen"/>
                <w:sz w:val="20"/>
                <w:szCs w:val="20"/>
                <w:lang w:val="en-US"/>
              </w:rPr>
              <w:t>9 760,0</w:t>
            </w:r>
            <w:r w:rsidRPr="00573770">
              <w:rPr>
                <w:rFonts w:ascii="Sylfaen" w:hAnsi="Sylfaen"/>
                <w:sz w:val="20"/>
                <w:szCs w:val="20"/>
                <w:lang w:val="ka-GE"/>
              </w:rPr>
              <w:t xml:space="preserve"> ლარი</w:t>
            </w:r>
          </w:p>
        </w:tc>
      </w:tr>
      <w:tr w:rsidR="00097B3A" w:rsidRPr="00CC6626" w:rsidTr="006B33DD">
        <w:trPr>
          <w:trHeight w:val="653"/>
        </w:trPr>
        <w:tc>
          <w:tcPr>
            <w:tcW w:w="2660" w:type="dxa"/>
            <w:vMerge/>
            <w:tcBorders>
              <w:left w:val="dashSmallGap" w:sz="2" w:space="0" w:color="auto"/>
              <w:right w:val="dashSmallGap" w:sz="2" w:space="0" w:color="auto"/>
            </w:tcBorders>
            <w:vAlign w:val="center"/>
          </w:tcPr>
          <w:p w:rsidR="00097B3A" w:rsidRPr="001709B7" w:rsidRDefault="00097B3A" w:rsidP="006347C9">
            <w:pPr>
              <w:pStyle w:val="ab"/>
              <w:spacing w:after="120"/>
              <w:ind w:left="0"/>
              <w:rPr>
                <w:rFonts w:ascii="Sylfaen" w:hAnsi="Sylfaen"/>
                <w:sz w:val="20"/>
                <w:szCs w:val="20"/>
                <w:lang w:val="ka-GE"/>
              </w:rPr>
            </w:pP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7E4431"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ძირითადი საშუალებები (საოფისე ინვენტარი)</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საბალ. ღირ-ბა 6 808,9 ლარი ნარჩენი ღირ-ბა 703,0 ლარი</w:t>
            </w:r>
          </w:p>
        </w:tc>
      </w:tr>
      <w:tr w:rsidR="00097B3A" w:rsidRPr="00CC6626" w:rsidTr="006B33DD">
        <w:trPr>
          <w:trHeight w:val="377"/>
        </w:trPr>
        <w:tc>
          <w:tcPr>
            <w:tcW w:w="2660" w:type="dxa"/>
            <w:vMerge/>
            <w:tcBorders>
              <w:left w:val="dashSmallGap" w:sz="2" w:space="0" w:color="auto"/>
              <w:right w:val="dashSmallGap" w:sz="2" w:space="0" w:color="auto"/>
            </w:tcBorders>
            <w:vAlign w:val="center"/>
          </w:tcPr>
          <w:p w:rsidR="00097B3A" w:rsidRPr="001709B7" w:rsidRDefault="00097B3A" w:rsidP="006347C9">
            <w:pPr>
              <w:pStyle w:val="ab"/>
              <w:spacing w:after="120"/>
              <w:ind w:left="0"/>
              <w:rPr>
                <w:rFonts w:ascii="Sylfaen" w:hAnsi="Sylfaen"/>
                <w:sz w:val="20"/>
                <w:szCs w:val="20"/>
                <w:lang w:val="ka-GE"/>
              </w:rPr>
            </w:pP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მცირფასიანი ინვენტარი</w:t>
            </w:r>
          </w:p>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მცირფასიანი ინვენტარი</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3 735,06 ლარი</w:t>
            </w:r>
          </w:p>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6 863,55 ლარი</w:t>
            </w:r>
          </w:p>
        </w:tc>
      </w:tr>
      <w:tr w:rsidR="00097B3A" w:rsidRPr="00CC6626" w:rsidTr="006B33DD">
        <w:trPr>
          <w:trHeight w:val="463"/>
        </w:trPr>
        <w:tc>
          <w:tcPr>
            <w:tcW w:w="2660" w:type="dxa"/>
            <w:vMerge/>
            <w:tcBorders>
              <w:left w:val="dashSmallGap" w:sz="2" w:space="0" w:color="auto"/>
              <w:right w:val="dashSmallGap" w:sz="2" w:space="0" w:color="auto"/>
            </w:tcBorders>
            <w:vAlign w:val="center"/>
          </w:tcPr>
          <w:p w:rsidR="00097B3A" w:rsidRPr="001709B7" w:rsidRDefault="00097B3A" w:rsidP="006347C9">
            <w:pPr>
              <w:pStyle w:val="ab"/>
              <w:spacing w:after="120"/>
              <w:ind w:left="0"/>
              <w:rPr>
                <w:rFonts w:ascii="Sylfaen" w:hAnsi="Sylfaen"/>
                <w:sz w:val="20"/>
                <w:szCs w:val="20"/>
                <w:lang w:val="ka-GE"/>
              </w:rPr>
            </w:pP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 xml:space="preserve">ძირითადი საშუალებები </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საწყ. საბალ. ღირ-ბა 12 610,89 ლარი ნარჩენი ღირ-ბა 1 048,2 ლარი</w:t>
            </w:r>
          </w:p>
        </w:tc>
      </w:tr>
      <w:tr w:rsidR="00097B3A" w:rsidRPr="00CC6626" w:rsidTr="006B33DD">
        <w:trPr>
          <w:trHeight w:val="510"/>
        </w:trPr>
        <w:tc>
          <w:tcPr>
            <w:tcW w:w="2660" w:type="dxa"/>
            <w:tcBorders>
              <w:top w:val="dashSmallGap" w:sz="2" w:space="0" w:color="auto"/>
              <w:left w:val="dashSmallGap" w:sz="2" w:space="0" w:color="auto"/>
              <w:bottom w:val="single" w:sz="4" w:space="0" w:color="auto"/>
              <w:right w:val="dashSmallGap" w:sz="2" w:space="0" w:color="auto"/>
            </w:tcBorders>
            <w:vAlign w:val="center"/>
          </w:tcPr>
          <w:p w:rsidR="00097B3A" w:rsidRPr="001709B7" w:rsidRDefault="00097B3A" w:rsidP="006347C9">
            <w:pPr>
              <w:pStyle w:val="ab"/>
              <w:spacing w:after="120"/>
              <w:ind w:left="0"/>
              <w:rPr>
                <w:rFonts w:ascii="Sylfaen" w:hAnsi="Sylfaen"/>
                <w:sz w:val="20"/>
                <w:szCs w:val="20"/>
                <w:lang w:val="ka-GE"/>
              </w:rPr>
            </w:pPr>
            <w:r w:rsidRPr="001709B7">
              <w:rPr>
                <w:rFonts w:ascii="Sylfaen" w:hAnsi="Sylfaen"/>
                <w:sz w:val="20"/>
                <w:szCs w:val="20"/>
                <w:lang w:val="ka-GE"/>
              </w:rPr>
              <w:t>ა(ა)იპ აფხაზეთის ა</w:t>
            </w:r>
            <w:r>
              <w:rPr>
                <w:rFonts w:ascii="Sylfaen" w:hAnsi="Sylfaen"/>
                <w:sz w:val="20"/>
                <w:szCs w:val="20"/>
                <w:lang w:val="ka-GE"/>
              </w:rPr>
              <w:t xml:space="preserve">/რ </w:t>
            </w:r>
            <w:r w:rsidRPr="001709B7">
              <w:rPr>
                <w:rFonts w:ascii="Sylfaen" w:hAnsi="Sylfaen"/>
                <w:sz w:val="20"/>
                <w:szCs w:val="20"/>
                <w:lang w:val="ka-GE"/>
              </w:rPr>
              <w:t>საინფ</w:t>
            </w:r>
            <w:r>
              <w:rPr>
                <w:rFonts w:ascii="Sylfaen" w:hAnsi="Sylfaen"/>
                <w:sz w:val="20"/>
                <w:szCs w:val="20"/>
                <w:lang w:val="ka-GE"/>
              </w:rPr>
              <w:t xml:space="preserve">. </w:t>
            </w:r>
            <w:r w:rsidRPr="001709B7">
              <w:rPr>
                <w:rFonts w:ascii="Sylfaen" w:hAnsi="Sylfaen"/>
                <w:sz w:val="20"/>
                <w:szCs w:val="20"/>
                <w:lang w:val="ka-GE"/>
              </w:rPr>
              <w:t>ანალიტ</w:t>
            </w:r>
            <w:r>
              <w:rPr>
                <w:rFonts w:ascii="Sylfaen" w:hAnsi="Sylfaen"/>
                <w:sz w:val="20"/>
                <w:szCs w:val="20"/>
                <w:lang w:val="ka-GE"/>
              </w:rPr>
              <w:t>.</w:t>
            </w:r>
            <w:r w:rsidRPr="001709B7">
              <w:rPr>
                <w:rFonts w:ascii="Sylfaen" w:hAnsi="Sylfaen"/>
                <w:sz w:val="20"/>
                <w:szCs w:val="20"/>
                <w:lang w:val="ka-GE"/>
              </w:rPr>
              <w:t xml:space="preserve"> ცენტრი“</w:t>
            </w: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ავტომანქანის საბურავი</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8</w:t>
            </w: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1 003,0 ლარი</w:t>
            </w:r>
          </w:p>
        </w:tc>
      </w:tr>
      <w:tr w:rsidR="00097B3A" w:rsidRPr="00CC6626" w:rsidTr="006B33DD">
        <w:trPr>
          <w:trHeight w:val="940"/>
        </w:trPr>
        <w:tc>
          <w:tcPr>
            <w:tcW w:w="2660" w:type="dxa"/>
            <w:tcBorders>
              <w:top w:val="dashSmallGap" w:sz="2" w:space="0" w:color="auto"/>
              <w:left w:val="dashSmallGap" w:sz="2" w:space="0" w:color="auto"/>
              <w:bottom w:val="single" w:sz="4" w:space="0" w:color="auto"/>
              <w:right w:val="dashSmallGap" w:sz="2" w:space="0" w:color="auto"/>
            </w:tcBorders>
            <w:vAlign w:val="center"/>
          </w:tcPr>
          <w:p w:rsidR="00097B3A" w:rsidRPr="007A0C39" w:rsidRDefault="00097B3A" w:rsidP="006347C9">
            <w:pPr>
              <w:pStyle w:val="ab"/>
              <w:spacing w:after="120"/>
              <w:ind w:left="0"/>
              <w:rPr>
                <w:rFonts w:ascii="Sylfaen" w:hAnsi="Sylfaen"/>
                <w:sz w:val="20"/>
                <w:szCs w:val="20"/>
                <w:lang w:val="ka-GE"/>
              </w:rPr>
            </w:pPr>
            <w:r w:rsidRPr="007A0C39">
              <w:rPr>
                <w:rFonts w:ascii="Sylfaen" w:hAnsi="Sylfaen"/>
                <w:sz w:val="20"/>
                <w:szCs w:val="20"/>
                <w:lang w:val="ka-GE"/>
              </w:rPr>
              <w:t>სსიპ ,,კულტურის, სპორტის და ახალგაზრდულ საქმეთა სააგენტო“</w:t>
            </w: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7A0C39" w:rsidRDefault="00097B3A" w:rsidP="006347C9">
            <w:pPr>
              <w:pStyle w:val="ab"/>
              <w:spacing w:after="120"/>
              <w:ind w:left="0"/>
              <w:jc w:val="center"/>
              <w:rPr>
                <w:rFonts w:ascii="Sylfaen" w:hAnsi="Sylfaen"/>
                <w:sz w:val="20"/>
                <w:szCs w:val="20"/>
                <w:lang w:val="ka-GE"/>
              </w:rPr>
            </w:pPr>
            <w:r w:rsidRPr="007A0C39">
              <w:rPr>
                <w:rFonts w:ascii="Sylfaen" w:hAnsi="Sylfaen"/>
                <w:sz w:val="20"/>
                <w:szCs w:val="20"/>
                <w:lang w:val="ka-GE"/>
              </w:rPr>
              <w:t>მაგიდის კალენდარი</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7A0C39" w:rsidRDefault="00097B3A" w:rsidP="006347C9">
            <w:pPr>
              <w:pStyle w:val="ab"/>
              <w:spacing w:after="120"/>
              <w:ind w:left="0"/>
              <w:jc w:val="center"/>
              <w:rPr>
                <w:rFonts w:ascii="Sylfaen" w:hAnsi="Sylfaen"/>
                <w:sz w:val="20"/>
                <w:szCs w:val="20"/>
                <w:lang w:val="ka-GE"/>
              </w:rPr>
            </w:pPr>
            <w:r w:rsidRPr="007A0C39">
              <w:rPr>
                <w:rFonts w:ascii="Sylfaen" w:hAnsi="Sylfaen"/>
                <w:sz w:val="20"/>
                <w:szCs w:val="20"/>
                <w:lang w:val="ka-GE"/>
              </w:rPr>
              <w:t>20</w:t>
            </w: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7A0C39" w:rsidRDefault="00097B3A" w:rsidP="006347C9">
            <w:pPr>
              <w:pStyle w:val="ab"/>
              <w:spacing w:after="120"/>
              <w:ind w:left="0"/>
              <w:jc w:val="center"/>
              <w:rPr>
                <w:rFonts w:ascii="Sylfaen" w:hAnsi="Sylfaen"/>
                <w:sz w:val="20"/>
                <w:szCs w:val="20"/>
                <w:lang w:val="ka-GE"/>
              </w:rPr>
            </w:pPr>
            <w:r w:rsidRPr="007A0C39">
              <w:rPr>
                <w:rFonts w:ascii="Sylfaen" w:hAnsi="Sylfaen"/>
                <w:sz w:val="20"/>
                <w:szCs w:val="20"/>
                <w:lang w:val="ka-GE"/>
              </w:rPr>
              <w:t>28,66 ლარი</w:t>
            </w:r>
          </w:p>
        </w:tc>
      </w:tr>
      <w:tr w:rsidR="00097B3A" w:rsidRPr="00CC6626" w:rsidTr="006B33DD">
        <w:trPr>
          <w:trHeight w:val="940"/>
        </w:trPr>
        <w:tc>
          <w:tcPr>
            <w:tcW w:w="2660" w:type="dxa"/>
            <w:tcBorders>
              <w:left w:val="dashSmallGap" w:sz="2" w:space="0" w:color="auto"/>
              <w:bottom w:val="dashSmallGap" w:sz="4" w:space="0" w:color="auto"/>
              <w:right w:val="dashSmallGap" w:sz="2" w:space="0" w:color="auto"/>
            </w:tcBorders>
            <w:vAlign w:val="center"/>
          </w:tcPr>
          <w:p w:rsidR="00097B3A" w:rsidRPr="001709B7" w:rsidRDefault="00097B3A" w:rsidP="006347C9">
            <w:pPr>
              <w:pStyle w:val="ab"/>
              <w:spacing w:after="120"/>
              <w:ind w:left="0"/>
              <w:rPr>
                <w:rFonts w:ascii="Sylfaen" w:hAnsi="Sylfaen"/>
                <w:sz w:val="20"/>
                <w:szCs w:val="20"/>
                <w:lang w:val="ka-GE"/>
              </w:rPr>
            </w:pPr>
            <w:r w:rsidRPr="001709B7">
              <w:rPr>
                <w:rFonts w:ascii="Sylfaen" w:hAnsi="Sylfaen"/>
                <w:sz w:val="20"/>
                <w:szCs w:val="20"/>
                <w:lang w:val="ka-GE"/>
              </w:rPr>
              <w:t>აფხაზეთის ა/რ ჯანმრთელობისა და სოციალური დაცვის სამინისტრო</w:t>
            </w: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en-US"/>
              </w:rPr>
            </w:pPr>
            <w:r w:rsidRPr="001709B7">
              <w:rPr>
                <w:rFonts w:ascii="Sylfaen" w:hAnsi="Sylfaen"/>
                <w:sz w:val="20"/>
                <w:szCs w:val="20"/>
                <w:lang w:val="ka-GE"/>
              </w:rPr>
              <w:t>8 დასახელების სამედიცინო საგნები და სამედიცინო სახარჯი მასალა</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4 191,40 ლარი</w:t>
            </w:r>
          </w:p>
        </w:tc>
      </w:tr>
      <w:tr w:rsidR="00097B3A" w:rsidRPr="00CC6626" w:rsidTr="006B33DD">
        <w:trPr>
          <w:trHeight w:val="940"/>
        </w:trPr>
        <w:tc>
          <w:tcPr>
            <w:tcW w:w="2660" w:type="dxa"/>
            <w:tcBorders>
              <w:left w:val="dashSmallGap" w:sz="2" w:space="0" w:color="auto"/>
              <w:bottom w:val="dashSmallGap" w:sz="4" w:space="0" w:color="auto"/>
              <w:right w:val="dashSmallGap" w:sz="2" w:space="0" w:color="auto"/>
            </w:tcBorders>
            <w:vAlign w:val="center"/>
          </w:tcPr>
          <w:p w:rsidR="00097B3A" w:rsidRPr="001709B7" w:rsidRDefault="00097B3A" w:rsidP="006347C9">
            <w:pPr>
              <w:pStyle w:val="ab"/>
              <w:spacing w:after="120"/>
              <w:ind w:left="0"/>
              <w:rPr>
                <w:rFonts w:ascii="Sylfaen" w:hAnsi="Sylfaen"/>
                <w:sz w:val="20"/>
                <w:szCs w:val="20"/>
                <w:lang w:val="ka-GE"/>
              </w:rPr>
            </w:pPr>
            <w:r w:rsidRPr="001709B7">
              <w:rPr>
                <w:rFonts w:ascii="Sylfaen" w:hAnsi="Sylfaen"/>
                <w:sz w:val="20"/>
                <w:szCs w:val="20"/>
                <w:lang w:val="ka-GE"/>
              </w:rPr>
              <w:t>აფხაზეთის ა/რ ფინანსთა და დარგობრივი ეკონომიკის სამინისტროს საქვეუწყებო დაწესებულება - აგრარულ საკითხთა დეპარტამენტი</w:t>
            </w:r>
          </w:p>
        </w:tc>
        <w:tc>
          <w:tcPr>
            <w:tcW w:w="2977"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en-US"/>
              </w:rPr>
            </w:pPr>
            <w:r w:rsidRPr="001709B7">
              <w:rPr>
                <w:rFonts w:ascii="Sylfaen" w:hAnsi="Sylfaen"/>
                <w:sz w:val="20"/>
                <w:szCs w:val="20"/>
                <w:lang w:val="ka-GE"/>
              </w:rPr>
              <w:t>საოფისე მაგიდა უსასყიდლოდ სარგებლობის უფლებით</w:t>
            </w:r>
          </w:p>
        </w:tc>
        <w:tc>
          <w:tcPr>
            <w:tcW w:w="85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1</w:t>
            </w:r>
          </w:p>
        </w:tc>
        <w:tc>
          <w:tcPr>
            <w:tcW w:w="3260" w:type="dxa"/>
            <w:tcBorders>
              <w:top w:val="dashSmallGap" w:sz="2" w:space="0" w:color="auto"/>
              <w:left w:val="dashSmallGap" w:sz="2" w:space="0" w:color="auto"/>
              <w:bottom w:val="dashSmallGap" w:sz="2" w:space="0" w:color="auto"/>
              <w:right w:val="dashSmallGap" w:sz="2" w:space="0" w:color="auto"/>
            </w:tcBorders>
            <w:vAlign w:val="center"/>
          </w:tcPr>
          <w:p w:rsidR="00097B3A" w:rsidRPr="001709B7" w:rsidRDefault="00097B3A" w:rsidP="006347C9">
            <w:pPr>
              <w:pStyle w:val="ab"/>
              <w:spacing w:after="120"/>
              <w:ind w:left="0"/>
              <w:jc w:val="center"/>
              <w:rPr>
                <w:rFonts w:ascii="Sylfaen" w:hAnsi="Sylfaen"/>
                <w:sz w:val="20"/>
                <w:szCs w:val="20"/>
                <w:lang w:val="ka-GE"/>
              </w:rPr>
            </w:pPr>
            <w:r w:rsidRPr="001709B7">
              <w:rPr>
                <w:rFonts w:ascii="Sylfaen" w:hAnsi="Sylfaen"/>
                <w:sz w:val="20"/>
                <w:szCs w:val="20"/>
                <w:lang w:val="ka-GE"/>
              </w:rPr>
              <w:t>300,0 ლარი</w:t>
            </w:r>
          </w:p>
        </w:tc>
      </w:tr>
      <w:tr w:rsidR="00097B3A" w:rsidRPr="00CC6626" w:rsidTr="006B33DD">
        <w:trPr>
          <w:trHeight w:val="491"/>
        </w:trPr>
        <w:tc>
          <w:tcPr>
            <w:tcW w:w="9747" w:type="dxa"/>
            <w:gridSpan w:val="4"/>
            <w:tcBorders>
              <w:top w:val="dashSmallGap" w:sz="4" w:space="0" w:color="auto"/>
              <w:left w:val="dashSmallGap" w:sz="2" w:space="0" w:color="auto"/>
              <w:bottom w:val="single" w:sz="18" w:space="0" w:color="auto"/>
              <w:right w:val="dashSmallGap" w:sz="2" w:space="0" w:color="auto"/>
            </w:tcBorders>
            <w:vAlign w:val="center"/>
          </w:tcPr>
          <w:p w:rsidR="00097B3A" w:rsidRDefault="00097B3A" w:rsidP="006347C9">
            <w:pPr>
              <w:pStyle w:val="ab"/>
              <w:spacing w:after="120"/>
              <w:ind w:left="0"/>
              <w:jc w:val="center"/>
              <w:rPr>
                <w:rFonts w:ascii="Sylfaen" w:hAnsi="Sylfaen"/>
                <w:b/>
                <w:sz w:val="20"/>
                <w:szCs w:val="20"/>
                <w:lang w:val="ka-GE"/>
              </w:rPr>
            </w:pPr>
            <w:r>
              <w:rPr>
                <w:rFonts w:ascii="Sylfaen" w:hAnsi="Sylfaen"/>
                <w:b/>
                <w:sz w:val="20"/>
                <w:szCs w:val="20"/>
                <w:lang w:val="ka-GE"/>
              </w:rPr>
              <w:t>უ</w:t>
            </w:r>
            <w:r w:rsidRPr="00E42C1B">
              <w:rPr>
                <w:rFonts w:ascii="Sylfaen" w:hAnsi="Sylfaen"/>
                <w:b/>
                <w:sz w:val="20"/>
                <w:szCs w:val="20"/>
                <w:lang w:val="ka-GE"/>
              </w:rPr>
              <w:t>ძრავი ქონება</w:t>
            </w:r>
          </w:p>
          <w:p w:rsidR="00097B3A" w:rsidRPr="00A66093" w:rsidRDefault="00097B3A" w:rsidP="006347C9">
            <w:pPr>
              <w:pStyle w:val="ab"/>
              <w:spacing w:after="120"/>
              <w:ind w:left="0"/>
              <w:jc w:val="both"/>
              <w:rPr>
                <w:rFonts w:ascii="Sylfaen" w:hAnsi="Sylfaen"/>
                <w:b/>
                <w:sz w:val="20"/>
                <w:szCs w:val="20"/>
                <w:lang w:val="ka-GE"/>
              </w:rPr>
            </w:pPr>
            <w:r w:rsidRPr="00E42C1B">
              <w:rPr>
                <w:rFonts w:ascii="Sylfaen" w:hAnsi="Sylfaen"/>
                <w:sz w:val="20"/>
                <w:szCs w:val="20"/>
                <w:lang w:val="ka-GE"/>
              </w:rPr>
              <w:t>აფხაზეთის ა/რ ფინანსთა და დარგობრივი სამინისტროს მიერ - ქ. თბილისში, თამარაშვილის ქ. 15ა მდებარე, მე-2 სართულზე 77,60 კვ.მ ფართი საწყისი ღირებულებით 85521,0 ლარი, ნარჩენი ღირებულებით 79534,09 ლარი</w:t>
            </w:r>
          </w:p>
        </w:tc>
      </w:tr>
    </w:tbl>
    <w:p w:rsidR="00182373" w:rsidRDefault="00182373" w:rsidP="00097B3A">
      <w:pPr>
        <w:pStyle w:val="ab"/>
        <w:spacing w:after="120" w:line="240" w:lineRule="auto"/>
        <w:ind w:left="0"/>
        <w:jc w:val="both"/>
        <w:rPr>
          <w:rFonts w:ascii="Sylfaen" w:hAnsi="Sylfaen"/>
          <w:i/>
          <w:lang w:val="ka-GE"/>
        </w:rPr>
      </w:pPr>
    </w:p>
    <w:p w:rsidR="00182373" w:rsidRDefault="00182373" w:rsidP="00097B3A">
      <w:pPr>
        <w:pStyle w:val="ab"/>
        <w:spacing w:after="120" w:line="240" w:lineRule="auto"/>
        <w:ind w:left="0"/>
        <w:jc w:val="both"/>
        <w:rPr>
          <w:rFonts w:ascii="Sylfaen" w:hAnsi="Sylfaen"/>
          <w:i/>
          <w:lang w:val="ka-GE"/>
        </w:rPr>
      </w:pPr>
    </w:p>
    <w:p w:rsidR="00182373" w:rsidRDefault="00182373" w:rsidP="00097B3A">
      <w:pPr>
        <w:pStyle w:val="ab"/>
        <w:spacing w:after="120" w:line="240" w:lineRule="auto"/>
        <w:ind w:left="0"/>
        <w:jc w:val="both"/>
        <w:rPr>
          <w:rFonts w:ascii="Sylfaen" w:hAnsi="Sylfaen"/>
          <w:i/>
          <w:lang w:val="ka-GE"/>
        </w:rPr>
      </w:pPr>
    </w:p>
    <w:p w:rsidR="00182373" w:rsidRDefault="00182373" w:rsidP="00097B3A">
      <w:pPr>
        <w:pStyle w:val="ab"/>
        <w:spacing w:after="120" w:line="240" w:lineRule="auto"/>
        <w:ind w:left="0"/>
        <w:jc w:val="both"/>
        <w:rPr>
          <w:rFonts w:ascii="Sylfaen" w:hAnsi="Sylfaen"/>
          <w:i/>
          <w:lang w:val="ka-GE"/>
        </w:rPr>
      </w:pPr>
    </w:p>
    <w:p w:rsidR="00182373" w:rsidRDefault="00182373" w:rsidP="00097B3A">
      <w:pPr>
        <w:pStyle w:val="ab"/>
        <w:spacing w:after="120" w:line="240" w:lineRule="auto"/>
        <w:ind w:left="0"/>
        <w:jc w:val="both"/>
        <w:rPr>
          <w:rFonts w:ascii="Sylfaen" w:hAnsi="Sylfaen"/>
          <w:i/>
          <w:lang w:val="ka-GE"/>
        </w:rPr>
      </w:pPr>
    </w:p>
    <w:p w:rsidR="00182373" w:rsidRDefault="00182373" w:rsidP="00097B3A">
      <w:pPr>
        <w:pStyle w:val="ab"/>
        <w:spacing w:after="120" w:line="240" w:lineRule="auto"/>
        <w:ind w:left="0"/>
        <w:jc w:val="both"/>
        <w:rPr>
          <w:rFonts w:ascii="Sylfaen" w:hAnsi="Sylfaen"/>
          <w:i/>
          <w:lang w:val="ka-GE"/>
        </w:rPr>
      </w:pPr>
    </w:p>
    <w:p w:rsidR="00097B3A" w:rsidRPr="00D71AEF" w:rsidRDefault="00097B3A" w:rsidP="00097B3A">
      <w:pPr>
        <w:pStyle w:val="ab"/>
        <w:spacing w:after="120" w:line="240" w:lineRule="auto"/>
        <w:ind w:left="0"/>
        <w:jc w:val="both"/>
        <w:rPr>
          <w:rFonts w:ascii="Sylfaen" w:hAnsi="Sylfaen"/>
          <w:i/>
          <w:lang w:val="ka-GE"/>
        </w:rPr>
      </w:pPr>
      <w:r w:rsidRPr="00D71AEF">
        <w:rPr>
          <w:rFonts w:ascii="Sylfaen" w:hAnsi="Sylfaen"/>
          <w:i/>
          <w:lang w:val="ka-GE"/>
        </w:rPr>
        <w:lastRenderedPageBreak/>
        <w:t xml:space="preserve">სააგენტოს მიერ </w:t>
      </w:r>
      <w:r w:rsidRPr="00D71AEF">
        <w:rPr>
          <w:rFonts w:ascii="Sylfaen" w:hAnsi="Sylfaen"/>
          <w:b/>
          <w:i/>
          <w:lang w:val="ka-GE"/>
        </w:rPr>
        <w:t>გადაეცა:</w:t>
      </w:r>
    </w:p>
    <w:p w:rsidR="00097B3A" w:rsidRPr="00CC6626" w:rsidRDefault="00097B3A" w:rsidP="00097B3A">
      <w:pPr>
        <w:pStyle w:val="ab"/>
        <w:spacing w:after="120" w:line="240" w:lineRule="auto"/>
        <w:ind w:left="0"/>
        <w:jc w:val="both"/>
        <w:rPr>
          <w:rFonts w:ascii="Sylfaen" w:hAnsi="Sylfaen"/>
          <w:b/>
          <w:color w:val="FF0000"/>
          <w:spacing w:val="20"/>
          <w:sz w:val="24"/>
          <w:szCs w:val="24"/>
          <w:lang w:val="ka-GE"/>
        </w:rPr>
      </w:pPr>
    </w:p>
    <w:tbl>
      <w:tblPr>
        <w:tblStyle w:val="a7"/>
        <w:tblW w:w="9747" w:type="dxa"/>
        <w:tblLayout w:type="fixed"/>
        <w:tblLook w:val="04A0" w:firstRow="1" w:lastRow="0" w:firstColumn="1" w:lastColumn="0" w:noHBand="0" w:noVBand="1"/>
      </w:tblPr>
      <w:tblGrid>
        <w:gridCol w:w="2660"/>
        <w:gridCol w:w="2977"/>
        <w:gridCol w:w="850"/>
        <w:gridCol w:w="3260"/>
      </w:tblGrid>
      <w:tr w:rsidR="00097B3A" w:rsidRPr="00CC6626" w:rsidTr="00A6673D">
        <w:trPr>
          <w:trHeight w:val="511"/>
        </w:trPr>
        <w:tc>
          <w:tcPr>
            <w:tcW w:w="2660" w:type="dxa"/>
            <w:tcBorders>
              <w:top w:val="single" w:sz="18" w:space="0" w:color="auto"/>
              <w:left w:val="dashSmallGap" w:sz="2" w:space="0" w:color="auto"/>
              <w:bottom w:val="single" w:sz="18"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ვის გადაეცა</w:t>
            </w:r>
          </w:p>
        </w:tc>
        <w:tc>
          <w:tcPr>
            <w:tcW w:w="2977" w:type="dxa"/>
            <w:tcBorders>
              <w:top w:val="single" w:sz="18" w:space="0" w:color="auto"/>
              <w:left w:val="dashSmallGap" w:sz="2" w:space="0" w:color="auto"/>
              <w:bottom w:val="single" w:sz="18"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ქონება</w:t>
            </w:r>
          </w:p>
        </w:tc>
        <w:tc>
          <w:tcPr>
            <w:tcW w:w="850" w:type="dxa"/>
            <w:tcBorders>
              <w:top w:val="single" w:sz="18" w:space="0" w:color="auto"/>
              <w:left w:val="dashSmallGap" w:sz="2" w:space="0" w:color="auto"/>
              <w:bottom w:val="single" w:sz="18"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რ-ობა</w:t>
            </w:r>
          </w:p>
        </w:tc>
        <w:tc>
          <w:tcPr>
            <w:tcW w:w="3260" w:type="dxa"/>
            <w:tcBorders>
              <w:top w:val="single" w:sz="18" w:space="0" w:color="auto"/>
              <w:left w:val="dashSmallGap" w:sz="2" w:space="0" w:color="auto"/>
              <w:bottom w:val="single" w:sz="18"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ჯამური ღირებულება</w:t>
            </w:r>
          </w:p>
        </w:tc>
      </w:tr>
      <w:tr w:rsidR="00097B3A" w:rsidRPr="00CC6626" w:rsidTr="00A6673D">
        <w:trPr>
          <w:trHeight w:val="485"/>
        </w:trPr>
        <w:tc>
          <w:tcPr>
            <w:tcW w:w="9747" w:type="dxa"/>
            <w:gridSpan w:val="4"/>
            <w:tcBorders>
              <w:top w:val="single" w:sz="18" w:space="0" w:color="auto"/>
              <w:left w:val="dashSmallGap" w:sz="2" w:space="0" w:color="auto"/>
              <w:bottom w:val="single" w:sz="18" w:space="0" w:color="auto"/>
              <w:right w:val="dashSmallGap" w:sz="2" w:space="0" w:color="auto"/>
            </w:tcBorders>
            <w:vAlign w:val="center"/>
          </w:tcPr>
          <w:p w:rsidR="00097B3A" w:rsidRPr="00721856" w:rsidRDefault="00097B3A" w:rsidP="006347C9">
            <w:pPr>
              <w:pStyle w:val="ab"/>
              <w:spacing w:after="120"/>
              <w:ind w:left="0"/>
              <w:jc w:val="center"/>
              <w:rPr>
                <w:rFonts w:ascii="Sylfaen" w:hAnsi="Sylfaen"/>
                <w:b/>
                <w:color w:val="FF0000"/>
                <w:sz w:val="20"/>
                <w:szCs w:val="20"/>
                <w:lang w:val="ka-GE"/>
              </w:rPr>
            </w:pPr>
            <w:r w:rsidRPr="00721856">
              <w:rPr>
                <w:rFonts w:ascii="Sylfaen" w:hAnsi="Sylfaen"/>
                <w:b/>
                <w:sz w:val="20"/>
                <w:szCs w:val="20"/>
                <w:lang w:val="ka-GE"/>
              </w:rPr>
              <w:t>მოძრავი ქონება</w:t>
            </w:r>
          </w:p>
        </w:tc>
      </w:tr>
      <w:tr w:rsidR="00097B3A" w:rsidRPr="00CC6626" w:rsidTr="00A6673D">
        <w:trPr>
          <w:trHeight w:val="820"/>
        </w:trPr>
        <w:tc>
          <w:tcPr>
            <w:tcW w:w="2660" w:type="dxa"/>
            <w:tcBorders>
              <w:top w:val="single" w:sz="18" w:space="0" w:color="auto"/>
              <w:left w:val="dashSmallGap" w:sz="2" w:space="0" w:color="auto"/>
              <w:bottom w:val="nil"/>
              <w:right w:val="dashSmallGap" w:sz="2" w:space="0" w:color="auto"/>
            </w:tcBorders>
            <w:vAlign w:val="center"/>
          </w:tcPr>
          <w:p w:rsidR="00097B3A" w:rsidRPr="00721856" w:rsidRDefault="00097B3A" w:rsidP="006347C9">
            <w:pPr>
              <w:pStyle w:val="ab"/>
              <w:spacing w:after="120"/>
              <w:ind w:left="0"/>
              <w:rPr>
                <w:rFonts w:ascii="Sylfaen" w:hAnsi="Sylfaen"/>
                <w:sz w:val="20"/>
                <w:szCs w:val="20"/>
                <w:lang w:val="ka-GE"/>
              </w:rPr>
            </w:pPr>
            <w:r w:rsidRPr="00721856">
              <w:rPr>
                <w:rFonts w:ascii="Sylfaen" w:hAnsi="Sylfaen"/>
                <w:sz w:val="20"/>
                <w:szCs w:val="20"/>
                <w:lang w:val="ka-GE"/>
              </w:rPr>
              <w:t>აფხაზეთის ა/რ იგპ-თა - დევნილთა სამინისტრო</w:t>
            </w:r>
          </w:p>
        </w:tc>
        <w:tc>
          <w:tcPr>
            <w:tcW w:w="2977" w:type="dxa"/>
            <w:tcBorders>
              <w:top w:val="single" w:sz="18" w:space="0" w:color="auto"/>
              <w:left w:val="dashSmallGap" w:sz="2" w:space="0" w:color="auto"/>
              <w:bottom w:val="nil"/>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en-US"/>
              </w:rPr>
              <w:t>TOYOTA CAMRY</w:t>
            </w:r>
            <w:r w:rsidRPr="00721856">
              <w:rPr>
                <w:rFonts w:ascii="Sylfaen" w:hAnsi="Sylfaen"/>
                <w:sz w:val="20"/>
                <w:szCs w:val="20"/>
                <w:lang w:val="ka-GE"/>
              </w:rPr>
              <w:t xml:space="preserve">,  სახ. ნომრით </w:t>
            </w:r>
            <w:r w:rsidRPr="00721856">
              <w:rPr>
                <w:rFonts w:ascii="Sylfaen" w:hAnsi="Sylfaen"/>
                <w:sz w:val="20"/>
                <w:szCs w:val="20"/>
                <w:lang w:val="en-US"/>
              </w:rPr>
              <w:t>TU897UT</w:t>
            </w:r>
            <w:r w:rsidRPr="00721856">
              <w:rPr>
                <w:rFonts w:ascii="Sylfaen" w:hAnsi="Sylfaen"/>
                <w:sz w:val="20"/>
                <w:szCs w:val="20"/>
                <w:lang w:val="ka-GE"/>
              </w:rPr>
              <w:t>, გამოშვების წელის 201</w:t>
            </w:r>
            <w:r w:rsidRPr="00721856">
              <w:rPr>
                <w:rFonts w:ascii="Sylfaen" w:hAnsi="Sylfaen"/>
                <w:sz w:val="20"/>
                <w:szCs w:val="20"/>
                <w:lang w:val="en-US"/>
              </w:rPr>
              <w:t>0</w:t>
            </w:r>
            <w:r w:rsidRPr="00721856">
              <w:rPr>
                <w:rFonts w:ascii="Sylfaen" w:hAnsi="Sylfaen"/>
                <w:sz w:val="20"/>
                <w:szCs w:val="20"/>
                <w:lang w:val="ka-GE"/>
              </w:rPr>
              <w:t xml:space="preserve"> წ.</w:t>
            </w:r>
          </w:p>
        </w:tc>
        <w:tc>
          <w:tcPr>
            <w:tcW w:w="850" w:type="dxa"/>
            <w:tcBorders>
              <w:top w:val="single" w:sz="18" w:space="0" w:color="auto"/>
              <w:left w:val="dashSmallGap" w:sz="2" w:space="0" w:color="auto"/>
              <w:bottom w:val="nil"/>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1</w:t>
            </w:r>
          </w:p>
        </w:tc>
        <w:tc>
          <w:tcPr>
            <w:tcW w:w="3260" w:type="dxa"/>
            <w:tcBorders>
              <w:top w:val="single" w:sz="18" w:space="0" w:color="auto"/>
              <w:left w:val="dashSmallGap" w:sz="2" w:space="0" w:color="auto"/>
              <w:bottom w:val="nil"/>
              <w:right w:val="dashSmallGap" w:sz="2" w:space="0" w:color="auto"/>
            </w:tcBorders>
            <w:vAlign w:val="center"/>
          </w:tcPr>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საწყ. საბალ. ღირ-ბა - 20 809,10 ლარი</w:t>
            </w:r>
          </w:p>
          <w:p w:rsidR="00097B3A" w:rsidRPr="00721856" w:rsidRDefault="00097B3A" w:rsidP="006347C9">
            <w:pPr>
              <w:pStyle w:val="ab"/>
              <w:spacing w:after="120"/>
              <w:ind w:left="0"/>
              <w:jc w:val="center"/>
              <w:rPr>
                <w:rFonts w:ascii="Sylfaen" w:hAnsi="Sylfaen"/>
                <w:sz w:val="20"/>
                <w:szCs w:val="20"/>
                <w:lang w:val="ka-GE"/>
              </w:rPr>
            </w:pPr>
            <w:r w:rsidRPr="00721856">
              <w:rPr>
                <w:rFonts w:ascii="Sylfaen" w:hAnsi="Sylfaen"/>
                <w:sz w:val="20"/>
                <w:szCs w:val="20"/>
                <w:lang w:val="ka-GE"/>
              </w:rPr>
              <w:t>ნარჩენი ღირ-ბა - 18 478,48 ლარი</w:t>
            </w:r>
          </w:p>
        </w:tc>
      </w:tr>
      <w:tr w:rsidR="00097B3A" w:rsidRPr="00CC6626" w:rsidTr="00A6673D">
        <w:trPr>
          <w:trHeight w:val="820"/>
        </w:trPr>
        <w:tc>
          <w:tcPr>
            <w:tcW w:w="2660" w:type="dxa"/>
            <w:tcBorders>
              <w:top w:val="nil"/>
              <w:left w:val="dashSmallGap" w:sz="2" w:space="0" w:color="auto"/>
              <w:bottom w:val="single" w:sz="18" w:space="0" w:color="auto"/>
              <w:right w:val="dashSmallGap" w:sz="2" w:space="0" w:color="auto"/>
            </w:tcBorders>
            <w:vAlign w:val="center"/>
          </w:tcPr>
          <w:p w:rsidR="00097B3A" w:rsidRPr="005D4303" w:rsidRDefault="00097B3A" w:rsidP="006347C9">
            <w:pPr>
              <w:pStyle w:val="ab"/>
              <w:spacing w:after="120"/>
              <w:ind w:left="0"/>
              <w:rPr>
                <w:rFonts w:ascii="Sylfaen" w:hAnsi="Sylfaen"/>
                <w:sz w:val="20"/>
                <w:szCs w:val="20"/>
                <w:lang w:val="ka-GE"/>
              </w:rPr>
            </w:pPr>
            <w:r w:rsidRPr="005D4303">
              <w:rPr>
                <w:rFonts w:ascii="Sylfaen" w:hAnsi="Sylfaen"/>
                <w:sz w:val="20"/>
                <w:szCs w:val="20"/>
                <w:lang w:val="ka-GE"/>
              </w:rPr>
              <w:t>შპს ,,აფხაზეთიდან იგპ-თა ჯვარის ამბულატორია“</w:t>
            </w:r>
          </w:p>
        </w:tc>
        <w:tc>
          <w:tcPr>
            <w:tcW w:w="2977" w:type="dxa"/>
            <w:tcBorders>
              <w:top w:val="nil"/>
              <w:left w:val="dashSmallGap" w:sz="2" w:space="0" w:color="auto"/>
              <w:bottom w:val="single" w:sz="18" w:space="0" w:color="auto"/>
              <w:right w:val="dashSmallGap" w:sz="2" w:space="0" w:color="auto"/>
            </w:tcBorders>
            <w:vAlign w:val="center"/>
          </w:tcPr>
          <w:p w:rsidR="00097B3A" w:rsidRPr="005D4303" w:rsidRDefault="00097B3A" w:rsidP="006347C9">
            <w:pPr>
              <w:pStyle w:val="ab"/>
              <w:spacing w:after="120"/>
              <w:ind w:left="0"/>
              <w:jc w:val="center"/>
              <w:rPr>
                <w:rFonts w:ascii="Sylfaen" w:hAnsi="Sylfaen"/>
                <w:sz w:val="20"/>
                <w:szCs w:val="20"/>
                <w:lang w:val="en-US"/>
              </w:rPr>
            </w:pPr>
            <w:r w:rsidRPr="005D4303">
              <w:rPr>
                <w:rFonts w:ascii="Sylfaen" w:hAnsi="Sylfaen"/>
                <w:sz w:val="20"/>
                <w:szCs w:val="20"/>
                <w:lang w:val="ka-GE"/>
              </w:rPr>
              <w:t>8 დასახელების სამედიცინო საგნები და სამედიცინო სახარჯი მასალა</w:t>
            </w:r>
          </w:p>
        </w:tc>
        <w:tc>
          <w:tcPr>
            <w:tcW w:w="850" w:type="dxa"/>
            <w:tcBorders>
              <w:top w:val="nil"/>
              <w:left w:val="dashSmallGap" w:sz="2" w:space="0" w:color="auto"/>
              <w:bottom w:val="single" w:sz="18" w:space="0" w:color="auto"/>
              <w:right w:val="dashSmallGap" w:sz="2" w:space="0" w:color="auto"/>
            </w:tcBorders>
            <w:vAlign w:val="center"/>
          </w:tcPr>
          <w:p w:rsidR="00097B3A" w:rsidRPr="005D4303" w:rsidRDefault="00097B3A" w:rsidP="006347C9">
            <w:pPr>
              <w:pStyle w:val="ab"/>
              <w:spacing w:after="120"/>
              <w:ind w:left="0"/>
              <w:jc w:val="center"/>
              <w:rPr>
                <w:rFonts w:ascii="Sylfaen" w:hAnsi="Sylfaen"/>
                <w:sz w:val="20"/>
                <w:szCs w:val="20"/>
                <w:lang w:val="ka-GE"/>
              </w:rPr>
            </w:pPr>
          </w:p>
        </w:tc>
        <w:tc>
          <w:tcPr>
            <w:tcW w:w="3260" w:type="dxa"/>
            <w:tcBorders>
              <w:top w:val="nil"/>
              <w:left w:val="dashSmallGap" w:sz="2" w:space="0" w:color="auto"/>
              <w:bottom w:val="single" w:sz="18" w:space="0" w:color="auto"/>
              <w:right w:val="dashSmallGap" w:sz="2" w:space="0" w:color="auto"/>
            </w:tcBorders>
            <w:vAlign w:val="center"/>
          </w:tcPr>
          <w:p w:rsidR="00097B3A" w:rsidRPr="005D4303" w:rsidRDefault="00097B3A" w:rsidP="006347C9">
            <w:pPr>
              <w:pStyle w:val="ab"/>
              <w:spacing w:after="120"/>
              <w:ind w:left="0"/>
              <w:jc w:val="center"/>
              <w:rPr>
                <w:rFonts w:ascii="Sylfaen" w:hAnsi="Sylfaen"/>
                <w:sz w:val="20"/>
                <w:szCs w:val="20"/>
                <w:lang w:val="ka-GE"/>
              </w:rPr>
            </w:pPr>
            <w:r w:rsidRPr="005D4303">
              <w:rPr>
                <w:rFonts w:ascii="Sylfaen" w:hAnsi="Sylfaen"/>
                <w:sz w:val="20"/>
                <w:szCs w:val="20"/>
                <w:lang w:val="ka-GE"/>
              </w:rPr>
              <w:t>4 191,40 ლარი</w:t>
            </w:r>
          </w:p>
        </w:tc>
      </w:tr>
    </w:tbl>
    <w:p w:rsidR="00097B3A" w:rsidRPr="00CC6626" w:rsidRDefault="00097B3A" w:rsidP="00097B3A">
      <w:pPr>
        <w:pStyle w:val="ab"/>
        <w:spacing w:line="240" w:lineRule="auto"/>
        <w:ind w:left="0"/>
        <w:jc w:val="both"/>
        <w:rPr>
          <w:rFonts w:ascii="Sylfaen" w:hAnsi="Sylfaen"/>
          <w:b/>
          <w:color w:val="FF0000"/>
          <w:sz w:val="24"/>
          <w:szCs w:val="24"/>
          <w:lang w:val="ka-GE"/>
        </w:rPr>
      </w:pPr>
      <w:r w:rsidRPr="00CC6626">
        <w:rPr>
          <w:rFonts w:ascii="Sylfaen" w:hAnsi="Sylfaen"/>
          <w:b/>
          <w:color w:val="FF0000"/>
          <w:sz w:val="24"/>
          <w:szCs w:val="24"/>
          <w:lang w:val="ka-GE"/>
        </w:rPr>
        <w:tab/>
      </w:r>
    </w:p>
    <w:p w:rsidR="00097B3A" w:rsidRDefault="00097B3A" w:rsidP="00097B3A">
      <w:pPr>
        <w:pStyle w:val="ab"/>
        <w:spacing w:line="240" w:lineRule="auto"/>
        <w:ind w:left="0"/>
        <w:jc w:val="both"/>
        <w:rPr>
          <w:rFonts w:ascii="Sylfaen" w:hAnsi="Sylfaen"/>
          <w:b/>
          <w:color w:val="FF0000"/>
          <w:sz w:val="24"/>
          <w:szCs w:val="24"/>
          <w:lang w:val="ka-GE"/>
        </w:rPr>
      </w:pPr>
      <w:r w:rsidRPr="00CC6626">
        <w:rPr>
          <w:rFonts w:ascii="Sylfaen" w:hAnsi="Sylfaen"/>
          <w:b/>
          <w:color w:val="FF0000"/>
          <w:sz w:val="24"/>
          <w:szCs w:val="24"/>
          <w:lang w:val="ka-GE"/>
        </w:rPr>
        <w:tab/>
      </w:r>
    </w:p>
    <w:p w:rsidR="00097B3A" w:rsidRPr="00D71AEF" w:rsidRDefault="00097B3A" w:rsidP="00097B3A">
      <w:pPr>
        <w:pStyle w:val="ab"/>
        <w:spacing w:line="240" w:lineRule="auto"/>
        <w:ind w:left="0"/>
        <w:jc w:val="both"/>
        <w:rPr>
          <w:rFonts w:ascii="Sylfaen" w:hAnsi="Sylfaen"/>
          <w:b/>
          <w:lang w:val="ka-GE"/>
        </w:rPr>
      </w:pPr>
      <w:r w:rsidRPr="00D71AEF">
        <w:rPr>
          <w:rFonts w:ascii="Sylfaen" w:hAnsi="Sylfaen"/>
          <w:b/>
          <w:lang w:val="ka-GE"/>
        </w:rPr>
        <w:t>სხვა  სამუშაოები:</w:t>
      </w:r>
    </w:p>
    <w:p w:rsidR="00097B3A" w:rsidRPr="00D71AEF" w:rsidRDefault="00097B3A" w:rsidP="00097B3A">
      <w:pPr>
        <w:numPr>
          <w:ilvl w:val="0"/>
          <w:numId w:val="5"/>
        </w:numPr>
        <w:spacing w:after="0" w:line="240" w:lineRule="auto"/>
        <w:ind w:left="0" w:firstLine="142"/>
        <w:jc w:val="both"/>
        <w:rPr>
          <w:rFonts w:ascii="Sylfaen" w:hAnsi="Sylfaen"/>
          <w:lang w:val="ka-GE"/>
        </w:rPr>
      </w:pPr>
      <w:r w:rsidRPr="00D71AEF">
        <w:rPr>
          <w:rFonts w:ascii="Sylfaen" w:hAnsi="Sylfaen"/>
          <w:lang w:val="ka-GE"/>
        </w:rPr>
        <w:t>სააგენტო ახორციელებდა სახელმწიფოს 100% წილობრივი მონაწილეობით დაფუძნებული საწარმოების მართვას, მათი ხელშეწყობის მიზნით წლიური და კვარტალური ანგარიშების ანალიზისა და</w:t>
      </w:r>
      <w:r w:rsidRPr="00D71AEF">
        <w:rPr>
          <w:rFonts w:ascii="Sylfaen" w:hAnsi="Sylfaen"/>
        </w:rPr>
        <w:t>,</w:t>
      </w:r>
      <w:r w:rsidRPr="00D71AEF">
        <w:rPr>
          <w:rFonts w:ascii="Sylfaen" w:hAnsi="Sylfaen"/>
          <w:lang w:val="ka-GE"/>
        </w:rPr>
        <w:t xml:space="preserve"> ანალიზის შედეგებიდან გამომდინარე</w:t>
      </w:r>
      <w:r w:rsidRPr="00D71AEF">
        <w:rPr>
          <w:rFonts w:ascii="Sylfaen" w:hAnsi="Sylfaen"/>
        </w:rPr>
        <w:t>,</w:t>
      </w:r>
      <w:r w:rsidRPr="00D71AEF">
        <w:rPr>
          <w:rFonts w:ascii="Sylfaen" w:hAnsi="Sylfaen"/>
          <w:lang w:val="ka-GE"/>
        </w:rPr>
        <w:t xml:space="preserve"> წინადადებებისა და რეკომენდაციების შემუშავებას საწარმოების მიერ მოთხოვნილი (რეინვესტირებული) თანხის მიზნობრივ გამოყენებაზე</w:t>
      </w:r>
      <w:r w:rsidRPr="00D71AEF">
        <w:rPr>
          <w:rFonts w:ascii="Sylfaen" w:hAnsi="Sylfaen"/>
        </w:rPr>
        <w:t>;</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შესწავლილ და გაანალიზებულ იქნა საწარმოთა 2020 წლის</w:t>
      </w:r>
      <w:r w:rsidRPr="00D71AEF">
        <w:rPr>
          <w:rFonts w:ascii="Sylfaen" w:hAnsi="Sylfaen"/>
          <w:lang w:val="en-US"/>
        </w:rPr>
        <w:t>,</w:t>
      </w:r>
      <w:r w:rsidRPr="00D71AEF">
        <w:rPr>
          <w:rFonts w:ascii="Sylfaen" w:hAnsi="Sylfaen"/>
          <w:lang w:val="ka-GE"/>
        </w:rPr>
        <w:t xml:space="preserve"> 2021 წლის </w:t>
      </w:r>
      <w:r w:rsidRPr="00D71AEF">
        <w:rPr>
          <w:rFonts w:ascii="Sylfaen" w:hAnsi="Sylfaen"/>
          <w:lang w:val="en-US"/>
        </w:rPr>
        <w:t>I</w:t>
      </w:r>
      <w:r w:rsidRPr="00D71AEF">
        <w:rPr>
          <w:rFonts w:ascii="Sylfaen" w:hAnsi="Sylfaen"/>
          <w:lang w:val="ka-GE"/>
        </w:rPr>
        <w:t xml:space="preserve"> კვარტლის და </w:t>
      </w:r>
      <w:r w:rsidRPr="00D71AEF">
        <w:rPr>
          <w:rFonts w:ascii="Sylfaen" w:hAnsi="Sylfaen"/>
          <w:lang w:val="en-US"/>
        </w:rPr>
        <w:t xml:space="preserve">6 </w:t>
      </w:r>
      <w:r w:rsidRPr="00D71AEF">
        <w:rPr>
          <w:rFonts w:ascii="Sylfaen" w:hAnsi="Sylfaen"/>
          <w:lang w:val="ka-GE"/>
        </w:rPr>
        <w:t>თვის ფინანსური ანგარიშები;</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შემუშავებულ და დამტკიცებულ იქნა (კორექტირებული, რეალური შემოსავლების გათვალისწინებით) საწარმოების 20</w:t>
      </w:r>
      <w:r w:rsidRPr="00D71AEF">
        <w:rPr>
          <w:rFonts w:ascii="Sylfaen" w:hAnsi="Sylfaen"/>
          <w:lang w:val="en-GB"/>
        </w:rPr>
        <w:t>2</w:t>
      </w:r>
      <w:r w:rsidRPr="00D71AEF">
        <w:rPr>
          <w:rFonts w:ascii="Sylfaen" w:hAnsi="Sylfaen"/>
          <w:lang w:val="ka-GE"/>
        </w:rPr>
        <w:t>1 წლის ბიზნეს გეგმები;</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საწარმოთა რეაბილიტაციის, განვითარებისა და ტექნიკური ბაზის გაუმჯობესების მიზნით 2020 წლის მოგებიდან</w:t>
      </w:r>
      <w:r w:rsidRPr="00D71AEF">
        <w:rPr>
          <w:rFonts w:ascii="Sylfaen" w:hAnsi="Sylfaen"/>
          <w:lang w:val="en-US"/>
        </w:rPr>
        <w:t xml:space="preserve"> (90 486,67 </w:t>
      </w:r>
      <w:r w:rsidRPr="00D71AEF">
        <w:rPr>
          <w:rFonts w:ascii="Sylfaen" w:hAnsi="Sylfaen"/>
          <w:lang w:val="ka-GE"/>
        </w:rPr>
        <w:t>ლარი) რეინვესტირებულმა თანხამ შეადგინა 52 774,31 ლარი. წმინდა მოგების სახით ბიუჯეტში მიმართულ იქნა 37 712,36 ლარი;</w:t>
      </w:r>
    </w:p>
    <w:p w:rsidR="00097B3A" w:rsidRPr="00DA3E1E"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 xml:space="preserve">2021 წლის 05 ივლისიდან განახლდა მოქალაქეთა მიმოსვლა მდ. ენგურის ხიდსა და საბერიო-წყოუშას გადასასვლელზე. აფხაზეთის ოკუპირებული ტერიტორიიდან გადმოსულ მოქალაქეთა ტესტირებას სამეგრელო-ზემო სვანეთის საზოგადოებრივი ჯანდაცვის წარმომადგენლებთან ერთობლივად აწარმოებს აფხაზეთის ა/რ მთავრობის წილობრივი მონაწილეობით დაფუძნებული (რომლის 100%-იან წილს მართავს სსიპ ,,აფხაზეთის ქონების განკარგვისა და საწარმოთა მართვის სააგენტო“)  2 სამედიცინო დაწესებულება. </w:t>
      </w:r>
      <w:r w:rsidRPr="00D71AEF">
        <w:rPr>
          <w:rFonts w:ascii="Sylfaen" w:hAnsi="Sylfaen"/>
          <w:i/>
          <w:u w:val="single"/>
          <w:lang w:val="ka-GE"/>
        </w:rPr>
        <w:t>შპს ,,აფხაზეთიდან იგპ-თა ზუგდიდის პოლიკლინიკის“</w:t>
      </w:r>
      <w:r w:rsidRPr="00D71AEF">
        <w:rPr>
          <w:rFonts w:ascii="Sylfaen" w:hAnsi="Sylfaen"/>
          <w:lang w:val="ka-GE"/>
        </w:rPr>
        <w:t xml:space="preserve"> თანამშრომლები მორიგეობენ მდ. ენგურის ხიდთან საქართველოს მიერ კონტროლირებად ტერიტორიაზე. </w:t>
      </w:r>
      <w:r w:rsidRPr="00D71AEF">
        <w:rPr>
          <w:rFonts w:ascii="Sylfaen" w:hAnsi="Sylfaen"/>
          <w:i/>
          <w:u w:val="single"/>
          <w:lang w:val="ka-GE"/>
        </w:rPr>
        <w:t>შპს ,,აფხაზეთიდან იგპ-თა ჯვარის ამბულატორიის“</w:t>
      </w:r>
      <w:r w:rsidRPr="00D71AEF">
        <w:rPr>
          <w:rFonts w:ascii="Sylfaen" w:hAnsi="Sylfaen"/>
          <w:lang w:val="ka-GE"/>
        </w:rPr>
        <w:t xml:space="preserve"> თანამშრომლები მორიგეობენ საბერიო-წყოუშას გადასასვლელთან</w:t>
      </w:r>
      <w:r>
        <w:rPr>
          <w:rFonts w:ascii="Sylfaen" w:hAnsi="Sylfaen"/>
          <w:lang w:val="ka-GE"/>
        </w:rPr>
        <w:t>;</w:t>
      </w:r>
    </w:p>
    <w:p w:rsidR="00097B3A" w:rsidRPr="00D71AEF" w:rsidRDefault="00097B3A" w:rsidP="00097B3A">
      <w:pPr>
        <w:pStyle w:val="ab"/>
        <w:numPr>
          <w:ilvl w:val="0"/>
          <w:numId w:val="5"/>
        </w:numPr>
        <w:spacing w:after="0" w:line="240" w:lineRule="auto"/>
        <w:ind w:left="0" w:firstLine="142"/>
        <w:jc w:val="both"/>
        <w:rPr>
          <w:rFonts w:ascii="Sylfaen" w:hAnsi="Sylfaen"/>
          <w:color w:val="FF0000"/>
          <w:lang w:val="ka-GE"/>
        </w:rPr>
      </w:pPr>
      <w:r w:rsidRPr="00D71AEF">
        <w:rPr>
          <w:rFonts w:ascii="Sylfaen" w:hAnsi="Sylfaen"/>
          <w:lang w:val="ka-GE"/>
        </w:rPr>
        <w:t xml:space="preserve">2021 წლის </w:t>
      </w:r>
      <w:r>
        <w:rPr>
          <w:rFonts w:ascii="Sylfaen" w:hAnsi="Sylfaen"/>
          <w:lang w:val="en-US"/>
        </w:rPr>
        <w:t xml:space="preserve">9 </w:t>
      </w:r>
      <w:r>
        <w:rPr>
          <w:rFonts w:ascii="Sylfaen" w:hAnsi="Sylfaen"/>
          <w:lang w:val="ka-GE"/>
        </w:rPr>
        <w:t xml:space="preserve">თვეში </w:t>
      </w:r>
      <w:r w:rsidRPr="00D71AEF">
        <w:rPr>
          <w:rFonts w:ascii="Sylfaen" w:hAnsi="Sylfaen"/>
          <w:lang w:val="ka-GE"/>
        </w:rPr>
        <w:t xml:space="preserve">აფხაზეთის მთავრობის 100%-იანი წილობრივი მონაწილეობით დაფუძნებული </w:t>
      </w:r>
      <w:r>
        <w:rPr>
          <w:rFonts w:ascii="Sylfaen" w:hAnsi="Sylfaen"/>
          <w:lang w:val="ka-GE"/>
        </w:rPr>
        <w:t xml:space="preserve">სამედიცინო დაწესებულებების მიერ </w:t>
      </w:r>
      <w:r w:rsidRPr="00D71AEF">
        <w:rPr>
          <w:rFonts w:ascii="Sylfaen" w:hAnsi="Sylfaen"/>
          <w:lang w:val="en-US"/>
        </w:rPr>
        <w:t>COVID-19</w:t>
      </w:r>
      <w:r w:rsidRPr="00D71AEF">
        <w:rPr>
          <w:rFonts w:ascii="Sylfaen" w:hAnsi="Sylfaen"/>
          <w:lang w:val="ka-GE"/>
        </w:rPr>
        <w:t>-ის</w:t>
      </w:r>
      <w:r w:rsidRPr="00D71AEF">
        <w:rPr>
          <w:rFonts w:ascii="Sylfaen" w:hAnsi="Sylfaen"/>
          <w:lang w:val="en-US"/>
        </w:rPr>
        <w:t xml:space="preserve"> </w:t>
      </w:r>
      <w:r>
        <w:rPr>
          <w:rFonts w:ascii="Sylfaen" w:hAnsi="Sylfaen"/>
          <w:lang w:val="ka-GE"/>
        </w:rPr>
        <w:t xml:space="preserve">ტესტირება ჩაუტარდა სულ 41 905 პირს, ვირუსი დაუდასტურდა 281 ადამიანს; </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სააგენტოს თავმჯდომარე და მოადგილე მივლინებით იმყოფებოდნენ სამეგრელოში მოქმედი სამედიცინო პროფილის დაწესებულებებში ვითარების ადგილზე გასაცნობად;</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სააგენტოს ვაკანტურ თანამდებობებზე დასანიშნად ჩატარდა შესაბამისი კონკურსები;</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lastRenderedPageBreak/>
        <w:t>ხორციელდებოდა პროგრამა ,,ოკუპირებული აფხაზეთის ტერიტორიაზე განთავსებული სახელმწიფო უძრავი ქონების საკადასტრო აღწერა“, რომელიც მიზნად ისახავს ოკუპირებული აფხაზეთის ტერიტორიაზე განთავსებული სახელმწიფო უძრავი ქონების შესაბამისი წესით სსიპ ,,საჯარო რეესტრის ეროვნულ სააგენტოში რეგისტრაციას. პროგრამის ფარგლებში მოძიებულ იქნა რამდენიმე უძრავ ქონებაზე პირველადი სარეგისტრაციო დოკუმენტაცია (ესპლიკაცია, ორთო, ფოტო და სხვ.). ამ ეტაპზე უკვე მოძიებულია 11 უძრავ ქონებაზე პირველადი სარეგისტრაციო დოკუმენტაცია. საჯარო რეესტრში გაგზავნილია 3 ობიექტზე რეგისტრაციის მოთხოვნა, მათ შორისაა აფხაზეთის მთავრობის სახლის ა/რ საკუთრებად რეგისტრაციის მოთხოვნაც;</w:t>
      </w:r>
    </w:p>
    <w:p w:rsidR="00097B3A" w:rsidRPr="00D71AEF" w:rsidRDefault="00097B3A" w:rsidP="00097B3A">
      <w:pPr>
        <w:pStyle w:val="ab"/>
        <w:numPr>
          <w:ilvl w:val="0"/>
          <w:numId w:val="5"/>
        </w:numPr>
        <w:spacing w:after="0" w:line="240" w:lineRule="auto"/>
        <w:ind w:left="0" w:firstLine="142"/>
        <w:jc w:val="both"/>
        <w:rPr>
          <w:rFonts w:ascii="Sylfaen" w:hAnsi="Sylfaen"/>
          <w:lang w:val="ka-GE"/>
        </w:rPr>
      </w:pPr>
      <w:r w:rsidRPr="00D71AEF">
        <w:rPr>
          <w:rFonts w:ascii="Sylfaen" w:hAnsi="Sylfaen"/>
          <w:lang w:val="ka-GE"/>
        </w:rPr>
        <w:t>აგვისტოში სააგენტომ დაიწყო მე-2 პროგრამის სსიპ ,,აფხაზეთის ქონების განკარგვისა და საწარმოთა მართვის სააგენტოს“ მართვაში არსებული კერძო სამართლის იურიდიული პირების (შპს) მარკეტინგული მომსახურება“ განხორციელება, რაც მოიცავს ციფრული მარკეტინგის დანერგვას და განხორციელებას. ის მიზნად ისახავს აფხაზეთის მთავრობის 100%-იანი წილობრივი მონაწილეობით დაფუძნებული კერძო სამართლის იურიდიული პირების (პოლიკლინიკების) საზოგადოებაში ცნობადობის ამაღლებას, რისთვისაც თითოეული პოლიკლინიკისათვის შეიქმნება სოციალური გვერდი და ლოკაციების მიხედვით მიზნობრივ ჯგუფებს სამედიცინო სერვისებთან და აქციებთან დაკავშირებით მიეწოდებათ შესაბამისი ინფორმაცია, ამასთან სახელმწიფოს ვაქცინაციის პროგრამის ხელშეწყობასთან დაკავშირებით განთავსდება შესაბამისი ინფორმაცია. ასევე გამოყენებული იქნება სხვა მარკეტინგული ტექნოლოგიები.</w:t>
      </w:r>
    </w:p>
    <w:p w:rsidR="00F779D7" w:rsidRPr="00DE49B8" w:rsidRDefault="00F779D7" w:rsidP="00A6673D">
      <w:pPr>
        <w:pStyle w:val="2"/>
        <w:spacing w:line="240" w:lineRule="auto"/>
        <w:jc w:val="both"/>
        <w:rPr>
          <w:rFonts w:ascii="Sylfaen" w:hAnsi="Sylfaen"/>
          <w:bCs w:val="0"/>
          <w:i/>
          <w:color w:val="auto"/>
          <w:sz w:val="24"/>
          <w:szCs w:val="24"/>
        </w:rPr>
      </w:pPr>
      <w:bookmarkStart w:id="23" w:name="_Toc90475031"/>
      <w:r w:rsidRPr="00DE49B8">
        <w:rPr>
          <w:rFonts w:ascii="Sylfaen" w:hAnsi="Sylfaen"/>
          <w:bCs w:val="0"/>
          <w:i/>
          <w:color w:val="auto"/>
          <w:sz w:val="24"/>
          <w:szCs w:val="24"/>
          <w:lang w:val="ka-GE"/>
        </w:rPr>
        <w:t xml:space="preserve">აფხაზეთის ა/რ მთავრობის 100%-იანი წილით შექმნილი  სამედიცინო დაწესებულებების 2020 წლის </w:t>
      </w:r>
      <w:r w:rsidR="00CE0B0F" w:rsidRPr="00DE49B8">
        <w:rPr>
          <w:rFonts w:ascii="Sylfaen" w:hAnsi="Sylfaen"/>
          <w:bCs w:val="0"/>
          <w:i/>
          <w:color w:val="auto"/>
          <w:sz w:val="24"/>
          <w:szCs w:val="24"/>
          <w:lang w:val="ka-GE"/>
        </w:rPr>
        <w:t>9 თვის</w:t>
      </w:r>
      <w:r w:rsidRPr="00DE49B8">
        <w:rPr>
          <w:rFonts w:ascii="Sylfaen" w:hAnsi="Sylfaen"/>
          <w:bCs w:val="0"/>
          <w:i/>
          <w:color w:val="auto"/>
          <w:sz w:val="24"/>
          <w:szCs w:val="24"/>
          <w:lang w:val="ka-GE"/>
        </w:rPr>
        <w:t xml:space="preserve"> ფინანსური </w:t>
      </w:r>
      <w:r w:rsidRPr="00DE49B8">
        <w:rPr>
          <w:rFonts w:ascii="Sylfaen" w:hAnsi="Sylfaen"/>
          <w:bCs w:val="0"/>
          <w:i/>
          <w:color w:val="auto"/>
          <w:sz w:val="24"/>
          <w:szCs w:val="24"/>
        </w:rPr>
        <w:t>შედეგები</w:t>
      </w:r>
      <w:bookmarkEnd w:id="23"/>
    </w:p>
    <w:p w:rsidR="00F779D7" w:rsidRPr="00CE0B0F" w:rsidRDefault="00F779D7" w:rsidP="00F779D7">
      <w:pPr>
        <w:spacing w:after="0" w:line="240" w:lineRule="auto"/>
        <w:jc w:val="both"/>
        <w:rPr>
          <w:rFonts w:ascii="Sylfaen" w:hAnsi="Sylfaen"/>
          <w:lang w:val="ka-GE"/>
        </w:rPr>
      </w:pPr>
      <w:r w:rsidRPr="00CE0B0F">
        <w:rPr>
          <w:rFonts w:ascii="Sylfaen" w:hAnsi="Sylfaen"/>
          <w:lang w:val="ka-GE"/>
        </w:rPr>
        <w:t xml:space="preserve">საანგარიშო პერიოდში </w:t>
      </w:r>
      <w:r w:rsidRPr="00CE0B0F">
        <w:rPr>
          <w:rFonts w:ascii="Sylfaen" w:hAnsi="Sylfaen" w:cs="Sylfaen"/>
          <w:lang w:val="ka-GE"/>
        </w:rPr>
        <w:t>ფუნქციონირებდა</w:t>
      </w:r>
      <w:r w:rsidRPr="00CE0B0F">
        <w:rPr>
          <w:lang w:val="ka-GE"/>
        </w:rPr>
        <w:t xml:space="preserve"> </w:t>
      </w:r>
      <w:r w:rsidRPr="00CE0B0F">
        <w:rPr>
          <w:rFonts w:ascii="Sylfaen" w:hAnsi="Sylfaen" w:cs="Sylfaen"/>
          <w:lang w:val="ka-GE"/>
        </w:rPr>
        <w:t>აფხაზეთის</w:t>
      </w:r>
      <w:r w:rsidRPr="00CE0B0F">
        <w:rPr>
          <w:lang w:val="ka-GE"/>
        </w:rPr>
        <w:t xml:space="preserve"> </w:t>
      </w:r>
      <w:r w:rsidRPr="00CE0B0F">
        <w:rPr>
          <w:rFonts w:ascii="Sylfaen" w:hAnsi="Sylfaen" w:cs="Sylfaen"/>
          <w:lang w:val="ka-GE"/>
        </w:rPr>
        <w:t>ავტონომიური</w:t>
      </w:r>
      <w:r w:rsidRPr="00CE0B0F">
        <w:rPr>
          <w:lang w:val="ka-GE"/>
        </w:rPr>
        <w:t xml:space="preserve"> </w:t>
      </w:r>
      <w:r w:rsidRPr="00CE0B0F">
        <w:rPr>
          <w:rFonts w:ascii="Sylfaen" w:hAnsi="Sylfaen" w:cs="Sylfaen"/>
          <w:lang w:val="ka-GE"/>
        </w:rPr>
        <w:t>რესპუბლიკის</w:t>
      </w:r>
      <w:r w:rsidRPr="00CE0B0F">
        <w:rPr>
          <w:lang w:val="ka-GE"/>
        </w:rPr>
        <w:t xml:space="preserve"> </w:t>
      </w:r>
      <w:r w:rsidRPr="00CE0B0F">
        <w:rPr>
          <w:rFonts w:ascii="Sylfaen" w:hAnsi="Sylfaen" w:cs="Sylfaen"/>
          <w:lang w:val="ka-GE"/>
        </w:rPr>
        <w:t>მთავრობის</w:t>
      </w:r>
      <w:r w:rsidRPr="00CE0B0F">
        <w:rPr>
          <w:lang w:val="ka-GE"/>
        </w:rPr>
        <w:t xml:space="preserve"> </w:t>
      </w:r>
      <w:r w:rsidRPr="00CE0B0F">
        <w:rPr>
          <w:rFonts w:ascii="Sylfaen" w:hAnsi="Sylfaen" w:cs="Sylfaen"/>
          <w:lang w:val="ka-GE"/>
        </w:rPr>
        <w:t>მიერ</w:t>
      </w:r>
      <w:r w:rsidRPr="00CE0B0F">
        <w:rPr>
          <w:lang w:val="ka-GE"/>
        </w:rPr>
        <w:t xml:space="preserve"> </w:t>
      </w:r>
      <w:r w:rsidRPr="00CE0B0F">
        <w:rPr>
          <w:rFonts w:ascii="Sylfaen" w:hAnsi="Sylfaen" w:cs="Sylfaen"/>
          <w:lang w:val="ka-GE"/>
        </w:rPr>
        <w:t>დაფუძნებული</w:t>
      </w:r>
      <w:r w:rsidRPr="00CE0B0F">
        <w:rPr>
          <w:lang w:val="ka-GE"/>
        </w:rPr>
        <w:t xml:space="preserve"> </w:t>
      </w:r>
      <w:r w:rsidRPr="00CE0B0F">
        <w:rPr>
          <w:rFonts w:ascii="Sylfaen" w:hAnsi="Sylfaen" w:cs="Sylfaen"/>
          <w:lang w:val="ka-GE"/>
        </w:rPr>
        <w:t>სამედიცინო</w:t>
      </w:r>
      <w:r w:rsidRPr="00CE0B0F">
        <w:rPr>
          <w:lang w:val="ka-GE"/>
        </w:rPr>
        <w:t xml:space="preserve"> </w:t>
      </w:r>
      <w:r w:rsidRPr="00CE0B0F">
        <w:rPr>
          <w:rFonts w:ascii="Sylfaen" w:hAnsi="Sylfaen" w:cs="Sylfaen"/>
          <w:lang w:val="ka-GE"/>
        </w:rPr>
        <w:t>პროფილის</w:t>
      </w:r>
      <w:r w:rsidRPr="00CE0B0F">
        <w:rPr>
          <w:lang w:val="ka-GE"/>
        </w:rPr>
        <w:t xml:space="preserve"> </w:t>
      </w:r>
      <w:r w:rsidRPr="00CE0B0F">
        <w:rPr>
          <w:rFonts w:ascii="Sylfaen" w:hAnsi="Sylfaen" w:cs="Sylfaen"/>
          <w:lang w:val="ka-GE"/>
        </w:rPr>
        <w:t xml:space="preserve">შეზღუდული პასუხისმგებლობის </w:t>
      </w:r>
      <w:r w:rsidRPr="00CE0B0F">
        <w:rPr>
          <w:lang w:val="ka-GE"/>
        </w:rPr>
        <w:t>12</w:t>
      </w:r>
      <w:r w:rsidRPr="00CE0B0F">
        <w:rPr>
          <w:rFonts w:ascii="Sylfaen" w:hAnsi="Sylfaen"/>
          <w:lang w:val="ka-GE"/>
        </w:rPr>
        <w:t xml:space="preserve"> </w:t>
      </w:r>
      <w:r w:rsidRPr="00CE0B0F">
        <w:rPr>
          <w:rFonts w:ascii="Sylfaen" w:hAnsi="Sylfaen" w:cs="Sylfaen"/>
          <w:lang w:val="ka-GE"/>
        </w:rPr>
        <w:t xml:space="preserve">საწარმო. </w:t>
      </w:r>
    </w:p>
    <w:p w:rsidR="00CE0B0F" w:rsidRPr="00CE0B0F" w:rsidRDefault="00CE0B0F" w:rsidP="00CE0B0F">
      <w:pPr>
        <w:pStyle w:val="ad"/>
        <w:ind w:firstLine="450"/>
        <w:jc w:val="both"/>
        <w:rPr>
          <w:rFonts w:ascii="Sylfaen" w:hAnsi="Sylfaen"/>
          <w:color w:val="000000" w:themeColor="text1"/>
          <w:lang w:val="ka-GE"/>
        </w:rPr>
      </w:pPr>
      <w:r w:rsidRPr="00CE0B0F">
        <w:rPr>
          <w:rFonts w:ascii="Sylfaen" w:hAnsi="Sylfaen"/>
          <w:color w:val="000000" w:themeColor="text1"/>
        </w:rPr>
        <w:t>20</w:t>
      </w:r>
      <w:r w:rsidRPr="00CE0B0F">
        <w:rPr>
          <w:rFonts w:ascii="Sylfaen" w:hAnsi="Sylfaen"/>
          <w:color w:val="000000" w:themeColor="text1"/>
          <w:lang w:val="ka-GE"/>
        </w:rPr>
        <w:t>21 წლის</w:t>
      </w:r>
      <w:r w:rsidRPr="00CE0B0F">
        <w:rPr>
          <w:rFonts w:ascii="Sylfaen" w:hAnsi="Sylfaen"/>
          <w:color w:val="FF0000"/>
          <w:lang w:val="ka-GE"/>
        </w:rPr>
        <w:t xml:space="preserve"> </w:t>
      </w:r>
      <w:r w:rsidRPr="00CE0B0F">
        <w:rPr>
          <w:rFonts w:ascii="Sylfaen" w:hAnsi="Sylfaen"/>
          <w:color w:val="000000" w:themeColor="text1"/>
          <w:lang w:val="ka-GE"/>
        </w:rPr>
        <w:t>9 თვის ფაქტიური შემოსავლების საერთო თანხამ 2 261</w:t>
      </w:r>
      <w:r w:rsidR="00A6673D">
        <w:rPr>
          <w:rFonts w:ascii="Sylfaen" w:hAnsi="Sylfaen"/>
          <w:color w:val="000000" w:themeColor="text1"/>
          <w:lang w:val="ka-GE"/>
        </w:rPr>
        <w:t> </w:t>
      </w:r>
      <w:r w:rsidRPr="00CE0B0F">
        <w:rPr>
          <w:rFonts w:ascii="Sylfaen" w:hAnsi="Sylfaen"/>
          <w:color w:val="000000" w:themeColor="text1"/>
          <w:lang w:val="ka-GE"/>
        </w:rPr>
        <w:t>601</w:t>
      </w:r>
      <w:r w:rsidR="00A6673D">
        <w:rPr>
          <w:rFonts w:ascii="Sylfaen" w:hAnsi="Sylfaen"/>
          <w:color w:val="000000" w:themeColor="text1"/>
          <w:lang w:val="ka-GE"/>
        </w:rPr>
        <w:t>,0</w:t>
      </w:r>
      <w:r w:rsidRPr="00CE0B0F">
        <w:rPr>
          <w:rFonts w:ascii="Sylfaen" w:hAnsi="Sylfaen"/>
          <w:color w:val="000000" w:themeColor="text1"/>
          <w:lang w:val="ka-GE"/>
        </w:rPr>
        <w:t xml:space="preserve"> </w:t>
      </w:r>
      <w:r w:rsidRPr="00CE0B0F">
        <w:rPr>
          <w:rFonts w:ascii="Sylfaen" w:hAnsi="Sylfaen" w:cs="Sylfaen"/>
          <w:color w:val="000000" w:themeColor="text1"/>
          <w:lang w:val="ka-GE"/>
        </w:rPr>
        <w:t xml:space="preserve">ლარი </w:t>
      </w:r>
      <w:r w:rsidRPr="00CE0B0F">
        <w:rPr>
          <w:rFonts w:ascii="Sylfaen" w:hAnsi="Sylfaen"/>
          <w:color w:val="000000" w:themeColor="text1"/>
          <w:lang w:val="ka-GE"/>
        </w:rPr>
        <w:t xml:space="preserve">შეადგინა, </w:t>
      </w:r>
      <w:r w:rsidRPr="00CE0B0F">
        <w:rPr>
          <w:rFonts w:ascii="Sylfaen" w:hAnsi="Sylfaen" w:cs="Sylfaen"/>
          <w:color w:val="000000" w:themeColor="text1"/>
          <w:lang w:val="ka-GE"/>
        </w:rPr>
        <w:t>რაც</w:t>
      </w:r>
      <w:r w:rsidRPr="00CE0B0F">
        <w:rPr>
          <w:rFonts w:ascii="Sylfaen" w:hAnsi="Sylfaen"/>
          <w:color w:val="000000" w:themeColor="text1"/>
          <w:lang w:val="ka-GE"/>
        </w:rPr>
        <w:t xml:space="preserve"> </w:t>
      </w:r>
      <w:r w:rsidRPr="00CE0B0F">
        <w:rPr>
          <w:rFonts w:ascii="Sylfaen" w:hAnsi="Sylfaen" w:cs="Sylfaen"/>
          <w:color w:val="000000" w:themeColor="text1"/>
          <w:lang w:val="ka-GE"/>
        </w:rPr>
        <w:t xml:space="preserve">გეგმიურ </w:t>
      </w:r>
      <w:r w:rsidRPr="00CE0B0F">
        <w:rPr>
          <w:rFonts w:ascii="Sylfaen" w:hAnsi="Sylfaen"/>
          <w:color w:val="000000" w:themeColor="text1"/>
          <w:lang w:val="ka-GE"/>
        </w:rPr>
        <w:t xml:space="preserve"> </w:t>
      </w:r>
      <w:r w:rsidRPr="00CE0B0F">
        <w:rPr>
          <w:rFonts w:ascii="Sylfaen" w:hAnsi="Sylfaen" w:cs="Sylfaen"/>
          <w:color w:val="000000" w:themeColor="text1"/>
          <w:lang w:val="ka-GE"/>
        </w:rPr>
        <w:t>შემოსავლებზე</w:t>
      </w:r>
      <w:r w:rsidRPr="00CE0B0F">
        <w:rPr>
          <w:rFonts w:ascii="Sylfaen" w:hAnsi="Sylfaen"/>
          <w:color w:val="000000" w:themeColor="text1"/>
          <w:lang w:val="ka-GE"/>
        </w:rPr>
        <w:t xml:space="preserve"> (1 629</w:t>
      </w:r>
      <w:r w:rsidR="00A6673D">
        <w:rPr>
          <w:rFonts w:ascii="Sylfaen" w:hAnsi="Sylfaen"/>
          <w:color w:val="000000" w:themeColor="text1"/>
          <w:lang w:val="ka-GE"/>
        </w:rPr>
        <w:t> </w:t>
      </w:r>
      <w:r w:rsidRPr="00CE0B0F">
        <w:rPr>
          <w:rFonts w:ascii="Sylfaen" w:hAnsi="Sylfaen"/>
          <w:color w:val="000000" w:themeColor="text1"/>
          <w:lang w:val="ka-GE"/>
        </w:rPr>
        <w:t>421</w:t>
      </w:r>
      <w:r w:rsidR="00A6673D">
        <w:rPr>
          <w:rFonts w:ascii="Sylfaen" w:hAnsi="Sylfaen"/>
          <w:color w:val="000000" w:themeColor="text1"/>
          <w:lang w:val="ka-GE"/>
        </w:rPr>
        <w:t>,0</w:t>
      </w:r>
      <w:r w:rsidRPr="00CE0B0F">
        <w:rPr>
          <w:rFonts w:ascii="Sylfaen" w:hAnsi="Sylfaen"/>
          <w:color w:val="000000" w:themeColor="text1"/>
          <w:lang w:val="ka-GE"/>
        </w:rPr>
        <w:t xml:space="preserve"> </w:t>
      </w:r>
      <w:r w:rsidRPr="00CE0B0F">
        <w:rPr>
          <w:rFonts w:ascii="Sylfaen" w:hAnsi="Sylfaen"/>
          <w:color w:val="000000" w:themeColor="text1"/>
          <w:lang w:val="en-US"/>
        </w:rPr>
        <w:t>ლარი</w:t>
      </w:r>
      <w:r w:rsidRPr="00CE0B0F">
        <w:rPr>
          <w:rFonts w:ascii="Sylfaen" w:hAnsi="Sylfaen"/>
          <w:color w:val="000000" w:themeColor="text1"/>
          <w:lang w:val="ka-GE"/>
        </w:rPr>
        <w:t>) 632</w:t>
      </w:r>
      <w:r w:rsidR="00A6673D">
        <w:rPr>
          <w:rFonts w:ascii="Sylfaen" w:hAnsi="Sylfaen"/>
          <w:color w:val="000000" w:themeColor="text1"/>
          <w:lang w:val="ka-GE"/>
        </w:rPr>
        <w:t> </w:t>
      </w:r>
      <w:r w:rsidRPr="00CE0B0F">
        <w:rPr>
          <w:rFonts w:ascii="Sylfaen" w:hAnsi="Sylfaen"/>
          <w:color w:val="000000" w:themeColor="text1"/>
          <w:lang w:val="ka-GE"/>
        </w:rPr>
        <w:t>180</w:t>
      </w:r>
      <w:r w:rsidR="00A6673D">
        <w:rPr>
          <w:rFonts w:ascii="Sylfaen" w:hAnsi="Sylfaen"/>
          <w:color w:val="000000" w:themeColor="text1"/>
          <w:lang w:val="ka-GE"/>
        </w:rPr>
        <w:t>,0</w:t>
      </w:r>
      <w:r w:rsidRPr="00CE0B0F">
        <w:rPr>
          <w:rFonts w:ascii="Sylfaen" w:hAnsi="Sylfaen"/>
          <w:color w:val="000000" w:themeColor="text1"/>
          <w:lang w:val="ka-GE"/>
        </w:rPr>
        <w:t xml:space="preserve"> ლარით (ანუ 38,8 %-ით) მეტი,</w:t>
      </w:r>
      <w:r w:rsidRPr="00CE0B0F">
        <w:rPr>
          <w:rFonts w:ascii="Sylfaen" w:hAnsi="Sylfaen" w:cs="Sylfaen"/>
          <w:color w:val="000000" w:themeColor="text1"/>
          <w:lang w:val="ka-GE"/>
        </w:rPr>
        <w:t xml:space="preserve"> ხოლო</w:t>
      </w:r>
      <w:r w:rsidRPr="00CE0B0F">
        <w:rPr>
          <w:rFonts w:ascii="Sylfaen" w:hAnsi="Sylfaen"/>
          <w:color w:val="000000" w:themeColor="text1"/>
          <w:lang w:val="ka-GE"/>
        </w:rPr>
        <w:t xml:space="preserve"> 2020 </w:t>
      </w:r>
      <w:r w:rsidRPr="00CE0B0F">
        <w:rPr>
          <w:rFonts w:ascii="Sylfaen" w:hAnsi="Sylfaen" w:cs="Sylfaen"/>
          <w:color w:val="000000" w:themeColor="text1"/>
          <w:lang w:val="ka-GE"/>
        </w:rPr>
        <w:t>წლის</w:t>
      </w:r>
      <w:r w:rsidRPr="00CE0B0F">
        <w:rPr>
          <w:rFonts w:ascii="Sylfaen" w:hAnsi="Sylfaen"/>
          <w:color w:val="000000" w:themeColor="text1"/>
          <w:lang w:val="ka-GE"/>
        </w:rPr>
        <w:t xml:space="preserve"> </w:t>
      </w:r>
      <w:r w:rsidRPr="00CE0B0F">
        <w:rPr>
          <w:rFonts w:ascii="Sylfaen" w:hAnsi="Sylfaen" w:cs="Sylfaen"/>
          <w:color w:val="000000" w:themeColor="text1"/>
          <w:lang w:val="ka-GE"/>
        </w:rPr>
        <w:t>შესაბამისი</w:t>
      </w:r>
      <w:r w:rsidRPr="00CE0B0F">
        <w:rPr>
          <w:rFonts w:ascii="Sylfaen" w:hAnsi="Sylfaen"/>
          <w:color w:val="000000" w:themeColor="text1"/>
          <w:lang w:val="ka-GE"/>
        </w:rPr>
        <w:t xml:space="preserve"> </w:t>
      </w:r>
      <w:r w:rsidRPr="00CE0B0F">
        <w:rPr>
          <w:rFonts w:ascii="Sylfaen" w:hAnsi="Sylfaen" w:cs="Sylfaen"/>
          <w:color w:val="000000" w:themeColor="text1"/>
          <w:lang w:val="ka-GE"/>
        </w:rPr>
        <w:t>პერიოდის</w:t>
      </w:r>
      <w:r w:rsidRPr="00CE0B0F">
        <w:rPr>
          <w:rFonts w:ascii="Sylfaen" w:hAnsi="Sylfaen"/>
          <w:color w:val="000000" w:themeColor="text1"/>
          <w:lang w:val="ka-GE"/>
        </w:rPr>
        <w:t xml:space="preserve"> </w:t>
      </w:r>
      <w:r w:rsidRPr="00CE0B0F">
        <w:rPr>
          <w:rFonts w:ascii="Sylfaen" w:hAnsi="Sylfaen" w:cs="Sylfaen"/>
          <w:color w:val="000000" w:themeColor="text1"/>
        </w:rPr>
        <w:t>ფაქტიურ</w:t>
      </w:r>
      <w:r w:rsidRPr="00CE0B0F">
        <w:rPr>
          <w:rFonts w:ascii="Sylfaen" w:hAnsi="Sylfaen"/>
          <w:color w:val="000000" w:themeColor="text1"/>
        </w:rPr>
        <w:t xml:space="preserve"> </w:t>
      </w:r>
      <w:r w:rsidRPr="00CE0B0F">
        <w:rPr>
          <w:rFonts w:ascii="Sylfaen" w:hAnsi="Sylfaen" w:cs="Sylfaen"/>
          <w:color w:val="000000" w:themeColor="text1"/>
          <w:lang w:val="ka-GE"/>
        </w:rPr>
        <w:t>შემოსავლებთან (1 670</w:t>
      </w:r>
      <w:r w:rsidR="00A6673D">
        <w:rPr>
          <w:rFonts w:ascii="Sylfaen" w:hAnsi="Sylfaen" w:cs="Sylfaen"/>
          <w:color w:val="000000" w:themeColor="text1"/>
          <w:lang w:val="ka-GE"/>
        </w:rPr>
        <w:t> </w:t>
      </w:r>
      <w:r w:rsidRPr="00CE0B0F">
        <w:rPr>
          <w:rFonts w:ascii="Sylfaen" w:hAnsi="Sylfaen" w:cs="Sylfaen"/>
          <w:color w:val="000000" w:themeColor="text1"/>
          <w:lang w:val="ka-GE"/>
        </w:rPr>
        <w:t>381</w:t>
      </w:r>
      <w:r w:rsidR="00A6673D">
        <w:rPr>
          <w:rFonts w:ascii="Sylfaen" w:hAnsi="Sylfaen" w:cs="Sylfaen"/>
          <w:color w:val="000000" w:themeColor="text1"/>
          <w:lang w:val="ka-GE"/>
        </w:rPr>
        <w:t>,0</w:t>
      </w:r>
      <w:r w:rsidRPr="00CE0B0F">
        <w:rPr>
          <w:rFonts w:ascii="Sylfaen" w:hAnsi="Sylfaen" w:cs="Sylfaen"/>
          <w:color w:val="000000" w:themeColor="text1"/>
          <w:lang w:val="ka-GE"/>
        </w:rPr>
        <w:t xml:space="preserve"> ლარი)</w:t>
      </w:r>
      <w:r w:rsidRPr="00CE0B0F">
        <w:rPr>
          <w:rFonts w:ascii="Sylfaen" w:hAnsi="Sylfaen"/>
          <w:color w:val="000000" w:themeColor="text1"/>
          <w:lang w:val="ka-GE"/>
        </w:rPr>
        <w:t xml:space="preserve"> შედარებით </w:t>
      </w:r>
      <w:r w:rsidRPr="00CE0B0F">
        <w:rPr>
          <w:rFonts w:ascii="Sylfaen" w:hAnsi="Sylfaen"/>
          <w:color w:val="000000" w:themeColor="text1"/>
          <w:lang w:val="en-US"/>
        </w:rPr>
        <w:t xml:space="preserve"> კი </w:t>
      </w:r>
      <w:r w:rsidRPr="00CE0B0F">
        <w:rPr>
          <w:rFonts w:ascii="Sylfaen" w:hAnsi="Sylfaen"/>
          <w:color w:val="000000" w:themeColor="text1"/>
          <w:lang w:val="ka-GE"/>
        </w:rPr>
        <w:t>-</w:t>
      </w:r>
      <w:r w:rsidRPr="00CE0B0F">
        <w:rPr>
          <w:rFonts w:ascii="Sylfaen" w:hAnsi="Sylfaen"/>
          <w:color w:val="000000" w:themeColor="text1"/>
          <w:lang w:val="en-US"/>
        </w:rPr>
        <w:t xml:space="preserve"> </w:t>
      </w:r>
      <w:r w:rsidRPr="00CE0B0F">
        <w:rPr>
          <w:rFonts w:ascii="Sylfaen" w:hAnsi="Sylfaen"/>
          <w:color w:val="000000" w:themeColor="text1"/>
          <w:lang w:val="ka-GE"/>
        </w:rPr>
        <w:t xml:space="preserve"> 591</w:t>
      </w:r>
      <w:r w:rsidR="00A6673D">
        <w:rPr>
          <w:rFonts w:ascii="Sylfaen" w:hAnsi="Sylfaen"/>
          <w:color w:val="000000" w:themeColor="text1"/>
          <w:lang w:val="ka-GE"/>
        </w:rPr>
        <w:t> </w:t>
      </w:r>
      <w:r w:rsidRPr="00CE0B0F">
        <w:rPr>
          <w:rFonts w:ascii="Sylfaen" w:hAnsi="Sylfaen"/>
          <w:color w:val="000000" w:themeColor="text1"/>
          <w:lang w:val="ka-GE"/>
        </w:rPr>
        <w:t>220</w:t>
      </w:r>
      <w:r w:rsidR="00A6673D">
        <w:rPr>
          <w:rFonts w:ascii="Sylfaen" w:hAnsi="Sylfaen"/>
          <w:color w:val="000000" w:themeColor="text1"/>
          <w:lang w:val="ka-GE"/>
        </w:rPr>
        <w:t>,0</w:t>
      </w:r>
      <w:r w:rsidRPr="00CE0B0F">
        <w:rPr>
          <w:rFonts w:ascii="Sylfaen" w:hAnsi="Sylfaen"/>
          <w:color w:val="000000" w:themeColor="text1"/>
          <w:lang w:val="ka-GE"/>
        </w:rPr>
        <w:t xml:space="preserve"> ლარით (ანუ 35,4 %-ით) გაიზარდა.</w:t>
      </w:r>
    </w:p>
    <w:p w:rsidR="00CE0B0F" w:rsidRPr="00CE0B0F" w:rsidRDefault="00CE0B0F" w:rsidP="00CE0B0F">
      <w:pPr>
        <w:spacing w:after="0" w:line="240" w:lineRule="auto"/>
        <w:ind w:firstLine="450"/>
        <w:jc w:val="both"/>
        <w:rPr>
          <w:rFonts w:ascii="Sylfaen" w:hAnsi="Sylfaen"/>
          <w:color w:val="FF0000"/>
          <w:lang w:val="ka-GE"/>
        </w:rPr>
      </w:pPr>
      <w:r w:rsidRPr="00CE0B0F">
        <w:rPr>
          <w:rFonts w:ascii="Sylfaen" w:hAnsi="Sylfaen"/>
          <w:color w:val="000000" w:themeColor="text1"/>
          <w:lang w:val="ka-GE"/>
        </w:rPr>
        <w:t>საანგარიშო პერიოდში მთლიანმა ფაქტიურმა დანახარჯებმა 2 061</w:t>
      </w:r>
      <w:r w:rsidR="00A6673D">
        <w:rPr>
          <w:rFonts w:ascii="Sylfaen" w:hAnsi="Sylfaen"/>
          <w:color w:val="000000" w:themeColor="text1"/>
          <w:lang w:val="ka-GE"/>
        </w:rPr>
        <w:t> </w:t>
      </w:r>
      <w:r w:rsidRPr="00CE0B0F">
        <w:rPr>
          <w:rFonts w:ascii="Sylfaen" w:hAnsi="Sylfaen"/>
          <w:color w:val="000000" w:themeColor="text1"/>
          <w:lang w:val="ka-GE"/>
        </w:rPr>
        <w:t>374</w:t>
      </w:r>
      <w:r w:rsidR="00A6673D">
        <w:rPr>
          <w:rFonts w:ascii="Sylfaen" w:hAnsi="Sylfaen"/>
          <w:color w:val="000000" w:themeColor="text1"/>
          <w:lang w:val="ka-GE"/>
        </w:rPr>
        <w:t>,0</w:t>
      </w:r>
      <w:r w:rsidRPr="00CE0B0F">
        <w:rPr>
          <w:rFonts w:ascii="Sylfaen" w:hAnsi="Sylfaen"/>
          <w:color w:val="000000" w:themeColor="text1"/>
          <w:lang w:val="ka-GE"/>
        </w:rPr>
        <w:t xml:space="preserve"> ლარი შეადგინა, ანუ გეგმით გათვალისწინებულზე </w:t>
      </w:r>
      <w:r w:rsidRPr="00CE0B0F">
        <w:rPr>
          <w:rFonts w:ascii="Sylfaen" w:hAnsi="Sylfaen"/>
          <w:color w:val="000000" w:themeColor="text1"/>
        </w:rPr>
        <w:t>(</w:t>
      </w:r>
      <w:r w:rsidRPr="00CE0B0F">
        <w:rPr>
          <w:rFonts w:ascii="Sylfaen" w:hAnsi="Sylfaen"/>
          <w:color w:val="000000" w:themeColor="text1"/>
          <w:lang w:val="ka-GE"/>
        </w:rPr>
        <w:t>1 559</w:t>
      </w:r>
      <w:r w:rsidR="00A6673D">
        <w:rPr>
          <w:rFonts w:ascii="Sylfaen" w:hAnsi="Sylfaen"/>
          <w:color w:val="000000" w:themeColor="text1"/>
          <w:lang w:val="ka-GE"/>
        </w:rPr>
        <w:t> </w:t>
      </w:r>
      <w:r w:rsidRPr="00CE0B0F">
        <w:rPr>
          <w:rFonts w:ascii="Sylfaen" w:hAnsi="Sylfaen"/>
          <w:color w:val="000000" w:themeColor="text1"/>
          <w:lang w:val="ka-GE"/>
        </w:rPr>
        <w:t>203</w:t>
      </w:r>
      <w:r w:rsidR="00A6673D">
        <w:rPr>
          <w:rFonts w:ascii="Sylfaen" w:hAnsi="Sylfaen"/>
          <w:color w:val="000000" w:themeColor="text1"/>
          <w:lang w:val="ka-GE"/>
        </w:rPr>
        <w:t>,0 ლარი</w:t>
      </w:r>
      <w:r w:rsidRPr="00CE0B0F">
        <w:rPr>
          <w:rFonts w:ascii="Sylfaen" w:hAnsi="Sylfaen"/>
          <w:color w:val="000000" w:themeColor="text1"/>
          <w:lang w:val="ka-GE"/>
        </w:rPr>
        <w:t>) 502</w:t>
      </w:r>
      <w:r w:rsidR="00A6673D">
        <w:rPr>
          <w:rFonts w:ascii="Sylfaen" w:hAnsi="Sylfaen"/>
          <w:color w:val="000000" w:themeColor="text1"/>
          <w:lang w:val="ka-GE"/>
        </w:rPr>
        <w:t> </w:t>
      </w:r>
      <w:r w:rsidRPr="00CE0B0F">
        <w:rPr>
          <w:rFonts w:ascii="Sylfaen" w:hAnsi="Sylfaen"/>
          <w:color w:val="000000" w:themeColor="text1"/>
          <w:lang w:val="ka-GE"/>
        </w:rPr>
        <w:t>171</w:t>
      </w:r>
      <w:r w:rsidR="00A6673D">
        <w:rPr>
          <w:rFonts w:ascii="Sylfaen" w:hAnsi="Sylfaen"/>
          <w:color w:val="000000" w:themeColor="text1"/>
          <w:lang w:val="ka-GE"/>
        </w:rPr>
        <w:t>,0</w:t>
      </w:r>
      <w:r w:rsidRPr="00CE0B0F">
        <w:rPr>
          <w:rFonts w:ascii="Sylfaen" w:hAnsi="Sylfaen"/>
          <w:color w:val="000000" w:themeColor="text1"/>
          <w:lang w:val="ka-GE"/>
        </w:rPr>
        <w:t xml:space="preserve"> ლარით მეტი, ხოლო 20</w:t>
      </w:r>
      <w:r w:rsidRPr="00CE0B0F">
        <w:rPr>
          <w:rFonts w:ascii="Sylfaen" w:hAnsi="Sylfaen"/>
          <w:color w:val="000000" w:themeColor="text1"/>
          <w:lang w:val="en-US"/>
        </w:rPr>
        <w:t>20</w:t>
      </w:r>
      <w:r w:rsidRPr="00CE0B0F">
        <w:rPr>
          <w:rFonts w:ascii="Sylfaen" w:hAnsi="Sylfaen"/>
          <w:color w:val="000000" w:themeColor="text1"/>
          <w:lang w:val="ka-GE"/>
        </w:rPr>
        <w:t xml:space="preserve"> წლის შესაბამისი პერიოდის ფაქტიურ დანახარჯებთან (1 589</w:t>
      </w:r>
      <w:r w:rsidR="00A6673D">
        <w:rPr>
          <w:rFonts w:ascii="Sylfaen" w:hAnsi="Sylfaen"/>
          <w:color w:val="000000" w:themeColor="text1"/>
          <w:lang w:val="ka-GE"/>
        </w:rPr>
        <w:t> </w:t>
      </w:r>
      <w:r w:rsidRPr="00CE0B0F">
        <w:rPr>
          <w:rFonts w:ascii="Sylfaen" w:hAnsi="Sylfaen"/>
          <w:color w:val="000000" w:themeColor="text1"/>
          <w:lang w:val="ka-GE"/>
        </w:rPr>
        <w:t>211</w:t>
      </w:r>
      <w:r w:rsidR="00A6673D">
        <w:rPr>
          <w:rFonts w:ascii="Sylfaen" w:hAnsi="Sylfaen"/>
          <w:color w:val="000000" w:themeColor="text1"/>
          <w:lang w:val="ka-GE"/>
        </w:rPr>
        <w:t>,0</w:t>
      </w:r>
      <w:r w:rsidRPr="00CE0B0F">
        <w:rPr>
          <w:rFonts w:ascii="Sylfaen" w:hAnsi="Sylfaen"/>
          <w:color w:val="000000" w:themeColor="text1"/>
          <w:lang w:val="ka-GE"/>
        </w:rPr>
        <w:t xml:space="preserve"> ლარი) შედარებით 472</w:t>
      </w:r>
      <w:r w:rsidR="00A6673D">
        <w:rPr>
          <w:rFonts w:ascii="Sylfaen" w:hAnsi="Sylfaen"/>
          <w:color w:val="000000" w:themeColor="text1"/>
          <w:lang w:val="ka-GE"/>
        </w:rPr>
        <w:t> </w:t>
      </w:r>
      <w:r w:rsidRPr="00CE0B0F">
        <w:rPr>
          <w:rFonts w:ascii="Sylfaen" w:hAnsi="Sylfaen"/>
          <w:color w:val="000000" w:themeColor="text1"/>
          <w:lang w:val="ka-GE"/>
        </w:rPr>
        <w:t>163</w:t>
      </w:r>
      <w:r w:rsidR="00A6673D">
        <w:rPr>
          <w:rFonts w:ascii="Sylfaen" w:hAnsi="Sylfaen"/>
          <w:color w:val="000000" w:themeColor="text1"/>
          <w:lang w:val="ka-GE"/>
        </w:rPr>
        <w:t>,0</w:t>
      </w:r>
      <w:r w:rsidRPr="00CE0B0F">
        <w:rPr>
          <w:rFonts w:ascii="Sylfaen" w:hAnsi="Sylfaen"/>
          <w:color w:val="000000" w:themeColor="text1"/>
          <w:lang w:val="ka-GE"/>
        </w:rPr>
        <w:t xml:space="preserve"> ლარით გაიზარდა. </w:t>
      </w:r>
    </w:p>
    <w:p w:rsidR="00F779D7" w:rsidRPr="000D748F" w:rsidRDefault="00F779D7" w:rsidP="00A6673D">
      <w:pPr>
        <w:tabs>
          <w:tab w:val="left" w:pos="450"/>
        </w:tabs>
        <w:spacing w:after="0" w:line="240" w:lineRule="auto"/>
        <w:jc w:val="both"/>
        <w:rPr>
          <w:rFonts w:ascii="Sylfaen" w:hAnsi="Sylfaen"/>
          <w:color w:val="FF0000"/>
          <w:lang w:val="ka-GE"/>
        </w:rPr>
      </w:pPr>
      <w:r w:rsidRPr="000D748F">
        <w:rPr>
          <w:rFonts w:ascii="Sylfaen" w:hAnsi="Sylfaen"/>
          <w:color w:val="FF0000"/>
          <w:lang w:val="ka-GE"/>
        </w:rPr>
        <w:tab/>
      </w:r>
      <w:r w:rsidR="00CE0B0F" w:rsidRPr="00693BFF">
        <w:rPr>
          <w:rFonts w:ascii="Sylfaen" w:hAnsi="Sylfaen"/>
          <w:color w:val="000000" w:themeColor="text1"/>
          <w:lang w:val="ka-GE"/>
        </w:rPr>
        <w:t>202</w:t>
      </w:r>
      <w:r w:rsidR="00CE0B0F">
        <w:rPr>
          <w:rFonts w:ascii="Sylfaen" w:hAnsi="Sylfaen"/>
          <w:color w:val="000000" w:themeColor="text1"/>
          <w:lang w:val="en-US"/>
        </w:rPr>
        <w:t>1</w:t>
      </w:r>
      <w:r w:rsidR="00CE0B0F" w:rsidRPr="00693BFF">
        <w:rPr>
          <w:rFonts w:ascii="Sylfaen" w:hAnsi="Sylfaen"/>
          <w:color w:val="000000" w:themeColor="text1"/>
          <w:lang w:val="ka-GE"/>
        </w:rPr>
        <w:t xml:space="preserve"> წლ</w:t>
      </w:r>
      <w:r w:rsidR="00CE0B0F">
        <w:rPr>
          <w:rFonts w:ascii="Sylfaen" w:hAnsi="Sylfaen"/>
          <w:color w:val="000000" w:themeColor="text1"/>
          <w:lang w:val="en-US"/>
        </w:rPr>
        <w:t>ი</w:t>
      </w:r>
      <w:r w:rsidR="00CE0B0F" w:rsidRPr="00693BFF">
        <w:rPr>
          <w:rFonts w:ascii="Sylfaen" w:hAnsi="Sylfaen"/>
          <w:color w:val="000000" w:themeColor="text1"/>
          <w:lang w:val="ka-GE"/>
        </w:rPr>
        <w:t xml:space="preserve">ს </w:t>
      </w:r>
      <w:r w:rsidR="00CE0B0F" w:rsidRPr="00CC5BB8">
        <w:rPr>
          <w:rFonts w:ascii="Sylfaen" w:hAnsi="Sylfaen"/>
          <w:color w:val="000000" w:themeColor="text1"/>
          <w:lang w:val="ka-GE"/>
        </w:rPr>
        <w:t>9 თვ</w:t>
      </w:r>
      <w:r w:rsidR="00CE0B0F">
        <w:rPr>
          <w:rFonts w:ascii="Sylfaen" w:hAnsi="Sylfaen"/>
          <w:color w:val="000000" w:themeColor="text1"/>
          <w:lang w:val="ka-GE"/>
        </w:rPr>
        <w:t xml:space="preserve">ეში </w:t>
      </w:r>
      <w:r w:rsidR="00CE0B0F" w:rsidRPr="00693BFF">
        <w:rPr>
          <w:rFonts w:ascii="Sylfaen" w:hAnsi="Sylfaen"/>
          <w:color w:val="000000" w:themeColor="text1"/>
          <w:lang w:val="ka-GE"/>
        </w:rPr>
        <w:t xml:space="preserve">დაგეგმილი იყო </w:t>
      </w:r>
      <w:r w:rsidR="00CE0B0F">
        <w:rPr>
          <w:rFonts w:ascii="Sylfaen" w:hAnsi="Sylfaen"/>
          <w:color w:val="000000" w:themeColor="text1"/>
          <w:lang w:val="ka-GE"/>
        </w:rPr>
        <w:t>70</w:t>
      </w:r>
      <w:r w:rsidR="00A6673D">
        <w:rPr>
          <w:rFonts w:ascii="Sylfaen" w:hAnsi="Sylfaen"/>
          <w:color w:val="000000" w:themeColor="text1"/>
          <w:lang w:val="ka-GE"/>
        </w:rPr>
        <w:t> </w:t>
      </w:r>
      <w:r w:rsidR="00CE0B0F">
        <w:rPr>
          <w:rFonts w:ascii="Sylfaen" w:hAnsi="Sylfaen"/>
          <w:color w:val="000000" w:themeColor="text1"/>
          <w:lang w:val="ka-GE"/>
        </w:rPr>
        <w:t>218</w:t>
      </w:r>
      <w:r w:rsidR="00A6673D">
        <w:rPr>
          <w:rFonts w:ascii="Sylfaen" w:hAnsi="Sylfaen"/>
          <w:color w:val="000000" w:themeColor="text1"/>
          <w:lang w:val="ka-GE"/>
        </w:rPr>
        <w:t>,0</w:t>
      </w:r>
      <w:r w:rsidR="00CE0B0F" w:rsidRPr="00693BFF">
        <w:rPr>
          <w:rFonts w:ascii="Sylfaen" w:hAnsi="Sylfaen"/>
          <w:color w:val="000000" w:themeColor="text1"/>
          <w:lang w:val="ka-GE"/>
        </w:rPr>
        <w:t xml:space="preserve"> ლარის მოგება, </w:t>
      </w:r>
      <w:r w:rsidR="00A6673D">
        <w:rPr>
          <w:rFonts w:ascii="Sylfaen" w:hAnsi="Sylfaen"/>
          <w:color w:val="000000" w:themeColor="text1"/>
          <w:lang w:val="ka-GE"/>
        </w:rPr>
        <w:t>ფაქტობრივად</w:t>
      </w:r>
      <w:r w:rsidR="00CE0B0F" w:rsidRPr="00693BFF">
        <w:rPr>
          <w:rFonts w:ascii="Sylfaen" w:hAnsi="Sylfaen"/>
          <w:color w:val="000000" w:themeColor="text1"/>
          <w:lang w:val="ka-GE"/>
        </w:rPr>
        <w:t xml:space="preserve"> კი საწარმოების ჯამური მოგების </w:t>
      </w:r>
      <w:r w:rsidR="00CE0B0F" w:rsidRPr="00CE0B0F">
        <w:rPr>
          <w:rFonts w:ascii="Sylfaen" w:hAnsi="Sylfaen"/>
          <w:color w:val="000000" w:themeColor="text1"/>
          <w:lang w:val="ka-GE"/>
        </w:rPr>
        <w:t>თანხამ  200</w:t>
      </w:r>
      <w:r w:rsidR="00A6673D">
        <w:rPr>
          <w:rFonts w:ascii="Sylfaen" w:hAnsi="Sylfaen"/>
          <w:color w:val="000000" w:themeColor="text1"/>
          <w:lang w:val="ka-GE"/>
        </w:rPr>
        <w:t> </w:t>
      </w:r>
      <w:r w:rsidR="00CE0B0F" w:rsidRPr="00CE0B0F">
        <w:rPr>
          <w:rFonts w:ascii="Sylfaen" w:hAnsi="Sylfaen"/>
          <w:color w:val="000000" w:themeColor="text1"/>
          <w:lang w:val="ka-GE"/>
        </w:rPr>
        <w:t>227</w:t>
      </w:r>
      <w:r w:rsidR="00A6673D">
        <w:rPr>
          <w:rFonts w:ascii="Sylfaen" w:hAnsi="Sylfaen"/>
          <w:color w:val="000000" w:themeColor="text1"/>
          <w:lang w:val="ka-GE"/>
        </w:rPr>
        <w:t>,0</w:t>
      </w:r>
      <w:r w:rsidR="00CE0B0F" w:rsidRPr="00CE0B0F">
        <w:rPr>
          <w:rFonts w:ascii="Sylfaen" w:hAnsi="Sylfaen"/>
          <w:color w:val="000000" w:themeColor="text1"/>
          <w:lang w:val="ka-GE"/>
        </w:rPr>
        <w:t xml:space="preserve"> ლარი  შეადგინა,</w:t>
      </w:r>
      <w:r w:rsidR="00CE0B0F" w:rsidRPr="00693BFF">
        <w:rPr>
          <w:rFonts w:ascii="Sylfaen" w:hAnsi="Sylfaen"/>
          <w:color w:val="000000" w:themeColor="text1"/>
          <w:lang w:val="ka-GE"/>
        </w:rPr>
        <w:t xml:space="preserve"> ანუ</w:t>
      </w:r>
      <w:r w:rsidR="00CE0B0F" w:rsidRPr="00693BFF">
        <w:rPr>
          <w:rFonts w:ascii="Sylfaen" w:hAnsi="Sylfaen"/>
          <w:color w:val="FF0000"/>
          <w:lang w:val="ka-GE"/>
        </w:rPr>
        <w:t xml:space="preserve"> </w:t>
      </w:r>
      <w:r w:rsidR="00CE0B0F" w:rsidRPr="00A90BC2">
        <w:rPr>
          <w:rFonts w:ascii="Sylfaen" w:hAnsi="Sylfaen"/>
          <w:color w:val="000000" w:themeColor="text1"/>
          <w:lang w:val="ka-GE"/>
        </w:rPr>
        <w:t>130 009</w:t>
      </w:r>
      <w:r w:rsidR="00CE0B0F" w:rsidRPr="00693BFF">
        <w:rPr>
          <w:rFonts w:ascii="Sylfaen" w:hAnsi="Sylfaen"/>
          <w:color w:val="000000" w:themeColor="text1"/>
          <w:lang w:val="ka-GE"/>
        </w:rPr>
        <w:t xml:space="preserve"> ლარით (</w:t>
      </w:r>
      <w:r w:rsidR="00CE0B0F">
        <w:rPr>
          <w:rFonts w:ascii="Sylfaen" w:hAnsi="Sylfaen"/>
          <w:color w:val="000000" w:themeColor="text1"/>
          <w:lang w:val="ka-GE"/>
        </w:rPr>
        <w:t xml:space="preserve">ანუ 185,2 </w:t>
      </w:r>
      <w:r w:rsidR="00CE0B0F" w:rsidRPr="00693BFF">
        <w:rPr>
          <w:rFonts w:ascii="Sylfaen" w:hAnsi="Sylfaen"/>
          <w:color w:val="000000" w:themeColor="text1"/>
          <w:lang w:val="ka-GE"/>
        </w:rPr>
        <w:t>%-</w:t>
      </w:r>
      <w:r w:rsidR="00CE0B0F" w:rsidRPr="00693BFF">
        <w:rPr>
          <w:rFonts w:ascii="Sylfaen" w:hAnsi="Sylfaen" w:cs="Sylfaen"/>
          <w:color w:val="000000" w:themeColor="text1"/>
          <w:lang w:val="ka-GE"/>
        </w:rPr>
        <w:t>ით)</w:t>
      </w:r>
      <w:r w:rsidR="00CE0B0F" w:rsidRPr="00693BFF">
        <w:rPr>
          <w:rFonts w:ascii="Sylfaen" w:hAnsi="Sylfaen"/>
          <w:color w:val="000000" w:themeColor="text1"/>
          <w:lang w:val="ka-GE"/>
        </w:rPr>
        <w:t xml:space="preserve"> </w:t>
      </w:r>
      <w:r w:rsidR="00CE0B0F">
        <w:rPr>
          <w:rFonts w:ascii="Sylfaen" w:hAnsi="Sylfaen"/>
          <w:color w:val="000000" w:themeColor="text1"/>
          <w:lang w:val="ka-GE"/>
        </w:rPr>
        <w:t>მეტი</w:t>
      </w:r>
      <w:r w:rsidR="00CE0B0F" w:rsidRPr="00693BFF">
        <w:rPr>
          <w:rFonts w:ascii="Sylfaen" w:hAnsi="Sylfaen"/>
          <w:color w:val="000000" w:themeColor="text1"/>
          <w:lang w:val="ka-GE"/>
        </w:rPr>
        <w:t>;</w:t>
      </w:r>
      <w:r w:rsidR="00CE0B0F" w:rsidRPr="00693BFF">
        <w:rPr>
          <w:rFonts w:ascii="Sylfaen" w:hAnsi="Sylfaen" w:cs="Sylfaen"/>
          <w:color w:val="000000" w:themeColor="text1"/>
          <w:lang w:val="ka-GE"/>
        </w:rPr>
        <w:t xml:space="preserve"> </w:t>
      </w:r>
      <w:r w:rsidR="00CE0B0F" w:rsidRPr="00693BFF">
        <w:rPr>
          <w:rFonts w:ascii="Sylfaen" w:hAnsi="Sylfaen"/>
          <w:color w:val="000000" w:themeColor="text1"/>
          <w:lang w:val="ka-GE"/>
        </w:rPr>
        <w:t xml:space="preserve"> 20</w:t>
      </w:r>
      <w:r w:rsidR="00CE0B0F">
        <w:rPr>
          <w:rFonts w:ascii="Sylfaen" w:hAnsi="Sylfaen"/>
          <w:color w:val="000000" w:themeColor="text1"/>
          <w:lang w:val="ka-GE"/>
        </w:rPr>
        <w:t>20</w:t>
      </w:r>
      <w:r w:rsidR="00CE0B0F" w:rsidRPr="00693BFF">
        <w:rPr>
          <w:rFonts w:ascii="Sylfaen" w:hAnsi="Sylfaen"/>
          <w:color w:val="000000" w:themeColor="text1"/>
          <w:lang w:val="ka-GE"/>
        </w:rPr>
        <w:t xml:space="preserve">  წლის შესაბამის</w:t>
      </w:r>
      <w:r w:rsidR="00A6673D">
        <w:rPr>
          <w:rFonts w:ascii="Sylfaen" w:hAnsi="Sylfaen"/>
          <w:color w:val="000000" w:themeColor="text1"/>
          <w:lang w:val="ka-GE"/>
        </w:rPr>
        <w:t>ი</w:t>
      </w:r>
      <w:r w:rsidR="00CE0B0F" w:rsidRPr="00693BFF">
        <w:rPr>
          <w:rFonts w:ascii="Sylfaen" w:hAnsi="Sylfaen"/>
          <w:color w:val="000000" w:themeColor="text1"/>
          <w:lang w:val="ka-GE"/>
        </w:rPr>
        <w:t xml:space="preserve">  პერიოდის  </w:t>
      </w:r>
      <w:r w:rsidR="00A6673D">
        <w:rPr>
          <w:rFonts w:ascii="Sylfaen" w:hAnsi="Sylfaen"/>
          <w:color w:val="000000" w:themeColor="text1"/>
          <w:lang w:val="ka-GE"/>
        </w:rPr>
        <w:t>ფაქტობრივ</w:t>
      </w:r>
      <w:r w:rsidR="00CE0B0F" w:rsidRPr="00693BFF">
        <w:rPr>
          <w:rFonts w:ascii="Sylfaen" w:hAnsi="Sylfaen"/>
          <w:color w:val="000000" w:themeColor="text1"/>
          <w:lang w:val="ka-GE"/>
        </w:rPr>
        <w:t xml:space="preserve">  მოგებასთან (</w:t>
      </w:r>
      <w:r w:rsidR="00CE0B0F">
        <w:rPr>
          <w:rFonts w:ascii="Sylfaen" w:hAnsi="Sylfaen"/>
          <w:color w:val="000000" w:themeColor="text1"/>
          <w:lang w:val="ka-GE"/>
        </w:rPr>
        <w:t xml:space="preserve">81 170 </w:t>
      </w:r>
      <w:r w:rsidR="00CE0B0F" w:rsidRPr="00693BFF">
        <w:rPr>
          <w:rFonts w:ascii="Sylfaen" w:hAnsi="Sylfaen"/>
          <w:color w:val="000000" w:themeColor="text1"/>
          <w:lang w:val="ka-GE"/>
        </w:rPr>
        <w:t>ლარი) შედარებით კი</w:t>
      </w:r>
      <w:r w:rsidR="00CE0B0F" w:rsidRPr="00693BFF">
        <w:rPr>
          <w:rFonts w:ascii="Sylfaen" w:hAnsi="Sylfaen"/>
          <w:color w:val="000000" w:themeColor="text1"/>
          <w:lang w:val="en-US"/>
        </w:rPr>
        <w:t xml:space="preserve">  </w:t>
      </w:r>
      <w:r w:rsidR="00CE0B0F">
        <w:rPr>
          <w:rFonts w:ascii="Sylfaen" w:hAnsi="Sylfaen"/>
          <w:color w:val="000000" w:themeColor="text1"/>
          <w:lang w:val="ka-GE"/>
        </w:rPr>
        <w:t>119</w:t>
      </w:r>
      <w:r w:rsidR="00FA3EC0">
        <w:rPr>
          <w:rFonts w:ascii="Sylfaen" w:hAnsi="Sylfaen"/>
          <w:color w:val="000000" w:themeColor="text1"/>
          <w:lang w:val="ka-GE"/>
        </w:rPr>
        <w:t> </w:t>
      </w:r>
      <w:r w:rsidR="00CE0B0F">
        <w:rPr>
          <w:rFonts w:ascii="Sylfaen" w:hAnsi="Sylfaen"/>
          <w:color w:val="000000" w:themeColor="text1"/>
          <w:lang w:val="ka-GE"/>
        </w:rPr>
        <w:t>057</w:t>
      </w:r>
      <w:r w:rsidR="00FA3EC0">
        <w:rPr>
          <w:rFonts w:ascii="Sylfaen" w:hAnsi="Sylfaen"/>
          <w:color w:val="000000" w:themeColor="text1"/>
          <w:lang w:val="ka-GE"/>
        </w:rPr>
        <w:t>,0</w:t>
      </w:r>
      <w:r w:rsidR="00CE0B0F" w:rsidRPr="00693BFF">
        <w:rPr>
          <w:rFonts w:ascii="Sylfaen" w:hAnsi="Sylfaen"/>
          <w:color w:val="000000" w:themeColor="text1"/>
        </w:rPr>
        <w:t xml:space="preserve">  </w:t>
      </w:r>
      <w:r w:rsidR="00CE0B0F" w:rsidRPr="00693BFF">
        <w:rPr>
          <w:rFonts w:ascii="Sylfaen" w:hAnsi="Sylfaen"/>
          <w:color w:val="000000" w:themeColor="text1"/>
          <w:lang w:val="ka-GE"/>
        </w:rPr>
        <w:t xml:space="preserve">ლარით (ანუ </w:t>
      </w:r>
      <w:r w:rsidR="00CE0B0F">
        <w:rPr>
          <w:rFonts w:ascii="Sylfaen" w:hAnsi="Sylfaen"/>
          <w:color w:val="000000" w:themeColor="text1"/>
          <w:lang w:val="ka-GE"/>
        </w:rPr>
        <w:t>146,7</w:t>
      </w:r>
      <w:r w:rsidR="00CE0B0F" w:rsidRPr="00693BFF">
        <w:rPr>
          <w:rFonts w:ascii="Sylfaen" w:hAnsi="Sylfaen"/>
          <w:color w:val="000000" w:themeColor="text1"/>
          <w:lang w:val="ka-GE"/>
        </w:rPr>
        <w:t xml:space="preserve"> %-</w:t>
      </w:r>
      <w:r w:rsidR="00CE0B0F" w:rsidRPr="00693BFF">
        <w:rPr>
          <w:rFonts w:ascii="Sylfaen" w:hAnsi="Sylfaen" w:cs="Sylfaen"/>
          <w:color w:val="000000" w:themeColor="text1"/>
          <w:lang w:val="ka-GE"/>
        </w:rPr>
        <w:t>ით)</w:t>
      </w:r>
      <w:r w:rsidR="00CE0B0F" w:rsidRPr="00693BFF">
        <w:rPr>
          <w:rFonts w:ascii="Sylfaen" w:hAnsi="Sylfaen"/>
          <w:color w:val="000000" w:themeColor="text1"/>
          <w:lang w:val="ka-GE"/>
        </w:rPr>
        <w:t xml:space="preserve"> </w:t>
      </w:r>
      <w:r w:rsidR="00CE0B0F" w:rsidRPr="000105D6">
        <w:rPr>
          <w:rFonts w:ascii="Sylfaen" w:hAnsi="Sylfaen"/>
          <w:color w:val="000000" w:themeColor="text1"/>
          <w:lang w:val="ka-GE"/>
        </w:rPr>
        <w:t>გაიზარდა.</w:t>
      </w:r>
    </w:p>
    <w:p w:rsidR="00CE0B0F" w:rsidRDefault="00CE0B0F" w:rsidP="00CE0B0F">
      <w:pPr>
        <w:pStyle w:val="ad"/>
        <w:ind w:firstLine="450"/>
        <w:jc w:val="both"/>
        <w:rPr>
          <w:rFonts w:ascii="Sylfaen" w:hAnsi="Sylfaen" w:cs="Sylfaen"/>
          <w:color w:val="000000" w:themeColor="text1"/>
          <w:lang w:val="en-US"/>
        </w:rPr>
      </w:pPr>
      <w:r w:rsidRPr="00CE0B0F">
        <w:rPr>
          <w:rFonts w:ascii="Sylfaen" w:hAnsi="Sylfaen" w:cs="Sylfaen"/>
          <w:color w:val="000000" w:themeColor="text1"/>
          <w:lang w:val="ka-GE"/>
        </w:rPr>
        <w:t>ამ პერიოდში</w:t>
      </w:r>
      <w:r w:rsidRPr="00CE0B0F">
        <w:rPr>
          <w:rFonts w:ascii="Sylfaen" w:hAnsi="Sylfaen" w:cs="Sylfaen"/>
          <w:color w:val="FF0000"/>
          <w:lang w:val="ka-GE"/>
        </w:rPr>
        <w:t xml:space="preserve">  </w:t>
      </w:r>
      <w:r w:rsidRPr="00CE0B0F">
        <w:rPr>
          <w:rFonts w:ascii="Sylfaen" w:hAnsi="Sylfaen" w:cs="Sylfaen"/>
          <w:color w:val="000000" w:themeColor="text1"/>
          <w:lang w:val="ka-GE"/>
        </w:rPr>
        <w:t>სსიპ ჯანმრთელობის ეროვნული სააგენტოს დაფინანსება 1 316</w:t>
      </w:r>
      <w:r w:rsidR="00A6673D">
        <w:rPr>
          <w:rFonts w:ascii="Sylfaen" w:hAnsi="Sylfaen" w:cs="Sylfaen"/>
          <w:color w:val="000000" w:themeColor="text1"/>
          <w:lang w:val="ka-GE"/>
        </w:rPr>
        <w:t> </w:t>
      </w:r>
      <w:r w:rsidRPr="00CE0B0F">
        <w:rPr>
          <w:rFonts w:ascii="Sylfaen" w:hAnsi="Sylfaen" w:cs="Sylfaen"/>
          <w:color w:val="000000" w:themeColor="text1"/>
          <w:lang w:val="ka-GE"/>
        </w:rPr>
        <w:t>936</w:t>
      </w:r>
      <w:r w:rsidR="00A6673D">
        <w:rPr>
          <w:rFonts w:ascii="Sylfaen" w:hAnsi="Sylfaen" w:cs="Sylfaen"/>
          <w:color w:val="000000" w:themeColor="text1"/>
          <w:lang w:val="ka-GE"/>
        </w:rPr>
        <w:t>,0</w:t>
      </w:r>
      <w:r w:rsidRPr="00CE0B0F">
        <w:rPr>
          <w:rFonts w:ascii="Sylfaen" w:hAnsi="Sylfaen" w:cs="Sylfaen"/>
          <w:color w:val="000000" w:themeColor="text1"/>
          <w:lang w:val="ka-GE"/>
        </w:rPr>
        <w:t xml:space="preserve">  ლარს შეადგენდა (მთელი შემოსავლების 58,2%); შიდა სტანდარტი</w:t>
      </w:r>
      <w:r w:rsidRPr="00CE0B0F">
        <w:rPr>
          <w:rFonts w:ascii="Sylfaen" w:hAnsi="Sylfaen" w:cs="Sylfaen"/>
          <w:color w:val="000000" w:themeColor="text1"/>
        </w:rPr>
        <w:t>თ</w:t>
      </w:r>
      <w:r w:rsidRPr="00CE0B0F">
        <w:rPr>
          <w:rFonts w:ascii="Sylfaen" w:hAnsi="Sylfaen" w:cs="Sylfaen"/>
          <w:color w:val="000000" w:themeColor="text1"/>
          <w:lang w:val="ka-GE"/>
        </w:rPr>
        <w:t xml:space="preserve"> მიღებული შემოსავლები </w:t>
      </w:r>
      <w:r w:rsidR="00A6673D">
        <w:rPr>
          <w:rFonts w:ascii="Sylfaen" w:hAnsi="Sylfaen" w:cs="Sylfaen"/>
          <w:color w:val="000000" w:themeColor="text1"/>
          <w:lang w:val="ka-GE"/>
        </w:rPr>
        <w:t xml:space="preserve">- </w:t>
      </w:r>
      <w:r w:rsidRPr="00CE0B0F">
        <w:rPr>
          <w:rFonts w:ascii="Sylfaen" w:hAnsi="Sylfaen" w:cs="Sylfaen"/>
          <w:color w:val="000000" w:themeColor="text1"/>
          <w:lang w:val="ka-GE"/>
        </w:rPr>
        <w:t>497</w:t>
      </w:r>
      <w:r w:rsidR="00FA3EC0">
        <w:rPr>
          <w:rFonts w:ascii="Sylfaen" w:hAnsi="Sylfaen" w:cs="Sylfaen"/>
          <w:color w:val="000000" w:themeColor="text1"/>
          <w:lang w:val="ka-GE"/>
        </w:rPr>
        <w:t> </w:t>
      </w:r>
      <w:r w:rsidRPr="00CE0B0F">
        <w:rPr>
          <w:rFonts w:ascii="Sylfaen" w:hAnsi="Sylfaen" w:cs="Sylfaen"/>
          <w:color w:val="000000" w:themeColor="text1"/>
          <w:lang w:val="ka-GE"/>
        </w:rPr>
        <w:t>988</w:t>
      </w:r>
      <w:r w:rsidR="00FA3EC0">
        <w:rPr>
          <w:rFonts w:ascii="Sylfaen" w:hAnsi="Sylfaen" w:cs="Sylfaen"/>
          <w:color w:val="000000" w:themeColor="text1"/>
          <w:lang w:val="ka-GE"/>
        </w:rPr>
        <w:t>,0</w:t>
      </w:r>
      <w:r w:rsidRPr="00CE0B0F">
        <w:rPr>
          <w:rFonts w:ascii="Sylfaen" w:hAnsi="Sylfaen" w:cs="Sylfaen"/>
          <w:color w:val="FF0000"/>
          <w:lang w:val="ka-GE"/>
        </w:rPr>
        <w:t xml:space="preserve"> </w:t>
      </w:r>
      <w:r w:rsidRPr="00CE0B0F">
        <w:rPr>
          <w:rFonts w:ascii="Sylfaen" w:hAnsi="Sylfaen" w:cs="Sylfaen"/>
          <w:color w:val="000000" w:themeColor="text1"/>
          <w:lang w:val="ka-GE"/>
        </w:rPr>
        <w:t>ლარ</w:t>
      </w:r>
      <w:r w:rsidR="00A6673D">
        <w:rPr>
          <w:rFonts w:ascii="Sylfaen" w:hAnsi="Sylfaen" w:cs="Sylfaen"/>
          <w:color w:val="000000" w:themeColor="text1"/>
          <w:lang w:val="ka-GE"/>
        </w:rPr>
        <w:t>ს</w:t>
      </w:r>
      <w:r w:rsidRPr="00CE0B0F">
        <w:rPr>
          <w:rFonts w:ascii="Sylfaen" w:hAnsi="Sylfaen" w:cs="Sylfaen"/>
          <w:color w:val="000000" w:themeColor="text1"/>
          <w:lang w:val="ka-GE"/>
        </w:rPr>
        <w:t xml:space="preserve"> (22,0%), ხოლო სხვა შემოსავლები </w:t>
      </w:r>
      <w:r w:rsidR="003F59E8">
        <w:rPr>
          <w:rFonts w:ascii="Sylfaen" w:hAnsi="Sylfaen" w:cs="Sylfaen"/>
          <w:color w:val="000000" w:themeColor="text1"/>
          <w:lang w:val="ka-GE"/>
        </w:rPr>
        <w:t>-</w:t>
      </w:r>
      <w:r w:rsidR="00A6673D">
        <w:rPr>
          <w:rFonts w:ascii="Sylfaen" w:hAnsi="Sylfaen" w:cs="Sylfaen"/>
          <w:color w:val="000000" w:themeColor="text1"/>
          <w:lang w:val="ka-GE"/>
        </w:rPr>
        <w:t xml:space="preserve"> </w:t>
      </w:r>
      <w:r w:rsidRPr="00CE0B0F">
        <w:rPr>
          <w:rFonts w:ascii="Sylfaen" w:hAnsi="Sylfaen" w:cs="Sylfaen"/>
          <w:color w:val="000000" w:themeColor="text1"/>
          <w:lang w:val="ka-GE"/>
        </w:rPr>
        <w:t>446 677 ლარ</w:t>
      </w:r>
      <w:r w:rsidR="00A6673D">
        <w:rPr>
          <w:rFonts w:ascii="Sylfaen" w:hAnsi="Sylfaen" w:cs="Sylfaen"/>
          <w:color w:val="000000" w:themeColor="text1"/>
          <w:lang w:val="ka-GE"/>
        </w:rPr>
        <w:t>ს</w:t>
      </w:r>
      <w:r w:rsidR="00FA3EC0">
        <w:rPr>
          <w:rFonts w:ascii="Sylfaen" w:hAnsi="Sylfaen" w:cs="Sylfaen"/>
          <w:color w:val="000000" w:themeColor="text1"/>
          <w:lang w:val="ka-GE"/>
        </w:rPr>
        <w:t>,0</w:t>
      </w:r>
      <w:r w:rsidRPr="00CE0B0F">
        <w:rPr>
          <w:rFonts w:ascii="Sylfaen" w:hAnsi="Sylfaen" w:cs="Sylfaen"/>
          <w:color w:val="000000" w:themeColor="text1"/>
          <w:lang w:val="ka-GE"/>
        </w:rPr>
        <w:t xml:space="preserve"> (19,8%). კერძო სამართლის იურიდიული პირების საკუთარი შემოსავლები გასული წლის შესაბამის პერიოდთან შედარებით 155</w:t>
      </w:r>
      <w:r w:rsidR="00FA3EC0">
        <w:rPr>
          <w:rFonts w:ascii="Sylfaen" w:hAnsi="Sylfaen" w:cs="Sylfaen"/>
          <w:color w:val="000000" w:themeColor="text1"/>
          <w:lang w:val="ka-GE"/>
        </w:rPr>
        <w:t> </w:t>
      </w:r>
      <w:r w:rsidRPr="00CE0B0F">
        <w:rPr>
          <w:rFonts w:ascii="Sylfaen" w:hAnsi="Sylfaen" w:cs="Sylfaen"/>
          <w:color w:val="000000" w:themeColor="text1"/>
          <w:lang w:val="ka-GE"/>
        </w:rPr>
        <w:t>569</w:t>
      </w:r>
      <w:r w:rsidR="00FA3EC0">
        <w:rPr>
          <w:rFonts w:ascii="Sylfaen" w:hAnsi="Sylfaen" w:cs="Sylfaen"/>
          <w:color w:val="000000" w:themeColor="text1"/>
          <w:lang w:val="ka-GE"/>
        </w:rPr>
        <w:t>,0</w:t>
      </w:r>
      <w:r w:rsidRPr="00CE0B0F">
        <w:rPr>
          <w:rFonts w:ascii="Sylfaen" w:hAnsi="Sylfaen" w:cs="Sylfaen"/>
          <w:color w:val="000000" w:themeColor="text1"/>
          <w:lang w:val="ka-GE"/>
        </w:rPr>
        <w:t xml:space="preserve"> ლარით (ანუ 45,4%-ით) გაიზარდა.</w:t>
      </w:r>
    </w:p>
    <w:p w:rsidR="00F779D7" w:rsidRPr="000D748F" w:rsidRDefault="00F779D7" w:rsidP="00DE49B8">
      <w:pPr>
        <w:spacing w:after="0" w:line="240" w:lineRule="auto"/>
        <w:ind w:firstLine="142"/>
        <w:rPr>
          <w:rFonts w:ascii="Sylfaen" w:hAnsi="Sylfaen"/>
          <w:color w:val="FF0000"/>
          <w:lang w:val="ka-GE"/>
        </w:rPr>
      </w:pPr>
    </w:p>
    <w:p w:rsidR="00F779D7" w:rsidRPr="00DE49B8" w:rsidRDefault="00F779D7" w:rsidP="00182373">
      <w:pPr>
        <w:pStyle w:val="2"/>
        <w:spacing w:line="240" w:lineRule="auto"/>
        <w:jc w:val="both"/>
        <w:rPr>
          <w:rFonts w:ascii="Sylfaen" w:hAnsi="Sylfaen"/>
          <w:i/>
          <w:color w:val="auto"/>
          <w:sz w:val="24"/>
          <w:szCs w:val="24"/>
          <w:lang w:val="ka-GE"/>
        </w:rPr>
      </w:pPr>
      <w:bookmarkStart w:id="24" w:name="_Toc90475032"/>
      <w:r w:rsidRPr="00DE49B8">
        <w:rPr>
          <w:rFonts w:ascii="Sylfaen" w:hAnsi="Sylfaen"/>
          <w:i/>
          <w:color w:val="auto"/>
          <w:sz w:val="24"/>
          <w:szCs w:val="24"/>
          <w:lang w:val="ka-GE"/>
        </w:rPr>
        <w:lastRenderedPageBreak/>
        <w:t>სსიპ ,,აფხაზეთიდან იძულებით გადაადგილებულ პირთა სტაჟირების, კვალიფიკაციის ამაღლების და დასაქმების ხელშეწყობის ცენტრი ბიზნესინკუბატორი“</w:t>
      </w:r>
      <w:bookmarkEnd w:id="24"/>
    </w:p>
    <w:p w:rsidR="006C662A" w:rsidRPr="006C662A" w:rsidRDefault="00F779D7" w:rsidP="006C662A">
      <w:pPr>
        <w:pStyle w:val="ab"/>
        <w:spacing w:after="120" w:line="240" w:lineRule="auto"/>
        <w:ind w:left="0" w:firstLine="284"/>
        <w:jc w:val="both"/>
        <w:rPr>
          <w:rStyle w:val="af4"/>
          <w:rFonts w:ascii="Sylfaen" w:hAnsi="Sylfaen"/>
          <w:b w:val="0"/>
          <w:lang w:val="ka-GE"/>
        </w:rPr>
      </w:pPr>
      <w:r w:rsidRPr="000D748F">
        <w:rPr>
          <w:rStyle w:val="af4"/>
          <w:rFonts w:ascii="Sylfaen" w:hAnsi="Sylfaen"/>
          <w:b w:val="0"/>
          <w:color w:val="FF0000"/>
          <w:lang w:val="ka-GE"/>
        </w:rPr>
        <w:tab/>
      </w:r>
      <w:r w:rsidR="006C662A" w:rsidRPr="006C662A">
        <w:rPr>
          <w:rStyle w:val="af4"/>
          <w:rFonts w:ascii="Sylfaen" w:hAnsi="Sylfaen"/>
          <w:b w:val="0"/>
          <w:lang w:val="ka-GE"/>
        </w:rPr>
        <w:t xml:space="preserve">2021 წლის დასაწყისისათვის სსიპ </w:t>
      </w:r>
      <w:r w:rsidR="006C662A" w:rsidRPr="006C662A">
        <w:rPr>
          <w:rStyle w:val="af4"/>
          <w:rFonts w:ascii="Sylfaen" w:hAnsi="Sylfaen"/>
          <w:b w:val="0"/>
        </w:rPr>
        <w:t>“</w:t>
      </w:r>
      <w:r w:rsidR="006C662A" w:rsidRPr="006C662A">
        <w:rPr>
          <w:rStyle w:val="af4"/>
          <w:rFonts w:ascii="Sylfaen" w:hAnsi="Sylfaen"/>
          <w:b w:val="0"/>
          <w:lang w:val="ka-GE"/>
        </w:rPr>
        <w:t>ბიზნესინკუბატორის</w:t>
      </w:r>
      <w:r w:rsidR="006C662A" w:rsidRPr="006C662A">
        <w:rPr>
          <w:rStyle w:val="af4"/>
          <w:rFonts w:ascii="Sylfaen" w:hAnsi="Sylfaen"/>
          <w:b w:val="0"/>
        </w:rPr>
        <w:t>”</w:t>
      </w:r>
      <w:r w:rsidR="006C662A" w:rsidRPr="006C662A">
        <w:rPr>
          <w:rStyle w:val="af4"/>
          <w:rFonts w:ascii="Sylfaen" w:hAnsi="Sylfaen"/>
          <w:b w:val="0"/>
          <w:lang w:val="ka-GE"/>
        </w:rPr>
        <w:t xml:space="preserve"> სარგებლობაში არსებული ფართებიდან მეწარმეებთან გაფორმებული იყო 20 ხელშეკრულება. საანგარიშო პერიოდში ორ ინდმეწარმესთან შეწყდა ხელშეკრულება, ხოლო აუქციონის წესით 5 გამარჯვებულთან გაფორმდა საიჯარო ხელშეკრულება (ფართი- არასასოფლო-სამეურნეო მიწა - 1 445 კვ.მ, შენობა-ნაგებობა - 1 714 კვ.მ).</w:t>
      </w:r>
      <w:r w:rsidR="006C662A" w:rsidRPr="006C662A">
        <w:rPr>
          <w:rStyle w:val="af4"/>
          <w:rFonts w:ascii="Sylfaen" w:hAnsi="Sylfaen"/>
          <w:b w:val="0"/>
          <w:lang w:val="en-US"/>
        </w:rPr>
        <w:t xml:space="preserve"> III</w:t>
      </w:r>
      <w:r w:rsidR="006C662A" w:rsidRPr="006C662A">
        <w:rPr>
          <w:rStyle w:val="af4"/>
          <w:rFonts w:ascii="Sylfaen" w:hAnsi="Sylfaen"/>
          <w:b w:val="0"/>
          <w:lang w:val="ka-GE"/>
        </w:rPr>
        <w:t xml:space="preserve"> კვარტალში, რიგი მიზეზების გამო, ვერ მოხერხდა აუქციონების გამოცხადება, შესაბამისად, ფართები იჯარით არ გაცემულა.</w:t>
      </w:r>
    </w:p>
    <w:p w:rsidR="006C662A" w:rsidRPr="006C662A" w:rsidRDefault="006C662A" w:rsidP="006C662A">
      <w:pPr>
        <w:pStyle w:val="ab"/>
        <w:spacing w:after="120" w:line="240" w:lineRule="auto"/>
        <w:ind w:left="0" w:firstLine="284"/>
        <w:jc w:val="both"/>
        <w:rPr>
          <w:rStyle w:val="af4"/>
          <w:rFonts w:ascii="Sylfaen" w:hAnsi="Sylfaen"/>
          <w:b w:val="0"/>
          <w:lang w:val="ka-GE"/>
        </w:rPr>
      </w:pPr>
      <w:r w:rsidRPr="006C662A">
        <w:rPr>
          <w:rStyle w:val="af4"/>
          <w:rFonts w:ascii="Sylfaen" w:hAnsi="Sylfaen"/>
          <w:b w:val="0"/>
          <w:lang w:val="ka-GE"/>
        </w:rPr>
        <w:t>გრძელდებოდა მუშაობა საქართველოს მთავრობის სამშვიდობო ინიციატივა ,,ნაბიჯი უკეთესი მომავლისაკენ“ განხორციელების საქმეში. მშვიდობის ფონდის მიერ ჩატარებულ კონკურსში, ბიზნესინკუბატორის ხელშეწყობით, მონაწილეობა მიიღო 13-მა ბენეფიციარმა. გამარჯვებული გახდა 4 პროექტი.</w:t>
      </w:r>
    </w:p>
    <w:p w:rsidR="006C662A" w:rsidRPr="006C662A" w:rsidRDefault="006C662A" w:rsidP="006C662A">
      <w:pPr>
        <w:pStyle w:val="ab"/>
        <w:spacing w:after="120" w:line="240" w:lineRule="auto"/>
        <w:ind w:left="0" w:firstLine="284"/>
        <w:jc w:val="both"/>
        <w:rPr>
          <w:rStyle w:val="af4"/>
          <w:rFonts w:ascii="Sylfaen" w:hAnsi="Sylfaen"/>
          <w:b w:val="0"/>
          <w:lang w:val="ka-GE"/>
        </w:rPr>
      </w:pPr>
      <w:r w:rsidRPr="006C662A">
        <w:rPr>
          <w:rStyle w:val="af4"/>
          <w:rFonts w:ascii="Sylfaen" w:hAnsi="Sylfaen"/>
          <w:b w:val="0"/>
          <w:lang w:val="ka-GE"/>
        </w:rPr>
        <w:t xml:space="preserve">,,აწარმოე საქართველოს“ ფარგლებში გამოცხადებულ კონკურსში, ბიზნესინკუბატორის ხელშეწყობით, 3 მონაწილიდან დაფინანსდა 1 ბენეფიციარი (ხის სუვენირული კალმების წარმოება). </w:t>
      </w:r>
    </w:p>
    <w:p w:rsidR="006C662A" w:rsidRPr="006C662A" w:rsidRDefault="006C662A" w:rsidP="006C662A">
      <w:pPr>
        <w:pStyle w:val="ab"/>
        <w:spacing w:after="120" w:line="240" w:lineRule="auto"/>
        <w:ind w:left="0" w:firstLine="284"/>
        <w:jc w:val="both"/>
        <w:rPr>
          <w:rStyle w:val="af4"/>
          <w:rFonts w:ascii="Sylfaen" w:hAnsi="Sylfaen"/>
          <w:b w:val="0"/>
          <w:lang w:val="ka-GE"/>
        </w:rPr>
      </w:pPr>
      <w:r w:rsidRPr="006C662A">
        <w:rPr>
          <w:rStyle w:val="af4"/>
          <w:rFonts w:ascii="Sylfaen" w:hAnsi="Sylfaen"/>
          <w:b w:val="0"/>
          <w:lang w:val="ka-GE"/>
        </w:rPr>
        <w:t>ასევე, დევნილთა და ეკომიგრანტთა საარსებო წყაროების უზრუნველყოფის სააგენტოს მიერ გამოცხადებული სასათბურე მეურნეობის მხარდაჭერის პროგრამის ფარგლებში, ბიზნესინკუბატორის დახმარებით,  3 პროექტიდან დაფინანსება მიიღო 2-მა და ამჟამად სათბური</w:t>
      </w:r>
      <w:r w:rsidR="002D4F73">
        <w:rPr>
          <w:rStyle w:val="af4"/>
          <w:rFonts w:ascii="Sylfaen" w:hAnsi="Sylfaen"/>
          <w:b w:val="0"/>
          <w:lang w:val="ka-GE"/>
        </w:rPr>
        <w:t>ს</w:t>
      </w:r>
      <w:r w:rsidRPr="006C662A">
        <w:rPr>
          <w:rStyle w:val="af4"/>
          <w:rFonts w:ascii="Sylfaen" w:hAnsi="Sylfaen"/>
          <w:b w:val="0"/>
          <w:lang w:val="ka-GE"/>
        </w:rPr>
        <w:t xml:space="preserve"> მოწყობის პროცესში არიან.</w:t>
      </w:r>
    </w:p>
    <w:p w:rsidR="006C662A" w:rsidRDefault="006C662A" w:rsidP="006C662A">
      <w:pPr>
        <w:pStyle w:val="ab"/>
        <w:spacing w:after="120" w:line="240" w:lineRule="auto"/>
        <w:ind w:left="0" w:firstLine="284"/>
        <w:jc w:val="both"/>
        <w:rPr>
          <w:rStyle w:val="af4"/>
          <w:rFonts w:ascii="Sylfaen" w:hAnsi="Sylfaen"/>
          <w:b w:val="0"/>
          <w:lang w:val="ka-GE"/>
        </w:rPr>
      </w:pPr>
      <w:r w:rsidRPr="006C662A">
        <w:rPr>
          <w:rStyle w:val="af4"/>
          <w:rFonts w:ascii="Sylfaen" w:hAnsi="Sylfaen"/>
          <w:b w:val="0"/>
          <w:lang w:val="ka-GE"/>
        </w:rPr>
        <w:t>სსიპ „ბიზნესინკუბატორ“-ში გრძელდება  სსიპ შოთა რუსთაველის ეროვნული სამეცნიერო ფონდის მიერ დაფინანსებული 4 წლიანი საგრანტო პროექტის განხორციელება, რომლის მიზანია ავტომატური მართვის მექანიზმით აღჭურვილი, ენერგოდამზოგი და უსაფრთხო, მასობრივი მოხმარების ქარძრავის წარმოება. საგრანტო პროექტის ფარგლებში, სსიპ ბიზნესინკუბატორში დამატებით დასაქმებულია 9 ადამიანი. სულ 2021 წლის 9 თვეში დასაქმებული იყო 22 პირი.</w:t>
      </w:r>
    </w:p>
    <w:p w:rsidR="00AC2520" w:rsidRPr="004A1626" w:rsidRDefault="00AC2520" w:rsidP="006C662A">
      <w:pPr>
        <w:pStyle w:val="ab"/>
        <w:spacing w:after="120" w:line="240" w:lineRule="auto"/>
        <w:ind w:left="0" w:firstLine="284"/>
        <w:jc w:val="both"/>
        <w:rPr>
          <w:rStyle w:val="af4"/>
          <w:rFonts w:ascii="Sylfaen" w:hAnsi="Sylfaen"/>
          <w:b w:val="0"/>
          <w:lang w:val="en-US"/>
        </w:rPr>
      </w:pPr>
    </w:p>
    <w:p w:rsidR="006C662A" w:rsidRPr="00B42135" w:rsidRDefault="00AE001B" w:rsidP="00634FA1">
      <w:pPr>
        <w:pStyle w:val="a8"/>
        <w:outlineLvl w:val="2"/>
        <w:rPr>
          <w:rStyle w:val="af4"/>
          <w:rFonts w:ascii="Sylfaen" w:hAnsi="Sylfaen"/>
          <w:b/>
          <w:color w:val="auto"/>
          <w:lang w:val="ka-GE"/>
        </w:rPr>
      </w:pPr>
      <w:bookmarkStart w:id="25" w:name="_Toc90475033"/>
      <w:r w:rsidRPr="00634FA1">
        <w:rPr>
          <w:rFonts w:ascii="Sylfaen" w:hAnsi="Sylfaen"/>
          <w:color w:val="auto"/>
        </w:rPr>
        <w:t xml:space="preserve">ცხრილი N </w:t>
      </w:r>
      <w:r w:rsidRPr="00634FA1">
        <w:rPr>
          <w:rFonts w:ascii="Sylfaen" w:hAnsi="Sylfaen"/>
          <w:color w:val="auto"/>
        </w:rPr>
        <w:fldChar w:fldCharType="begin"/>
      </w:r>
      <w:r w:rsidRPr="00634FA1">
        <w:rPr>
          <w:rFonts w:ascii="Sylfaen" w:hAnsi="Sylfaen"/>
          <w:color w:val="auto"/>
        </w:rPr>
        <w:instrText xml:space="preserve"> SEQ ცხრილი_N \* ARABIC </w:instrText>
      </w:r>
      <w:r w:rsidRPr="00634FA1">
        <w:rPr>
          <w:rFonts w:ascii="Sylfaen" w:hAnsi="Sylfaen"/>
          <w:color w:val="auto"/>
        </w:rPr>
        <w:fldChar w:fldCharType="separate"/>
      </w:r>
      <w:r w:rsidR="00531DD3" w:rsidRPr="00634FA1">
        <w:rPr>
          <w:rFonts w:ascii="Sylfaen" w:hAnsi="Sylfaen"/>
          <w:noProof/>
          <w:color w:val="auto"/>
        </w:rPr>
        <w:t>6</w:t>
      </w:r>
      <w:r w:rsidRPr="00634FA1">
        <w:rPr>
          <w:rFonts w:ascii="Sylfaen" w:hAnsi="Sylfaen"/>
          <w:color w:val="auto"/>
        </w:rPr>
        <w:fldChar w:fldCharType="end"/>
      </w:r>
      <w:r w:rsidRPr="00634FA1">
        <w:rPr>
          <w:color w:val="auto"/>
          <w:lang w:val="ka-GE"/>
        </w:rPr>
        <w:t xml:space="preserve"> </w:t>
      </w:r>
      <w:r w:rsidR="00634FA1">
        <w:rPr>
          <w:color w:val="auto"/>
          <w:lang w:val="ka-GE"/>
        </w:rPr>
        <w:t xml:space="preserve"> </w:t>
      </w:r>
      <w:r w:rsidR="006C662A" w:rsidRPr="00634FA1">
        <w:rPr>
          <w:rStyle w:val="af4"/>
          <w:rFonts w:ascii="Sylfaen" w:hAnsi="Sylfaen"/>
          <w:color w:val="auto"/>
          <w:lang w:val="ka-GE"/>
        </w:rPr>
        <w:t>სსიპ  ,,ბიზნესინკუბატორის</w:t>
      </w:r>
      <w:r w:rsidR="006C662A" w:rsidRPr="00634FA1">
        <w:rPr>
          <w:rStyle w:val="af4"/>
          <w:rFonts w:ascii="Sylfaen" w:hAnsi="Sylfaen"/>
          <w:color w:val="auto"/>
        </w:rPr>
        <w:t>”</w:t>
      </w:r>
      <w:r w:rsidR="006C662A" w:rsidRPr="00634FA1">
        <w:rPr>
          <w:rStyle w:val="af4"/>
          <w:rFonts w:ascii="Sylfaen" w:hAnsi="Sylfaen"/>
          <w:color w:val="auto"/>
          <w:lang w:val="ka-GE"/>
        </w:rPr>
        <w:t>ფინანსური მაჩვენებლები 2021  წლის  9 თვეში</w:t>
      </w:r>
      <w:bookmarkEnd w:id="25"/>
    </w:p>
    <w:p w:rsidR="006C662A" w:rsidRPr="00B42135" w:rsidRDefault="006C662A" w:rsidP="006C662A">
      <w:pPr>
        <w:pStyle w:val="ab"/>
        <w:spacing w:after="120" w:line="240" w:lineRule="auto"/>
        <w:ind w:left="0"/>
        <w:jc w:val="right"/>
        <w:rPr>
          <w:rStyle w:val="af4"/>
          <w:rFonts w:ascii="Sylfaen" w:hAnsi="Sylfaen"/>
          <w:b w:val="0"/>
          <w:sz w:val="18"/>
          <w:szCs w:val="18"/>
          <w:lang w:val="ka-GE"/>
        </w:rPr>
      </w:pPr>
      <w:r w:rsidRPr="00B42135">
        <w:rPr>
          <w:rStyle w:val="af4"/>
          <w:rFonts w:ascii="Sylfaen" w:hAnsi="Sylfaen"/>
          <w:b w:val="0"/>
          <w:sz w:val="18"/>
          <w:szCs w:val="18"/>
          <w:lang w:val="ka-GE"/>
        </w:rPr>
        <w:t>ლარი</w:t>
      </w:r>
    </w:p>
    <w:tbl>
      <w:tblPr>
        <w:tblStyle w:val="a7"/>
        <w:tblW w:w="94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4"/>
        <w:gridCol w:w="1577"/>
      </w:tblGrid>
      <w:tr w:rsidR="006C662A" w:rsidRPr="006C662A" w:rsidTr="006347C9">
        <w:trPr>
          <w:trHeight w:val="196"/>
        </w:trPr>
        <w:tc>
          <w:tcPr>
            <w:tcW w:w="7884" w:type="dxa"/>
            <w:tcBorders>
              <w:top w:val="single" w:sz="12" w:space="0" w:color="auto"/>
            </w:tcBorders>
          </w:tcPr>
          <w:p w:rsidR="006C662A" w:rsidRPr="006C662A" w:rsidRDefault="006C662A" w:rsidP="006347C9">
            <w:pPr>
              <w:pStyle w:val="ab"/>
              <w:spacing w:after="120"/>
              <w:ind w:left="0"/>
              <w:jc w:val="both"/>
              <w:rPr>
                <w:rStyle w:val="af4"/>
                <w:rFonts w:ascii="Sylfaen" w:hAnsi="Sylfaen"/>
                <w:b w:val="0"/>
                <w:sz w:val="20"/>
                <w:szCs w:val="20"/>
                <w:lang w:val="ka-GE"/>
              </w:rPr>
            </w:pPr>
            <w:r w:rsidRPr="006C662A">
              <w:rPr>
                <w:rStyle w:val="af4"/>
                <w:rFonts w:ascii="Sylfaen" w:hAnsi="Sylfaen"/>
                <w:b w:val="0"/>
                <w:sz w:val="20"/>
                <w:szCs w:val="20"/>
                <w:lang w:val="ka-GE"/>
              </w:rPr>
              <w:t>შემოსავლები იჯარიდან (ფართები და სასათბურე კონსტრუქციები)</w:t>
            </w:r>
          </w:p>
        </w:tc>
        <w:tc>
          <w:tcPr>
            <w:tcW w:w="1577" w:type="dxa"/>
            <w:tcBorders>
              <w:top w:val="single" w:sz="12" w:space="0" w:color="auto"/>
            </w:tcBorders>
          </w:tcPr>
          <w:p w:rsidR="006C662A" w:rsidRPr="006C662A" w:rsidRDefault="006C662A" w:rsidP="006347C9">
            <w:pPr>
              <w:pStyle w:val="ab"/>
              <w:spacing w:after="120"/>
              <w:ind w:left="0"/>
              <w:jc w:val="both"/>
              <w:rPr>
                <w:rStyle w:val="af4"/>
                <w:rFonts w:ascii="Sylfaen" w:hAnsi="Sylfaen"/>
                <w:b w:val="0"/>
                <w:sz w:val="20"/>
                <w:szCs w:val="20"/>
                <w:lang w:val="ka-GE"/>
              </w:rPr>
            </w:pPr>
            <w:r w:rsidRPr="006C662A">
              <w:rPr>
                <w:rStyle w:val="af4"/>
                <w:rFonts w:ascii="Sylfaen" w:hAnsi="Sylfaen"/>
                <w:b w:val="0"/>
                <w:sz w:val="20"/>
                <w:szCs w:val="20"/>
                <w:lang w:val="ka-GE"/>
              </w:rPr>
              <w:t>75 607,0</w:t>
            </w:r>
          </w:p>
        </w:tc>
      </w:tr>
      <w:tr w:rsidR="006C662A" w:rsidRPr="006C662A" w:rsidTr="006347C9">
        <w:trPr>
          <w:trHeight w:val="203"/>
        </w:trPr>
        <w:tc>
          <w:tcPr>
            <w:tcW w:w="7884" w:type="dxa"/>
          </w:tcPr>
          <w:p w:rsidR="006C662A" w:rsidRPr="006C662A" w:rsidRDefault="006C662A" w:rsidP="006347C9">
            <w:pPr>
              <w:pStyle w:val="ab"/>
              <w:spacing w:after="120"/>
              <w:ind w:left="0"/>
              <w:jc w:val="both"/>
              <w:rPr>
                <w:rStyle w:val="af4"/>
                <w:rFonts w:ascii="Sylfaen" w:hAnsi="Sylfaen"/>
                <w:b w:val="0"/>
                <w:sz w:val="20"/>
                <w:szCs w:val="20"/>
                <w:lang w:val="ka-GE"/>
              </w:rPr>
            </w:pPr>
            <w:r w:rsidRPr="006C662A">
              <w:rPr>
                <w:rStyle w:val="af4"/>
                <w:rFonts w:ascii="Sylfaen" w:hAnsi="Sylfaen"/>
                <w:b w:val="0"/>
                <w:sz w:val="20"/>
                <w:szCs w:val="20"/>
                <w:lang w:val="ka-GE"/>
              </w:rPr>
              <w:t>გადასახადი სახელმწიფო ბიუჯეტში</w:t>
            </w:r>
          </w:p>
        </w:tc>
        <w:tc>
          <w:tcPr>
            <w:tcW w:w="1577" w:type="dxa"/>
          </w:tcPr>
          <w:p w:rsidR="006C662A" w:rsidRPr="006C662A" w:rsidRDefault="006C662A" w:rsidP="006347C9">
            <w:pPr>
              <w:pStyle w:val="ab"/>
              <w:spacing w:after="120"/>
              <w:ind w:left="0"/>
              <w:jc w:val="both"/>
              <w:rPr>
                <w:rStyle w:val="af4"/>
                <w:rFonts w:ascii="Sylfaen" w:hAnsi="Sylfaen"/>
                <w:b w:val="0"/>
                <w:sz w:val="20"/>
                <w:szCs w:val="20"/>
                <w:lang w:val="ka-GE"/>
              </w:rPr>
            </w:pPr>
            <w:r w:rsidRPr="006C662A">
              <w:rPr>
                <w:rStyle w:val="af4"/>
                <w:rFonts w:ascii="Sylfaen" w:hAnsi="Sylfaen"/>
                <w:b w:val="0"/>
                <w:sz w:val="20"/>
                <w:szCs w:val="20"/>
                <w:lang w:val="ka-GE"/>
              </w:rPr>
              <w:t>26 293,01</w:t>
            </w:r>
          </w:p>
        </w:tc>
      </w:tr>
      <w:tr w:rsidR="006C662A" w:rsidRPr="006C662A" w:rsidTr="006347C9">
        <w:trPr>
          <w:trHeight w:val="203"/>
        </w:trPr>
        <w:tc>
          <w:tcPr>
            <w:tcW w:w="7884" w:type="dxa"/>
          </w:tcPr>
          <w:p w:rsidR="006C662A" w:rsidRPr="006C662A" w:rsidRDefault="006C662A" w:rsidP="00C65E44">
            <w:pPr>
              <w:pStyle w:val="ab"/>
              <w:numPr>
                <w:ilvl w:val="0"/>
                <w:numId w:val="11"/>
              </w:numPr>
              <w:spacing w:after="120"/>
              <w:jc w:val="both"/>
              <w:rPr>
                <w:rStyle w:val="af4"/>
                <w:rFonts w:ascii="Sylfaen" w:hAnsi="Sylfaen"/>
                <w:b w:val="0"/>
                <w:i/>
                <w:sz w:val="20"/>
                <w:szCs w:val="20"/>
                <w:lang w:val="ka-GE"/>
              </w:rPr>
            </w:pPr>
            <w:r w:rsidRPr="006C662A">
              <w:rPr>
                <w:rStyle w:val="af4"/>
                <w:rFonts w:ascii="Sylfaen" w:hAnsi="Sylfaen"/>
                <w:b w:val="0"/>
                <w:i/>
                <w:sz w:val="20"/>
                <w:szCs w:val="20"/>
                <w:lang w:val="ka-GE"/>
              </w:rPr>
              <w:t>მ.შ. საშემოსავლო გადასახადი</w:t>
            </w:r>
          </w:p>
        </w:tc>
        <w:tc>
          <w:tcPr>
            <w:tcW w:w="1577" w:type="dxa"/>
          </w:tcPr>
          <w:p w:rsidR="006C662A" w:rsidRPr="006C662A" w:rsidRDefault="006C662A" w:rsidP="006347C9">
            <w:pPr>
              <w:pStyle w:val="ab"/>
              <w:spacing w:after="120"/>
              <w:ind w:left="0"/>
              <w:jc w:val="both"/>
              <w:rPr>
                <w:rStyle w:val="af4"/>
                <w:rFonts w:ascii="Sylfaen" w:hAnsi="Sylfaen"/>
                <w:b w:val="0"/>
                <w:i/>
                <w:sz w:val="20"/>
                <w:szCs w:val="20"/>
                <w:lang w:val="ka-GE"/>
              </w:rPr>
            </w:pPr>
            <w:r w:rsidRPr="006C662A">
              <w:rPr>
                <w:rStyle w:val="af4"/>
                <w:rFonts w:ascii="Sylfaen" w:hAnsi="Sylfaen"/>
                <w:b w:val="0"/>
                <w:i/>
                <w:sz w:val="20"/>
                <w:szCs w:val="20"/>
                <w:lang w:val="ka-GE"/>
              </w:rPr>
              <w:t>19 340,56</w:t>
            </w:r>
          </w:p>
        </w:tc>
      </w:tr>
      <w:tr w:rsidR="006C662A" w:rsidRPr="006C662A" w:rsidTr="006347C9">
        <w:trPr>
          <w:trHeight w:val="196"/>
        </w:trPr>
        <w:tc>
          <w:tcPr>
            <w:tcW w:w="7884" w:type="dxa"/>
          </w:tcPr>
          <w:p w:rsidR="006C662A" w:rsidRPr="006C662A" w:rsidRDefault="006C662A" w:rsidP="006347C9">
            <w:pPr>
              <w:pStyle w:val="ab"/>
              <w:spacing w:after="120"/>
              <w:ind w:left="34"/>
              <w:jc w:val="both"/>
              <w:rPr>
                <w:rStyle w:val="af4"/>
                <w:rFonts w:ascii="Sylfaen" w:hAnsi="Sylfaen"/>
                <w:b w:val="0"/>
                <w:sz w:val="20"/>
                <w:szCs w:val="20"/>
                <w:lang w:val="ka-GE"/>
              </w:rPr>
            </w:pPr>
            <w:r w:rsidRPr="006C662A">
              <w:rPr>
                <w:rStyle w:val="af4"/>
                <w:rFonts w:ascii="Sylfaen" w:hAnsi="Sylfaen"/>
                <w:b w:val="0"/>
                <w:sz w:val="20"/>
                <w:szCs w:val="20"/>
                <w:lang w:val="ka-GE"/>
              </w:rPr>
              <w:t>პერსონალის სახელფასო ფონდი</w:t>
            </w:r>
          </w:p>
        </w:tc>
        <w:tc>
          <w:tcPr>
            <w:tcW w:w="1577" w:type="dxa"/>
          </w:tcPr>
          <w:p w:rsidR="006C662A" w:rsidRPr="006C662A" w:rsidRDefault="006C662A" w:rsidP="006347C9">
            <w:pPr>
              <w:pStyle w:val="ab"/>
              <w:spacing w:after="120"/>
              <w:ind w:left="0"/>
              <w:jc w:val="both"/>
              <w:rPr>
                <w:rStyle w:val="af4"/>
                <w:rFonts w:ascii="Sylfaen" w:hAnsi="Sylfaen"/>
                <w:b w:val="0"/>
                <w:sz w:val="20"/>
                <w:szCs w:val="20"/>
                <w:lang w:val="ka-GE"/>
              </w:rPr>
            </w:pPr>
            <w:r w:rsidRPr="006C662A">
              <w:rPr>
                <w:rStyle w:val="af4"/>
                <w:rFonts w:ascii="Sylfaen" w:hAnsi="Sylfaen"/>
                <w:b w:val="0"/>
                <w:sz w:val="20"/>
                <w:szCs w:val="20"/>
                <w:lang w:val="ka-GE"/>
              </w:rPr>
              <w:t>131 111,29</w:t>
            </w:r>
          </w:p>
        </w:tc>
      </w:tr>
      <w:tr w:rsidR="006C662A" w:rsidRPr="006C662A" w:rsidTr="006347C9">
        <w:trPr>
          <w:trHeight w:val="203"/>
        </w:trPr>
        <w:tc>
          <w:tcPr>
            <w:tcW w:w="7884" w:type="dxa"/>
            <w:tcBorders>
              <w:bottom w:val="single" w:sz="12" w:space="0" w:color="auto"/>
            </w:tcBorders>
          </w:tcPr>
          <w:p w:rsidR="006C662A" w:rsidRPr="006C662A" w:rsidRDefault="006C662A" w:rsidP="00C65E44">
            <w:pPr>
              <w:pStyle w:val="ab"/>
              <w:numPr>
                <w:ilvl w:val="0"/>
                <w:numId w:val="11"/>
              </w:numPr>
              <w:spacing w:after="120"/>
              <w:jc w:val="both"/>
              <w:rPr>
                <w:rStyle w:val="af4"/>
                <w:rFonts w:ascii="Sylfaen" w:hAnsi="Sylfaen"/>
                <w:b w:val="0"/>
                <w:i/>
                <w:sz w:val="20"/>
                <w:szCs w:val="20"/>
                <w:lang w:val="ka-GE"/>
              </w:rPr>
            </w:pPr>
            <w:r w:rsidRPr="006C662A">
              <w:rPr>
                <w:rStyle w:val="af4"/>
                <w:rFonts w:ascii="Sylfaen" w:hAnsi="Sylfaen"/>
                <w:b w:val="0"/>
                <w:i/>
                <w:sz w:val="20"/>
                <w:szCs w:val="20"/>
                <w:lang w:val="ka-GE"/>
              </w:rPr>
              <w:t>მ.შ. საგრანტო პროექტით</w:t>
            </w:r>
          </w:p>
        </w:tc>
        <w:tc>
          <w:tcPr>
            <w:tcW w:w="1577" w:type="dxa"/>
            <w:tcBorders>
              <w:bottom w:val="single" w:sz="12" w:space="0" w:color="auto"/>
            </w:tcBorders>
          </w:tcPr>
          <w:p w:rsidR="006C662A" w:rsidRPr="006C662A" w:rsidRDefault="006C662A" w:rsidP="006347C9">
            <w:pPr>
              <w:pStyle w:val="ab"/>
              <w:spacing w:after="120"/>
              <w:ind w:left="0"/>
              <w:jc w:val="both"/>
              <w:rPr>
                <w:rStyle w:val="af4"/>
                <w:rFonts w:ascii="Sylfaen" w:hAnsi="Sylfaen"/>
                <w:b w:val="0"/>
                <w:i/>
                <w:sz w:val="20"/>
                <w:szCs w:val="20"/>
                <w:lang w:val="ka-GE"/>
              </w:rPr>
            </w:pPr>
            <w:r w:rsidRPr="006C662A">
              <w:rPr>
                <w:rStyle w:val="af4"/>
                <w:rFonts w:ascii="Sylfaen" w:hAnsi="Sylfaen"/>
                <w:b w:val="0"/>
                <w:i/>
                <w:sz w:val="20"/>
                <w:szCs w:val="20"/>
                <w:lang w:val="ka-GE"/>
              </w:rPr>
              <w:t>58 950,0</w:t>
            </w:r>
          </w:p>
        </w:tc>
      </w:tr>
    </w:tbl>
    <w:p w:rsidR="00DE49B8" w:rsidRDefault="00DE49B8" w:rsidP="006C662A">
      <w:pPr>
        <w:pStyle w:val="ab"/>
        <w:spacing w:after="0" w:line="240" w:lineRule="auto"/>
        <w:ind w:left="0"/>
        <w:jc w:val="both"/>
        <w:rPr>
          <w:rFonts w:ascii="Sylfaen" w:hAnsi="Sylfaen"/>
          <w:b/>
          <w:sz w:val="24"/>
          <w:szCs w:val="24"/>
          <w:lang w:val="ka-GE"/>
        </w:rPr>
      </w:pPr>
    </w:p>
    <w:p w:rsidR="00DE49B8" w:rsidRDefault="00DE49B8" w:rsidP="006C662A">
      <w:pPr>
        <w:pStyle w:val="ab"/>
        <w:spacing w:after="0" w:line="240" w:lineRule="auto"/>
        <w:ind w:left="0"/>
        <w:jc w:val="both"/>
        <w:rPr>
          <w:rFonts w:ascii="Sylfaen" w:hAnsi="Sylfaen"/>
          <w:b/>
          <w:sz w:val="24"/>
          <w:szCs w:val="24"/>
          <w:lang w:val="ka-GE"/>
        </w:rPr>
      </w:pPr>
    </w:p>
    <w:p w:rsidR="00182373" w:rsidRDefault="00182373" w:rsidP="006C662A">
      <w:pPr>
        <w:pStyle w:val="ab"/>
        <w:spacing w:after="0" w:line="240" w:lineRule="auto"/>
        <w:ind w:left="0"/>
        <w:jc w:val="both"/>
        <w:rPr>
          <w:rFonts w:ascii="Sylfaen" w:hAnsi="Sylfaen"/>
          <w:b/>
          <w:sz w:val="24"/>
          <w:szCs w:val="24"/>
          <w:lang w:val="ka-GE"/>
        </w:rPr>
      </w:pPr>
    </w:p>
    <w:p w:rsidR="00182373" w:rsidRDefault="00182373" w:rsidP="006C662A">
      <w:pPr>
        <w:pStyle w:val="ab"/>
        <w:spacing w:after="0" w:line="240" w:lineRule="auto"/>
        <w:ind w:left="0"/>
        <w:jc w:val="both"/>
        <w:rPr>
          <w:rFonts w:ascii="Sylfaen" w:hAnsi="Sylfaen"/>
          <w:b/>
          <w:sz w:val="24"/>
          <w:szCs w:val="24"/>
          <w:lang w:val="ka-GE"/>
        </w:rPr>
      </w:pPr>
    </w:p>
    <w:p w:rsidR="00182373" w:rsidRDefault="00182373" w:rsidP="006C662A">
      <w:pPr>
        <w:pStyle w:val="ab"/>
        <w:spacing w:after="0" w:line="240" w:lineRule="auto"/>
        <w:ind w:left="0"/>
        <w:jc w:val="both"/>
        <w:rPr>
          <w:rFonts w:ascii="Sylfaen" w:hAnsi="Sylfaen"/>
          <w:b/>
          <w:sz w:val="24"/>
          <w:szCs w:val="24"/>
          <w:lang w:val="ka-GE"/>
        </w:rPr>
      </w:pPr>
    </w:p>
    <w:p w:rsidR="00182373" w:rsidRDefault="00182373" w:rsidP="006C662A">
      <w:pPr>
        <w:pStyle w:val="ab"/>
        <w:spacing w:after="0" w:line="240" w:lineRule="auto"/>
        <w:ind w:left="0"/>
        <w:jc w:val="both"/>
        <w:rPr>
          <w:rFonts w:ascii="Sylfaen" w:hAnsi="Sylfaen"/>
          <w:b/>
          <w:sz w:val="24"/>
          <w:szCs w:val="24"/>
          <w:lang w:val="ka-GE"/>
        </w:rPr>
      </w:pPr>
    </w:p>
    <w:p w:rsidR="00182373" w:rsidRDefault="00182373" w:rsidP="006C662A">
      <w:pPr>
        <w:pStyle w:val="ab"/>
        <w:spacing w:after="0" w:line="240" w:lineRule="auto"/>
        <w:ind w:left="0"/>
        <w:jc w:val="both"/>
        <w:rPr>
          <w:rFonts w:ascii="Sylfaen" w:hAnsi="Sylfaen"/>
          <w:b/>
          <w:sz w:val="24"/>
          <w:szCs w:val="24"/>
          <w:lang w:val="ka-GE"/>
        </w:rPr>
      </w:pPr>
    </w:p>
    <w:p w:rsidR="00182373" w:rsidRDefault="00182373" w:rsidP="006C662A">
      <w:pPr>
        <w:pStyle w:val="ab"/>
        <w:spacing w:after="0" w:line="240" w:lineRule="auto"/>
        <w:ind w:left="0"/>
        <w:jc w:val="both"/>
        <w:rPr>
          <w:rFonts w:ascii="Sylfaen" w:hAnsi="Sylfaen"/>
          <w:b/>
          <w:sz w:val="24"/>
          <w:szCs w:val="24"/>
          <w:lang w:val="ka-GE"/>
        </w:rPr>
      </w:pPr>
    </w:p>
    <w:p w:rsidR="00FF5832" w:rsidRPr="00DE49B8" w:rsidRDefault="00C77126" w:rsidP="006C662A">
      <w:pPr>
        <w:pStyle w:val="ab"/>
        <w:spacing w:after="0" w:line="240" w:lineRule="auto"/>
        <w:ind w:left="0"/>
        <w:jc w:val="both"/>
        <w:rPr>
          <w:rFonts w:ascii="Sylfaen" w:hAnsi="Sylfaen"/>
          <w:b/>
          <w:i/>
          <w:sz w:val="24"/>
          <w:szCs w:val="24"/>
          <w:lang w:val="ka-GE"/>
        </w:rPr>
      </w:pPr>
      <w:r w:rsidRPr="00DE49B8">
        <w:rPr>
          <w:rFonts w:ascii="Sylfaen" w:hAnsi="Sylfaen"/>
          <w:b/>
          <w:i/>
          <w:sz w:val="24"/>
          <w:szCs w:val="24"/>
          <w:lang w:val="ka-GE"/>
        </w:rPr>
        <w:lastRenderedPageBreak/>
        <w:t>აფხაზეთის ა/რ სავაჭრო-სამრეწველო პალატ</w:t>
      </w:r>
      <w:bookmarkStart w:id="26" w:name="_Toc43211470"/>
      <w:bookmarkStart w:id="27" w:name="_Toc43212032"/>
      <w:r w:rsidR="007B65C3" w:rsidRPr="00DE49B8">
        <w:rPr>
          <w:rFonts w:ascii="Sylfaen" w:hAnsi="Sylfaen"/>
          <w:b/>
          <w:i/>
          <w:sz w:val="24"/>
          <w:szCs w:val="24"/>
          <w:lang w:val="ka-GE"/>
        </w:rPr>
        <w:t>ა</w:t>
      </w:r>
    </w:p>
    <w:bookmarkEnd w:id="26"/>
    <w:bookmarkEnd w:id="27"/>
    <w:p w:rsidR="006C662A" w:rsidRPr="00D71AEF" w:rsidRDefault="006C662A" w:rsidP="006C662A">
      <w:pPr>
        <w:spacing w:after="0" w:line="240" w:lineRule="auto"/>
        <w:ind w:firstLine="284"/>
        <w:jc w:val="both"/>
        <w:rPr>
          <w:rFonts w:ascii="Sylfaen" w:hAnsi="Sylfaen"/>
          <w:lang w:val="ka-GE"/>
        </w:rPr>
      </w:pPr>
      <w:r w:rsidRPr="00D71AEF">
        <w:rPr>
          <w:rFonts w:ascii="Sylfaen" w:hAnsi="Sylfaen"/>
          <w:lang w:val="ka-GE"/>
        </w:rPr>
        <w:t>საანგარიშო პერიოდში პალატამ:</w:t>
      </w:r>
    </w:p>
    <w:p w:rsidR="006C662A" w:rsidRPr="00D71AEF" w:rsidRDefault="006C662A" w:rsidP="00C65E44">
      <w:pPr>
        <w:pStyle w:val="ab"/>
        <w:numPr>
          <w:ilvl w:val="0"/>
          <w:numId w:val="21"/>
        </w:numPr>
        <w:spacing w:after="0" w:line="240" w:lineRule="auto"/>
        <w:ind w:left="0" w:firstLine="142"/>
        <w:jc w:val="both"/>
        <w:rPr>
          <w:rFonts w:ascii="Sylfaen" w:hAnsi="Sylfaen"/>
          <w:lang w:val="ka-GE"/>
        </w:rPr>
      </w:pPr>
      <w:r w:rsidRPr="00D71AEF">
        <w:rPr>
          <w:rFonts w:ascii="Sylfaen" w:hAnsi="Sylfaen"/>
          <w:lang w:val="ka-GE"/>
        </w:rPr>
        <w:t>შექმნა  ონლაინ ბიზნეს კატალოგი, სადაც მეწარმეების პროდუქციასთან ერთად წარმოდგენილია მეწარმეების საქმიანობის შესახებ ინფორმაცია, მათი საქონტაქტო, ელ. ფოსტისა და ვებ. გვერდების მისამართები. არსებული ბიზნეს კატალოგითა და ინტერნეტ მაღაზია „</w:t>
      </w:r>
      <w:r w:rsidRPr="00D71AEF">
        <w:rPr>
          <w:rFonts w:ascii="Sylfaen" w:hAnsi="Sylfaen"/>
          <w:lang w:bidi="ar-JO"/>
        </w:rPr>
        <w:t>Tutashop.ge</w:t>
      </w:r>
      <w:r w:rsidRPr="00D71AEF">
        <w:rPr>
          <w:rFonts w:ascii="Sylfaen" w:hAnsi="Sylfaen"/>
          <w:lang w:val="ka-GE"/>
        </w:rPr>
        <w:t>„</w:t>
      </w:r>
      <w:r w:rsidRPr="00D71AEF">
        <w:rPr>
          <w:rFonts w:ascii="Sylfaen" w:hAnsi="Sylfaen"/>
        </w:rPr>
        <w:t>-</w:t>
      </w:r>
      <w:r w:rsidRPr="00D71AEF">
        <w:rPr>
          <w:rFonts w:ascii="Sylfaen" w:hAnsi="Sylfaen"/>
          <w:lang w:val="ka-GE"/>
        </w:rPr>
        <w:t>თი უკვე ისარგებლა 50-მდე ინტერნეტმომხმარებლებმა;</w:t>
      </w:r>
    </w:p>
    <w:p w:rsidR="006C662A" w:rsidRPr="00D71AEF" w:rsidRDefault="006C662A" w:rsidP="00C65E44">
      <w:pPr>
        <w:pStyle w:val="ab"/>
        <w:numPr>
          <w:ilvl w:val="0"/>
          <w:numId w:val="21"/>
        </w:numPr>
        <w:spacing w:after="0" w:line="240" w:lineRule="auto"/>
        <w:ind w:left="0" w:firstLine="142"/>
        <w:jc w:val="both"/>
        <w:rPr>
          <w:rFonts w:ascii="Sylfaen" w:hAnsi="Sylfaen"/>
          <w:lang w:val="ka-GE"/>
        </w:rPr>
      </w:pPr>
      <w:r w:rsidRPr="00D71AEF">
        <w:rPr>
          <w:rFonts w:ascii="Sylfaen" w:hAnsi="Sylfaen"/>
          <w:lang w:val="ka-GE"/>
        </w:rPr>
        <w:t>მოამზადა პროექტი ,,მცირე ბიზნესის ხელშეწყობა“, რომლის განხორციელებისათვის  სულ მოთხოვნილია  300 000 ლარი. თანხის მოპოვების შემთხვევაში არსებული თანხა გადანაწილდება მეწარმეებზე  5000-15000 ლარამდე გრანტების სახით დევნილთა კომპაქტურ ჩასახლებებში მცხოვრები დევნილი მეწარმეების მხარდასაჭერად, რათა მათ  შეიძინონ ბიზნეს საქმიანობისათვის  საჭირო ფართი ან ინვენტარი;</w:t>
      </w:r>
    </w:p>
    <w:p w:rsidR="006C662A" w:rsidRPr="00D71AEF" w:rsidRDefault="006C662A" w:rsidP="00C65E44">
      <w:pPr>
        <w:pStyle w:val="ab"/>
        <w:numPr>
          <w:ilvl w:val="0"/>
          <w:numId w:val="21"/>
        </w:numPr>
        <w:spacing w:after="0" w:line="240" w:lineRule="auto"/>
        <w:ind w:left="0" w:firstLine="142"/>
        <w:jc w:val="both"/>
        <w:rPr>
          <w:rFonts w:ascii="Sylfaen" w:hAnsi="Sylfaen"/>
          <w:lang w:val="ka-GE"/>
        </w:rPr>
      </w:pPr>
      <w:r w:rsidRPr="00D71AEF">
        <w:rPr>
          <w:rFonts w:ascii="Sylfaen" w:hAnsi="Sylfaen"/>
          <w:lang w:val="ka-GE"/>
        </w:rPr>
        <w:t>ააიპ ,,მშვიდობის ფონდი უკეთესი მომავლისათვის“ მიერ გამოცხადებულ საგრანტო კონკურსში მონაწილეობისათვის ქართულ-აფხაზური საწარმოს თანამშრომლობის ფარგლებში გაუწია კონსულტაცია მეწარმეებს, დაეხმარა მათ პროექტის დაწერასა და წარდგენაში. პროექტის იდეა - ხილისა და ბოსტნეულის ჩირის წარმოება;</w:t>
      </w:r>
    </w:p>
    <w:p w:rsidR="006C662A" w:rsidRPr="00D71AEF" w:rsidRDefault="006C662A" w:rsidP="00C65E44">
      <w:pPr>
        <w:pStyle w:val="ab"/>
        <w:numPr>
          <w:ilvl w:val="0"/>
          <w:numId w:val="21"/>
        </w:numPr>
        <w:spacing w:after="0" w:line="240" w:lineRule="auto"/>
        <w:ind w:left="0" w:firstLine="142"/>
        <w:jc w:val="both"/>
        <w:rPr>
          <w:rFonts w:ascii="Sylfaen" w:hAnsi="Sylfaen"/>
          <w:lang w:val="ka-GE"/>
        </w:rPr>
      </w:pPr>
      <w:r w:rsidRPr="00D71AEF">
        <w:rPr>
          <w:rFonts w:ascii="Sylfaen" w:hAnsi="Sylfaen"/>
          <w:lang w:val="ka-GE"/>
        </w:rPr>
        <w:t>თანამშრომლობდა პალატის წევრთან ,,აფხაზეთის ხის დამამუშავებელთა და ხის ავეჯის მწარმოებელთა ასიციასცია“. დაიგეგმა წალენჯიხის მუნიციპალიტეტის სოფ. ფიცხოეწერსა და ქ. თბილისში ხის გადამამუშავებელი ჰაბებისა და პროფესიული სასწავლებლების გახსნა. პროექტის მთავარის არსი - აღნიშნულ სექტორში ე.წ. ,,დუალური განათლების” მეთოდის დამკვიდრება და აღნიშნული თემით დაინტერესებულ მეწარმეთა პტოფესიული გადამზადება მათი შემდგომი დასაქმების მიზნით;</w:t>
      </w:r>
    </w:p>
    <w:p w:rsidR="006C662A" w:rsidRPr="00D71AEF" w:rsidRDefault="006C662A" w:rsidP="00C65E44">
      <w:pPr>
        <w:pStyle w:val="ab"/>
        <w:numPr>
          <w:ilvl w:val="0"/>
          <w:numId w:val="21"/>
        </w:numPr>
        <w:spacing w:after="0" w:line="240" w:lineRule="auto"/>
        <w:ind w:left="0" w:firstLine="142"/>
        <w:jc w:val="both"/>
        <w:rPr>
          <w:rFonts w:ascii="Sylfaen" w:hAnsi="Sylfaen"/>
          <w:lang w:val="ka-GE"/>
        </w:rPr>
      </w:pPr>
      <w:r w:rsidRPr="00D71AEF">
        <w:rPr>
          <w:rFonts w:ascii="Sylfaen" w:hAnsi="Sylfaen"/>
          <w:lang w:val="ka-GE"/>
        </w:rPr>
        <w:t>,,კოლხური ვაზისა და ღვინის“ ასოციაციის მოთხოვნის საფუძველზე შეიმუშავა პროექტი, რომლის მთავარ არსს წარმოადგენდა ქვედა ჩხოროწყუს რაიონის ტერიტორიაზე სხვადასხვა ვაზის ჯიშების საკოლექციო ნაკვეთის გაშენება. ამ პროექტით აღნიშნლ ტერიტორიაზე მოხდება მრავალფეროვანი და უნიკალური ქართული ვაზის ჯიშების მოშენება და გამრავლება.. კერძოდ, მარტვილის რაიონის სოფელ სალხინოში, ე.წ. ,,ლეძამეს უბანში“ და ჩხოროწყუს რაიონის სოფელ მუხურში, მდ. ხობისწყლის მახლობლად არსებულ მღვიმეებში ღვინის დასაძველებელი მარნების მოწყობა;</w:t>
      </w:r>
    </w:p>
    <w:p w:rsidR="006C662A" w:rsidRPr="00D71AEF" w:rsidRDefault="006C662A" w:rsidP="00C65E44">
      <w:pPr>
        <w:pStyle w:val="ab"/>
        <w:numPr>
          <w:ilvl w:val="0"/>
          <w:numId w:val="21"/>
        </w:numPr>
        <w:spacing w:after="0" w:line="240" w:lineRule="auto"/>
        <w:ind w:left="0" w:firstLine="142"/>
        <w:jc w:val="both"/>
        <w:rPr>
          <w:rFonts w:ascii="Sylfaen" w:hAnsi="Sylfaen"/>
          <w:lang w:val="ka-GE"/>
        </w:rPr>
      </w:pPr>
      <w:r w:rsidRPr="00D71AEF">
        <w:rPr>
          <w:rFonts w:ascii="Sylfaen" w:hAnsi="Sylfaen"/>
          <w:lang w:val="ka-GE"/>
        </w:rPr>
        <w:t>მონაწილეობა მიიღო:</w:t>
      </w:r>
    </w:p>
    <w:p w:rsidR="006C662A" w:rsidRPr="00D71AEF" w:rsidRDefault="006C662A" w:rsidP="00C65E44">
      <w:pPr>
        <w:pStyle w:val="ab"/>
        <w:numPr>
          <w:ilvl w:val="0"/>
          <w:numId w:val="11"/>
        </w:numPr>
        <w:spacing w:after="0" w:line="240" w:lineRule="auto"/>
        <w:ind w:left="0" w:firstLine="360"/>
        <w:jc w:val="both"/>
        <w:rPr>
          <w:rFonts w:ascii="Sylfaen" w:hAnsi="Sylfaen"/>
          <w:lang w:val="ka-GE"/>
        </w:rPr>
      </w:pPr>
      <w:r w:rsidRPr="00D71AEF">
        <w:rPr>
          <w:rFonts w:ascii="Sylfaen" w:hAnsi="Sylfaen"/>
          <w:lang w:val="en-US"/>
        </w:rPr>
        <w:t>,,Chech republic development cooperation”</w:t>
      </w:r>
      <w:r w:rsidRPr="00D71AEF">
        <w:rPr>
          <w:rFonts w:ascii="Sylfaen" w:hAnsi="Sylfaen"/>
          <w:lang w:val="ka-GE"/>
        </w:rPr>
        <w:t>-ის მიერ გამოცხადებულ საგრანტო კონკურსში. პროექტის დაფინანსების შემთხვევაში ფოცხოეწერის დევნილთა კომპაქტურ დასახლებაში შეიქმნება ალტერნატიული ბიოსაწვავის - ბრეკეტების საწარმო;</w:t>
      </w:r>
    </w:p>
    <w:p w:rsidR="006C662A" w:rsidRPr="00D71AEF" w:rsidRDefault="006C662A" w:rsidP="00C65E44">
      <w:pPr>
        <w:pStyle w:val="ab"/>
        <w:numPr>
          <w:ilvl w:val="0"/>
          <w:numId w:val="11"/>
        </w:numPr>
        <w:spacing w:after="0" w:line="240" w:lineRule="auto"/>
        <w:ind w:left="0" w:firstLine="360"/>
        <w:jc w:val="both"/>
        <w:rPr>
          <w:rFonts w:ascii="Sylfaen" w:hAnsi="Sylfaen"/>
          <w:lang w:val="ka-GE"/>
        </w:rPr>
      </w:pPr>
      <w:r w:rsidRPr="00D71AEF">
        <w:rPr>
          <w:rFonts w:ascii="Sylfaen" w:hAnsi="Sylfaen"/>
          <w:lang w:val="ka-GE"/>
        </w:rPr>
        <w:t xml:space="preserve">ევროპალატების მიერ გამოცხადებულ საგრანტო კონკურსში ,,EU4Business: Connecting Companies”; </w:t>
      </w:r>
    </w:p>
    <w:p w:rsidR="006C662A" w:rsidRPr="00D71AEF" w:rsidRDefault="006C662A" w:rsidP="00C65E44">
      <w:pPr>
        <w:pStyle w:val="ab"/>
        <w:numPr>
          <w:ilvl w:val="0"/>
          <w:numId w:val="20"/>
        </w:numPr>
        <w:spacing w:after="0" w:line="240" w:lineRule="auto"/>
        <w:ind w:left="0" w:firstLine="142"/>
        <w:jc w:val="both"/>
        <w:rPr>
          <w:rFonts w:ascii="Sylfaen" w:hAnsi="Sylfaen"/>
          <w:lang w:val="ka-GE"/>
        </w:rPr>
      </w:pPr>
      <w:r w:rsidRPr="00D71AEF">
        <w:rPr>
          <w:rFonts w:ascii="Sylfaen" w:hAnsi="Sylfaen"/>
          <w:lang w:val="ka-GE"/>
        </w:rPr>
        <w:t>ჩაატარა ტრენინგები:</w:t>
      </w:r>
    </w:p>
    <w:p w:rsidR="006C662A" w:rsidRPr="00D71AEF" w:rsidRDefault="006C662A" w:rsidP="00C65E44">
      <w:pPr>
        <w:pStyle w:val="ab"/>
        <w:numPr>
          <w:ilvl w:val="0"/>
          <w:numId w:val="22"/>
        </w:numPr>
        <w:spacing w:after="0" w:line="240" w:lineRule="auto"/>
        <w:ind w:left="0" w:firstLine="284"/>
        <w:jc w:val="both"/>
        <w:rPr>
          <w:rFonts w:ascii="Sylfaen" w:hAnsi="Sylfaen"/>
          <w:lang w:val="ka-GE"/>
        </w:rPr>
      </w:pPr>
      <w:r w:rsidRPr="00D71AEF">
        <w:rPr>
          <w:rFonts w:ascii="Sylfaen" w:hAnsi="Sylfaen"/>
          <w:lang w:val="ka-GE"/>
        </w:rPr>
        <w:t>ელექტრონული კომერციის  შესაძლებლობების შესახებ, სადაც მეწარმეებმა მიიღეს საბაზისო თეორიული და პრაქტიკული ცოდნა ელ. კომერციის დაწყებისა და განვითარებისათვის. აღნიშნულ ტრენინგში აქტიურად იყვნენ ჩართულები აფხაზეთიდან დევნილი მეწარმეები;</w:t>
      </w:r>
    </w:p>
    <w:p w:rsidR="006C662A" w:rsidRPr="00D71AEF" w:rsidRDefault="006C662A" w:rsidP="00C65E44">
      <w:pPr>
        <w:pStyle w:val="ab"/>
        <w:numPr>
          <w:ilvl w:val="0"/>
          <w:numId w:val="22"/>
        </w:numPr>
        <w:spacing w:after="0" w:line="240" w:lineRule="auto"/>
        <w:ind w:left="0" w:firstLine="284"/>
        <w:jc w:val="both"/>
        <w:rPr>
          <w:rFonts w:ascii="Sylfaen" w:hAnsi="Sylfaen"/>
          <w:lang w:val="ka-GE"/>
        </w:rPr>
      </w:pPr>
      <w:r w:rsidRPr="00D71AEF">
        <w:rPr>
          <w:rFonts w:ascii="Sylfaen" w:hAnsi="Sylfaen"/>
          <w:lang w:val="ka-GE"/>
        </w:rPr>
        <w:t xml:space="preserve">თემაზე „საგრანტო პროექტების წერის შემსწავლელი კურსი“, სადაც მონაწილეობდნენ როგორც ოკუპირებული აფხაზეთის ტერიტორიიდან გადმოსული სტუდენტები, ასევე აფხაზეთიდან დევნილობაში მყოფი სოხუმის სახელმწიფო უნივერსიტეტის სტუდენტები. გამარჯვებულ სტუდენტთა გუნდს ტრენინგის დასასრულს გადაეცათ პორტატული პერსონალური კომპიუტერები (ნოუთბუქები), </w:t>
      </w:r>
      <w:r w:rsidRPr="00D71AEF">
        <w:rPr>
          <w:rFonts w:ascii="Sylfaen" w:hAnsi="Sylfaen"/>
          <w:lang w:val="ka-GE"/>
        </w:rPr>
        <w:lastRenderedPageBreak/>
        <w:t>ხოლო დანარჩენ მონაწილეებს სამახსოვრო საჩუქრები. აფხაზეთის ა/რ სავაჭრო სამრეწველო პალატასთან ერთად ტრენინგის განხორციელების მხარდამჭერები იყვნენ საქართველოს სავაჭრო სამრეწველო პალატა, მიუნხენისა და ზემო ბავარიის პალატის წარმომადგენლობა საქართველოში, აფხაზეთის ა/რ ფინანსთა და დარგობრივი ეკონომიკის სამინისტრო, იუსტიციისა  და სამოქალაქო ინტეგრაციის საკითხებში აფხაზეთის ა/რ მინისტრის აპარატი და სოხუმის სახელმწიფო უნივერსიტეტი;</w:t>
      </w:r>
    </w:p>
    <w:p w:rsidR="006C662A" w:rsidRPr="00D71AEF" w:rsidRDefault="006C662A" w:rsidP="00C65E44">
      <w:pPr>
        <w:pStyle w:val="ab"/>
        <w:numPr>
          <w:ilvl w:val="0"/>
          <w:numId w:val="22"/>
        </w:numPr>
        <w:spacing w:after="0" w:line="240" w:lineRule="auto"/>
        <w:ind w:left="0" w:firstLine="284"/>
        <w:jc w:val="both"/>
        <w:rPr>
          <w:rFonts w:ascii="Sylfaen" w:hAnsi="Sylfaen"/>
          <w:lang w:val="ka-GE"/>
        </w:rPr>
      </w:pPr>
      <w:r w:rsidRPr="00D71AEF">
        <w:rPr>
          <w:rFonts w:ascii="Sylfaen" w:hAnsi="Sylfaen"/>
          <w:lang w:val="ka-GE"/>
        </w:rPr>
        <w:t>თემაზე ,,ოკუპირებულ ტერიტორიებთან ეკონომიკური საქმიანობ ისათვის საჭირო სპეციალური საწარმოს სტატუსის მიღება  და ოკუპირებულ ტერიტორიებზე საქართველოს კანონმდებლობით ნებადართული საქმიანობა“;</w:t>
      </w:r>
    </w:p>
    <w:p w:rsidR="006C662A" w:rsidRPr="00D71AEF" w:rsidRDefault="006C662A" w:rsidP="00C65E44">
      <w:pPr>
        <w:pStyle w:val="ab"/>
        <w:numPr>
          <w:ilvl w:val="0"/>
          <w:numId w:val="22"/>
        </w:numPr>
        <w:spacing w:after="0" w:line="240" w:lineRule="auto"/>
        <w:ind w:left="0" w:firstLine="284"/>
        <w:jc w:val="both"/>
        <w:rPr>
          <w:rFonts w:ascii="Sylfaen" w:hAnsi="Sylfaen"/>
          <w:lang w:val="ka-GE"/>
        </w:rPr>
      </w:pPr>
      <w:r w:rsidRPr="00D71AEF">
        <w:rPr>
          <w:rFonts w:ascii="Sylfaen" w:hAnsi="Sylfaen"/>
          <w:lang w:val="ka-GE"/>
        </w:rPr>
        <w:t xml:space="preserve">თემაზე ,,,,სურსათის უვნებლობის საფრთხეები და საბაზისო-პრერეკვიზიტული პროგრამები“. </w:t>
      </w:r>
    </w:p>
    <w:p w:rsidR="006C662A" w:rsidRPr="00D71AEF" w:rsidRDefault="006C662A" w:rsidP="00C65E44">
      <w:pPr>
        <w:pStyle w:val="ab"/>
        <w:numPr>
          <w:ilvl w:val="0"/>
          <w:numId w:val="20"/>
        </w:numPr>
        <w:spacing w:after="0" w:line="240" w:lineRule="auto"/>
        <w:ind w:left="0" w:firstLine="142"/>
        <w:jc w:val="both"/>
        <w:rPr>
          <w:rFonts w:ascii="Sylfaen" w:hAnsi="Sylfaen"/>
          <w:lang w:val="ka-GE"/>
        </w:rPr>
      </w:pPr>
      <w:r w:rsidRPr="00D71AEF">
        <w:rPr>
          <w:rFonts w:ascii="Sylfaen" w:hAnsi="Sylfaen"/>
          <w:lang w:val="ka-GE"/>
        </w:rPr>
        <w:t>მონაწილეობა მიიღო;</w:t>
      </w:r>
    </w:p>
    <w:p w:rsidR="006C662A" w:rsidRPr="00D71AEF" w:rsidRDefault="006C662A" w:rsidP="00C65E44">
      <w:pPr>
        <w:pStyle w:val="ab"/>
        <w:numPr>
          <w:ilvl w:val="0"/>
          <w:numId w:val="8"/>
        </w:numPr>
        <w:spacing w:after="0" w:line="240" w:lineRule="auto"/>
        <w:ind w:left="0" w:firstLine="360"/>
        <w:jc w:val="both"/>
        <w:rPr>
          <w:rFonts w:ascii="Sylfaen" w:hAnsi="Sylfaen"/>
          <w:lang w:val="ka-GE"/>
        </w:rPr>
      </w:pPr>
      <w:r w:rsidRPr="00D71AEF">
        <w:rPr>
          <w:rFonts w:ascii="Sylfaen" w:hAnsi="Sylfaen"/>
          <w:lang w:val="ka-GE"/>
        </w:rPr>
        <w:t>საქართველო-ირლანდიის ბიზნეს საბჭოს კონფერენციზე;</w:t>
      </w:r>
    </w:p>
    <w:p w:rsidR="006C662A" w:rsidRPr="00D71AEF" w:rsidRDefault="006C662A" w:rsidP="00C65E44">
      <w:pPr>
        <w:pStyle w:val="ab"/>
        <w:numPr>
          <w:ilvl w:val="0"/>
          <w:numId w:val="8"/>
        </w:numPr>
        <w:spacing w:after="0" w:line="240" w:lineRule="auto"/>
        <w:ind w:left="0" w:firstLine="360"/>
        <w:jc w:val="both"/>
        <w:rPr>
          <w:rFonts w:ascii="Sylfaen" w:hAnsi="Sylfaen"/>
          <w:lang w:val="ka-GE"/>
        </w:rPr>
      </w:pPr>
      <w:r w:rsidRPr="00D71AEF">
        <w:rPr>
          <w:rFonts w:ascii="Sylfaen" w:hAnsi="Sylfaen"/>
          <w:lang w:val="ka-GE"/>
        </w:rPr>
        <w:t>,,ტერნოპოლი-აჭარის“ ბიზნეს პალატის ორგანიზებით გამართულ ონლაინ-ფორუმში;</w:t>
      </w:r>
    </w:p>
    <w:p w:rsidR="006C662A" w:rsidRPr="00D71AEF" w:rsidRDefault="006C662A" w:rsidP="00C65E44">
      <w:pPr>
        <w:pStyle w:val="ab"/>
        <w:numPr>
          <w:ilvl w:val="0"/>
          <w:numId w:val="8"/>
        </w:numPr>
        <w:spacing w:after="0" w:line="240" w:lineRule="auto"/>
        <w:ind w:left="0" w:firstLine="360"/>
        <w:jc w:val="both"/>
        <w:rPr>
          <w:rFonts w:ascii="Sylfaen" w:hAnsi="Sylfaen"/>
          <w:lang w:val="ka-GE"/>
        </w:rPr>
      </w:pPr>
      <w:r w:rsidRPr="00D71AEF">
        <w:rPr>
          <w:rFonts w:ascii="Sylfaen" w:hAnsi="Sylfaen"/>
          <w:lang w:val="ka-GE"/>
        </w:rPr>
        <w:t>,,აზიისა და სპარსეთის ყურის ქვეყნების ბიზნეს პალატის“ პრეზენტაციის ღონისძიებაში.</w:t>
      </w:r>
    </w:p>
    <w:p w:rsidR="006C662A" w:rsidRPr="00D71AEF" w:rsidRDefault="006C662A" w:rsidP="006C662A">
      <w:pPr>
        <w:pStyle w:val="ab"/>
        <w:spacing w:after="0" w:line="240" w:lineRule="auto"/>
        <w:ind w:left="360"/>
        <w:jc w:val="both"/>
        <w:rPr>
          <w:rFonts w:ascii="Sylfaen" w:hAnsi="Sylfaen"/>
          <w:lang w:val="ka-GE"/>
        </w:rPr>
      </w:pPr>
      <w:r w:rsidRPr="00D71AEF">
        <w:rPr>
          <w:rFonts w:ascii="Sylfaen" w:hAnsi="Sylfaen"/>
          <w:lang w:val="ka-GE"/>
        </w:rPr>
        <w:t>გაფორმდა მემორანდუმები:</w:t>
      </w:r>
    </w:p>
    <w:p w:rsidR="006C662A" w:rsidRPr="00D71AEF" w:rsidRDefault="006C662A" w:rsidP="00C65E44">
      <w:pPr>
        <w:pStyle w:val="ab"/>
        <w:numPr>
          <w:ilvl w:val="0"/>
          <w:numId w:val="23"/>
        </w:numPr>
        <w:spacing w:after="0" w:line="240" w:lineRule="auto"/>
        <w:ind w:left="0" w:firstLine="284"/>
        <w:jc w:val="both"/>
        <w:rPr>
          <w:rFonts w:ascii="Sylfaen" w:hAnsi="Sylfaen"/>
          <w:lang w:val="ka-GE"/>
        </w:rPr>
      </w:pPr>
      <w:r w:rsidRPr="00D71AEF">
        <w:rPr>
          <w:rFonts w:ascii="Sylfaen" w:hAnsi="Sylfaen"/>
          <w:lang w:val="ka-GE"/>
        </w:rPr>
        <w:t>აფხაზეთის ა/რ სავაჭრო-სამრეწველო პალატასა და სოხუმის სახელმწიფო უნივერსიტეტთან;</w:t>
      </w:r>
    </w:p>
    <w:p w:rsidR="006C662A" w:rsidRPr="00D71AEF" w:rsidRDefault="006C662A" w:rsidP="00C65E44">
      <w:pPr>
        <w:pStyle w:val="ab"/>
        <w:numPr>
          <w:ilvl w:val="0"/>
          <w:numId w:val="23"/>
        </w:numPr>
        <w:spacing w:after="0" w:line="240" w:lineRule="auto"/>
        <w:ind w:left="0" w:firstLine="284"/>
        <w:jc w:val="both"/>
        <w:rPr>
          <w:rFonts w:ascii="Sylfaen" w:hAnsi="Sylfaen"/>
          <w:lang w:val="ka-GE"/>
        </w:rPr>
      </w:pPr>
      <w:r w:rsidRPr="00D71AEF">
        <w:rPr>
          <w:rFonts w:ascii="Sylfaen" w:hAnsi="Sylfaen"/>
          <w:lang w:val="ka-GE"/>
        </w:rPr>
        <w:t>ჩერკასის სავაჭრო-სამრეწველო პალატასთან.</w:t>
      </w:r>
    </w:p>
    <w:p w:rsidR="006C662A" w:rsidRPr="00D71AEF" w:rsidRDefault="006C662A" w:rsidP="006C662A">
      <w:pPr>
        <w:pStyle w:val="ab"/>
        <w:spacing w:after="0" w:line="240" w:lineRule="auto"/>
        <w:ind w:left="0" w:firstLine="284"/>
        <w:jc w:val="both"/>
        <w:rPr>
          <w:rFonts w:ascii="Sylfaen" w:hAnsi="Sylfaen"/>
          <w:lang w:val="ka-GE"/>
        </w:rPr>
      </w:pPr>
      <w:r w:rsidRPr="00D71AEF">
        <w:rPr>
          <w:rFonts w:ascii="Sylfaen" w:hAnsi="Sylfaen"/>
          <w:lang w:val="ka-GE"/>
        </w:rPr>
        <w:t>გაიმართა ონლაინ შეხვედრა  პალატის წარმომადგენლებსა და ლტოლვილთა დანიის საბჭოს (Danish Refugee Council) საქართველოს წარმომადგენლობის პროგრამების ხელმძღვანელ ქალბატონ ნინო ხოხობაიას შორის. შეხვედრის ფარგლებში მხარეებმა ერთმანეთს გააცნეს თავიანთი საქმიანობა და მიმდინარე პროექტები, ისაუბრეს სამომავლო გეგმებსა და თანამშრომლობის შესაძლებლობებზე.</w:t>
      </w:r>
    </w:p>
    <w:p w:rsidR="006C662A" w:rsidRPr="00D71AEF" w:rsidRDefault="006C662A" w:rsidP="006C662A">
      <w:pPr>
        <w:spacing w:after="0" w:line="240" w:lineRule="auto"/>
        <w:ind w:firstLine="284"/>
        <w:jc w:val="both"/>
        <w:rPr>
          <w:rFonts w:ascii="Sylfaen" w:hAnsi="Sylfaen"/>
          <w:lang w:val="ka-GE"/>
        </w:rPr>
      </w:pPr>
      <w:r w:rsidRPr="00D71AEF">
        <w:rPr>
          <w:rFonts w:ascii="Sylfaen" w:hAnsi="Sylfaen"/>
          <w:lang w:val="ka-GE"/>
        </w:rPr>
        <w:t xml:space="preserve">მცირე ბიზნესის მატერიალური მხარდაჭერის ქვეპროგრამის ფარგლებში აფხაზეთიდან დევნილმა ინდ. მეწარმე ია ხარჩილავამ </w:t>
      </w:r>
      <w:r w:rsidRPr="00D71AEF">
        <w:rPr>
          <w:rFonts w:ascii="Sylfaen" w:hAnsi="Sylfaen"/>
          <w:lang w:val="ka-GE" w:bidi="ar-JO"/>
        </w:rPr>
        <w:t>დამატებით შეიძინა</w:t>
      </w:r>
      <w:r w:rsidRPr="00D71AEF">
        <w:rPr>
          <w:rFonts w:ascii="Sylfaen" w:hAnsi="Sylfaen"/>
          <w:lang w:val="ka-GE"/>
        </w:rPr>
        <w:t xml:space="preserve"> ახალი სამკერვალო ტექნიკა, რომლის მეშვეობით გააფართოვა უკვე არსებული საწარმო, შექმნა დამატებითი სამუშაო ადგილები, დაასაქმა დევნილები და პანდემიის პირობებში კიდევ უფრო გააფართოვა თავისი წარმოების შესაძლებლობები.</w:t>
      </w:r>
    </w:p>
    <w:p w:rsidR="006C662A" w:rsidRPr="00D71AEF" w:rsidRDefault="006C662A" w:rsidP="006C662A">
      <w:pPr>
        <w:pStyle w:val="ad"/>
        <w:ind w:firstLine="284"/>
        <w:jc w:val="both"/>
        <w:rPr>
          <w:rFonts w:ascii="Sylfaen" w:hAnsi="Sylfaen"/>
          <w:lang w:val="ka-GE"/>
        </w:rPr>
      </w:pPr>
      <w:r w:rsidRPr="00D71AEF">
        <w:rPr>
          <w:color w:val="FF0000"/>
          <w:lang w:val="ka-GE"/>
        </w:rPr>
        <w:tab/>
      </w:r>
      <w:r w:rsidRPr="00D71AEF">
        <w:rPr>
          <w:rFonts w:ascii="Sylfaen" w:hAnsi="Sylfaen"/>
          <w:lang w:val="ka-GE"/>
        </w:rPr>
        <w:t>აფხაზეთის ა/რ სავაჭრო სამრეწველო პალატისა და თურქეთის თანამშრომლობისა და კორდინაციის სააგენტოს (TIKA)-სთან თანამშრომლობით შედგა ტრენინგი აფხაზეთიდან დევნილი სამედიცინო სფეროში მომუშავე მედდებისათვის.</w:t>
      </w:r>
    </w:p>
    <w:p w:rsidR="006C662A" w:rsidRDefault="006C662A" w:rsidP="006C662A">
      <w:pPr>
        <w:pStyle w:val="ad"/>
        <w:ind w:firstLine="284"/>
        <w:jc w:val="both"/>
        <w:rPr>
          <w:rFonts w:ascii="Sylfaen" w:hAnsi="Sylfaen"/>
          <w:lang w:val="ka-GE"/>
        </w:rPr>
      </w:pPr>
      <w:r w:rsidRPr="00D71AEF">
        <w:rPr>
          <w:rFonts w:ascii="Sylfaen" w:hAnsi="Sylfaen"/>
          <w:lang w:val="ka-GE"/>
        </w:rPr>
        <w:t xml:space="preserve">შედგა აფხაზეთის ლეგიტიმური მთავრობისა და აფხაზეთის ა/რ სავაჭრო-სამრეწველო პალატის წარმომადგენლეთა ვიზიტი ეგვიპტის არაბთა რესპუბლიკაში. დელეგაცია დაესწრო კაიროში საქართველოს საელჩოს მიერ ორგანიზებულ  საქართველოს დამოუკიდებლობის დღისადმი მიძღვნილ მიღებას. აფხაზეთის ა/რ წარმოდგენისათვის სპეციალურად გამოყოფილ სივრცეში აფხაზეთის ა/რ სავაჭრო-სამრეწველო პალატამ წარმოადგინა აფხაზეთთან ასოცირებული კომპანიებისა და მეწარმეების მიერ წარმოებული პროდუქცია, რომელმაც დიდი მოწონება დაიმსახურა დამსწრე საზოგადოების მხრიდან.      </w:t>
      </w:r>
      <w:r>
        <w:rPr>
          <w:rFonts w:ascii="Sylfaen" w:hAnsi="Sylfaen"/>
          <w:lang w:val="ka-GE"/>
        </w:rPr>
        <w:t xml:space="preserve">                            </w:t>
      </w:r>
    </w:p>
    <w:p w:rsidR="006C662A" w:rsidRDefault="006C662A" w:rsidP="006C662A">
      <w:pPr>
        <w:pStyle w:val="ad"/>
        <w:ind w:firstLine="284"/>
        <w:jc w:val="both"/>
        <w:rPr>
          <w:rFonts w:ascii="Sylfaen" w:hAnsi="Sylfaen"/>
          <w:lang w:val="ka-GE"/>
        </w:rPr>
      </w:pPr>
      <w:r w:rsidRPr="00D71AEF">
        <w:rPr>
          <w:rFonts w:ascii="Sylfaen" w:hAnsi="Sylfaen"/>
          <w:lang w:val="ka-GE"/>
        </w:rPr>
        <w:t xml:space="preserve">ეგვიპტის არაბთა რესპუბლიკაში საქართველოს  ელჩის ხელმძღვანელობით შედგა ოფიციალური შეხვედრა აფხაზეთის ლეგიტიმური მთავრობის, აფხაზეთის ა/რ სავაჭრო სამრეწველო პალატის წარმომადგენლებსა და ქ. ალექსანდრიას ბიბლიოთეკის  ოფიციალურ წარმომადგენლებს შორის, რომელთაც დელეგაციის წევრებმა საჩუქრად გადასცეს წიგნები აფხაზეთის თემატიკაზე. აღნიშნული წიგნები განთავსდება </w:t>
      </w:r>
      <w:r w:rsidRPr="00D71AEF">
        <w:rPr>
          <w:rFonts w:ascii="Sylfaen" w:hAnsi="Sylfaen"/>
          <w:lang w:val="ka-GE"/>
        </w:rPr>
        <w:lastRenderedPageBreak/>
        <w:t xml:space="preserve">ალექსანდრიის ბიბლიოთეკის საცავში და ხელმისაწვდომი იქნება  ბიბლიოთეკის ყველა მომხმარებლებისთვის. </w:t>
      </w:r>
    </w:p>
    <w:p w:rsidR="006C662A" w:rsidRPr="00D71AEF" w:rsidRDefault="006C662A" w:rsidP="006C662A">
      <w:pPr>
        <w:pStyle w:val="ad"/>
        <w:ind w:firstLine="284"/>
        <w:jc w:val="both"/>
        <w:rPr>
          <w:rFonts w:ascii="Sylfaen" w:hAnsi="Sylfaen"/>
          <w:lang w:val="ka-GE"/>
        </w:rPr>
      </w:pPr>
      <w:r w:rsidRPr="00D71AEF">
        <w:rPr>
          <w:rFonts w:ascii="Sylfaen" w:hAnsi="Sylfaen"/>
          <w:lang w:val="ka-GE"/>
        </w:rPr>
        <w:t xml:space="preserve">ეგვიპტეში ვიზიტით მყოფი დელეგაცია შეხვდა აბაზების ოჯახის წარმომადგენლებს. შეხვედრა ორგანიზებული იყო კაიროში საქართველოს საელჩოს მიერ. მხარეებმა ისაუბრეს შემდგომი ურთიერთობების განვითარების პერსპექტივების შესახებ.   </w:t>
      </w:r>
    </w:p>
    <w:p w:rsidR="006C662A" w:rsidRPr="00F71268" w:rsidRDefault="006C662A" w:rsidP="006C662A">
      <w:pPr>
        <w:pStyle w:val="ad"/>
        <w:ind w:firstLine="720"/>
        <w:jc w:val="both"/>
        <w:rPr>
          <w:rFonts w:ascii="Sylfaen" w:hAnsi="Sylfaen"/>
          <w:sz w:val="24"/>
          <w:szCs w:val="24"/>
          <w:lang w:val="ka-GE"/>
        </w:rPr>
      </w:pPr>
      <w:r w:rsidRPr="00D71AEF">
        <w:rPr>
          <w:rFonts w:ascii="Sylfaen" w:hAnsi="Sylfaen"/>
          <w:lang w:val="ka-GE"/>
        </w:rPr>
        <w:t xml:space="preserve">                                                </w:t>
      </w:r>
      <w:r w:rsidRPr="00F71268">
        <w:rPr>
          <w:rFonts w:ascii="Sylfaen" w:hAnsi="Sylfaen"/>
          <w:sz w:val="24"/>
          <w:szCs w:val="24"/>
          <w:lang w:val="ka-GE"/>
        </w:rPr>
        <w:t xml:space="preserve">                                          </w:t>
      </w:r>
    </w:p>
    <w:p w:rsidR="006C662A" w:rsidRPr="00DE49B8" w:rsidRDefault="006C662A" w:rsidP="006C662A">
      <w:pPr>
        <w:pStyle w:val="2"/>
        <w:rPr>
          <w:rFonts w:ascii="Sylfaen" w:hAnsi="Sylfaen" w:cs="Sylfaen"/>
          <w:i/>
          <w:iCs/>
          <w:color w:val="auto"/>
          <w:sz w:val="24"/>
          <w:szCs w:val="24"/>
          <w:lang w:val="ka-GE"/>
        </w:rPr>
      </w:pPr>
      <w:r w:rsidRPr="00DE49B8">
        <w:rPr>
          <w:rFonts w:ascii="Sylfaen" w:hAnsi="Sylfaen" w:cs="Sylfaen"/>
          <w:i/>
          <w:iCs/>
          <w:color w:val="FF0000"/>
          <w:spacing w:val="20"/>
          <w:sz w:val="24"/>
          <w:szCs w:val="24"/>
          <w:lang w:val="ka-GE"/>
        </w:rPr>
        <w:t xml:space="preserve"> </w:t>
      </w:r>
      <w:bookmarkStart w:id="28" w:name="_Toc85034425"/>
      <w:bookmarkStart w:id="29" w:name="_Toc90475034"/>
      <w:r w:rsidRPr="00DE49B8">
        <w:rPr>
          <w:rFonts w:ascii="Sylfaen" w:hAnsi="Sylfaen" w:cs="Sylfaen"/>
          <w:i/>
          <w:iCs/>
          <w:color w:val="auto"/>
          <w:sz w:val="24"/>
          <w:szCs w:val="24"/>
        </w:rPr>
        <w:t>ა(ა)იპ საერთაშორისო ინიციატივა განვითარებისა და თანადგომისათვის</w:t>
      </w:r>
      <w:bookmarkEnd w:id="28"/>
      <w:bookmarkEnd w:id="29"/>
    </w:p>
    <w:p w:rsidR="006C662A" w:rsidRPr="00D71AEF" w:rsidRDefault="006C662A" w:rsidP="006C662A">
      <w:pPr>
        <w:pStyle w:val="ab"/>
        <w:spacing w:after="240" w:line="240" w:lineRule="auto"/>
        <w:ind w:left="0" w:firstLine="284"/>
        <w:jc w:val="both"/>
        <w:rPr>
          <w:rFonts w:ascii="Sylfaen" w:hAnsi="Sylfaen"/>
          <w:lang w:val="ka-GE"/>
        </w:rPr>
      </w:pPr>
      <w:r w:rsidRPr="00D71AEF">
        <w:rPr>
          <w:rFonts w:ascii="Sylfaen" w:hAnsi="Sylfaen"/>
          <w:lang w:val="ka-GE"/>
        </w:rPr>
        <w:t>საანგარიშო პერიოდში მიმდინარეობდა მუშაობა შემდეგ პროგრამებსა და ქვეპროგრამებზე:</w:t>
      </w:r>
    </w:p>
    <w:p w:rsidR="006C662A" w:rsidRPr="00D71AEF" w:rsidRDefault="006C662A" w:rsidP="00C65E44">
      <w:pPr>
        <w:pStyle w:val="ab"/>
        <w:numPr>
          <w:ilvl w:val="0"/>
          <w:numId w:val="20"/>
        </w:numPr>
        <w:spacing w:after="60" w:line="240" w:lineRule="auto"/>
        <w:ind w:left="0" w:firstLine="142"/>
        <w:jc w:val="both"/>
        <w:rPr>
          <w:rFonts w:ascii="Sylfaen" w:hAnsi="Sylfaen"/>
          <w:lang w:val="en-US"/>
        </w:rPr>
      </w:pPr>
      <w:r w:rsidRPr="00D71AEF">
        <w:rPr>
          <w:rFonts w:ascii="Sylfaen" w:hAnsi="Sylfaen"/>
          <w:i/>
          <w:u w:val="single"/>
          <w:lang w:val="ka-GE"/>
        </w:rPr>
        <w:t xml:space="preserve">მცირე ბიზნესის მატერიალური მხარდაჭერის ქვეპროგრამა </w:t>
      </w:r>
    </w:p>
    <w:p w:rsidR="006C662A" w:rsidRPr="00D71AEF" w:rsidRDefault="006C662A" w:rsidP="00C65E44">
      <w:pPr>
        <w:pStyle w:val="ab"/>
        <w:numPr>
          <w:ilvl w:val="0"/>
          <w:numId w:val="24"/>
        </w:numPr>
        <w:spacing w:after="60" w:line="240" w:lineRule="auto"/>
        <w:ind w:left="0" w:firstLine="426"/>
        <w:jc w:val="both"/>
        <w:rPr>
          <w:rFonts w:ascii="Sylfaen" w:hAnsi="Sylfaen"/>
          <w:lang w:val="en-US"/>
        </w:rPr>
      </w:pPr>
      <w:r w:rsidRPr="00D71AEF">
        <w:rPr>
          <w:rFonts w:ascii="Sylfaen" w:hAnsi="Sylfaen"/>
          <w:lang w:val="ka-GE"/>
        </w:rPr>
        <w:t>დაკმაყოფილდა ი/მ გულადი ნაჭყებიას განაცხადი 1 141,0 ლარის ღირებულების მცირეფასიანი ინსტრუმენტების და ხელსაწყოების შესაძენად;</w:t>
      </w:r>
    </w:p>
    <w:p w:rsidR="006C662A" w:rsidRPr="00D71AEF" w:rsidRDefault="006C662A" w:rsidP="00C65E44">
      <w:pPr>
        <w:pStyle w:val="ab"/>
        <w:numPr>
          <w:ilvl w:val="0"/>
          <w:numId w:val="24"/>
        </w:numPr>
        <w:spacing w:after="60" w:line="240" w:lineRule="auto"/>
        <w:ind w:left="0" w:firstLine="426"/>
        <w:jc w:val="both"/>
        <w:rPr>
          <w:rFonts w:ascii="Sylfaen" w:hAnsi="Sylfaen"/>
          <w:lang w:val="en-US"/>
        </w:rPr>
      </w:pPr>
      <w:r w:rsidRPr="00D71AEF">
        <w:rPr>
          <w:rFonts w:ascii="Sylfaen" w:hAnsi="Sylfaen"/>
          <w:lang w:val="ka-GE"/>
        </w:rPr>
        <w:t>ბენეფიციარ ვლადიმერ კუკულაძისთვის შეძენილ იქნა 570,0 ლარის ღირებულების პრინტერი და 1 350,0 ლარის ღირებულების ომპიუტერი სამედიცინო მოპმსახურების გაწევის ოპტიმიზაციისათვის.</w:t>
      </w:r>
    </w:p>
    <w:p w:rsidR="006C662A" w:rsidRPr="00D71AEF" w:rsidRDefault="006C662A" w:rsidP="006C662A">
      <w:pPr>
        <w:pStyle w:val="ab"/>
        <w:spacing w:after="60" w:line="240" w:lineRule="auto"/>
        <w:ind w:left="0" w:firstLine="284"/>
        <w:jc w:val="both"/>
        <w:rPr>
          <w:rFonts w:ascii="Sylfaen" w:hAnsi="Sylfaen"/>
          <w:lang w:val="en-US"/>
        </w:rPr>
      </w:pPr>
      <w:r w:rsidRPr="00D71AEF">
        <w:rPr>
          <w:rFonts w:ascii="Sylfaen" w:hAnsi="Sylfaen"/>
          <w:lang w:val="ka-GE"/>
        </w:rPr>
        <w:t>ასევე, დასრულდა ტენდერი და მიმდინარეობს ხელშეკრულების გაფორმების პროცესი ი/მ განაცხადის დასაკმაყოფილებლად, რომელიც ეხება საცხობისათვის საჭირო ცომსაზელის და ელექტროღუმელის შეძენის თაობაზე.</w:t>
      </w:r>
    </w:p>
    <w:p w:rsidR="006C662A" w:rsidRPr="00D71AEF" w:rsidRDefault="006C662A" w:rsidP="00C65E44">
      <w:pPr>
        <w:pStyle w:val="ab"/>
        <w:numPr>
          <w:ilvl w:val="0"/>
          <w:numId w:val="9"/>
        </w:numPr>
        <w:spacing w:after="60" w:line="240" w:lineRule="auto"/>
        <w:ind w:left="0" w:firstLine="142"/>
        <w:jc w:val="both"/>
        <w:rPr>
          <w:rFonts w:ascii="Sylfaen" w:hAnsi="Sylfaen"/>
          <w:i/>
          <w:u w:val="single"/>
          <w:lang w:val="ka-GE"/>
        </w:rPr>
      </w:pPr>
      <w:r w:rsidRPr="00D71AEF">
        <w:rPr>
          <w:rFonts w:ascii="Sylfaen" w:hAnsi="Sylfaen"/>
          <w:i/>
          <w:u w:val="single"/>
          <w:lang w:val="ka-GE"/>
        </w:rPr>
        <w:t xml:space="preserve">მედიკამენტებზე და სამედიცინო </w:t>
      </w:r>
      <w:r w:rsidR="001647F9">
        <w:rPr>
          <w:rFonts w:ascii="Sylfaen" w:hAnsi="Sylfaen"/>
          <w:i/>
          <w:u w:val="single"/>
          <w:lang w:val="ka-GE"/>
        </w:rPr>
        <w:t>მო</w:t>
      </w:r>
      <w:r w:rsidRPr="00D71AEF">
        <w:rPr>
          <w:rFonts w:ascii="Sylfaen" w:hAnsi="Sylfaen"/>
          <w:i/>
          <w:u w:val="single"/>
          <w:lang w:val="ka-GE"/>
        </w:rPr>
        <w:t xml:space="preserve">წყობილობებზე ხელმისაწვდომობის ზრდის ქვეპროგრამა </w:t>
      </w:r>
    </w:p>
    <w:p w:rsidR="006C662A" w:rsidRPr="00D71AEF" w:rsidRDefault="006C662A" w:rsidP="006C662A">
      <w:pPr>
        <w:pStyle w:val="ab"/>
        <w:spacing w:after="60" w:line="240" w:lineRule="auto"/>
        <w:ind w:left="0" w:firstLine="284"/>
        <w:jc w:val="both"/>
        <w:rPr>
          <w:rFonts w:ascii="Sylfaen" w:hAnsi="Sylfaen"/>
          <w:lang w:val="ka-GE"/>
        </w:rPr>
      </w:pPr>
      <w:r w:rsidRPr="00D71AEF">
        <w:rPr>
          <w:rFonts w:ascii="Sylfaen" w:hAnsi="Sylfaen"/>
          <w:lang w:val="ka-GE"/>
        </w:rPr>
        <w:t>დაკმაყოფილდა 13 ბენეფიციარი. მოწყობილობების შეძენის პროცესი განხორციელდა სახელმწიფო შესყიდვების წესების და პროცედურების შესაბამისად. ჯამურად განხორციელდა 3 341,11 ლარის ღირებულების მედიკამენტების და სამედიცინო მოწყობილობების  შეძენა, ასევე, ორგანიზაციის მარაგებიდან ერთ-ერთ ბენეფიციარს გადაეცა ნებულაიზერი და ჯამურად გადაცემული მედიკამენტების და სამედიცინო მოწყობილობების ოდენობამ შეადგინა 3 421,11 ლარი;</w:t>
      </w:r>
    </w:p>
    <w:p w:rsidR="006C662A" w:rsidRPr="00D71AEF" w:rsidRDefault="006C662A" w:rsidP="00C65E44">
      <w:pPr>
        <w:pStyle w:val="ab"/>
        <w:numPr>
          <w:ilvl w:val="0"/>
          <w:numId w:val="9"/>
        </w:numPr>
        <w:spacing w:after="60" w:line="240" w:lineRule="auto"/>
        <w:ind w:left="0" w:firstLine="142"/>
        <w:jc w:val="both"/>
        <w:rPr>
          <w:rFonts w:ascii="Sylfaen" w:hAnsi="Sylfaen"/>
          <w:lang w:val="ka-GE"/>
        </w:rPr>
      </w:pPr>
      <w:r w:rsidRPr="00D71AEF">
        <w:rPr>
          <w:rFonts w:ascii="Sylfaen" w:hAnsi="Sylfaen"/>
          <w:i/>
          <w:u w:val="single"/>
          <w:lang w:val="ka-GE"/>
        </w:rPr>
        <w:t xml:space="preserve">განათლების ხელმისაწვდომობის ზრდის ქვეპროგრამა </w:t>
      </w:r>
    </w:p>
    <w:p w:rsidR="006C662A" w:rsidRPr="00D71AEF" w:rsidRDefault="006C662A" w:rsidP="006C662A">
      <w:pPr>
        <w:pStyle w:val="ab"/>
        <w:spacing w:after="60" w:line="240" w:lineRule="auto"/>
        <w:ind w:left="0" w:firstLine="142"/>
        <w:jc w:val="both"/>
        <w:rPr>
          <w:rFonts w:ascii="Sylfaen" w:hAnsi="Sylfaen"/>
          <w:lang w:val="ka-GE"/>
        </w:rPr>
      </w:pPr>
      <w:r w:rsidRPr="00D71AEF">
        <w:rPr>
          <w:rFonts w:ascii="Sylfaen" w:hAnsi="Sylfaen"/>
          <w:lang w:val="ka-GE"/>
        </w:rPr>
        <w:t xml:space="preserve">დაკმაყოფილდა უმაღლესი სასწავლებლების სამივე საფეხურის 7 სტუდენტი. სწავლის საფასურის საერთო თანხამ შეადგინა 4 435,0 ლარი; </w:t>
      </w:r>
    </w:p>
    <w:p w:rsidR="006C662A" w:rsidRPr="00D71AEF" w:rsidRDefault="006C662A" w:rsidP="00C65E44">
      <w:pPr>
        <w:pStyle w:val="ab"/>
        <w:numPr>
          <w:ilvl w:val="0"/>
          <w:numId w:val="9"/>
        </w:numPr>
        <w:spacing w:after="60" w:line="240" w:lineRule="auto"/>
        <w:ind w:left="0" w:firstLine="142"/>
        <w:jc w:val="both"/>
        <w:rPr>
          <w:rFonts w:ascii="Sylfaen" w:hAnsi="Sylfaen"/>
          <w:i/>
          <w:u w:val="single"/>
          <w:lang w:val="ka-GE"/>
        </w:rPr>
      </w:pPr>
      <w:r w:rsidRPr="00D71AEF">
        <w:rPr>
          <w:rFonts w:ascii="Sylfaen" w:hAnsi="Sylfaen"/>
          <w:i/>
          <w:u w:val="single"/>
          <w:lang w:val="ka-GE"/>
        </w:rPr>
        <w:t xml:space="preserve">სტუდენტთათვის და ახალგაზრდა მეცნიერთათვის თამაზ ნადარეიშვილის სახელობის სტიპენდიის ქვეპროგრამა </w:t>
      </w:r>
    </w:p>
    <w:p w:rsidR="006C662A" w:rsidRPr="00D71AEF" w:rsidRDefault="006C662A" w:rsidP="006C662A">
      <w:pPr>
        <w:pStyle w:val="ab"/>
        <w:spacing w:after="60" w:line="240" w:lineRule="auto"/>
        <w:ind w:left="0" w:firstLine="284"/>
        <w:jc w:val="both"/>
        <w:rPr>
          <w:rFonts w:ascii="Sylfaen" w:hAnsi="Sylfaen"/>
          <w:lang w:val="ka-GE"/>
        </w:rPr>
      </w:pPr>
      <w:r w:rsidRPr="00D71AEF">
        <w:rPr>
          <w:rFonts w:ascii="Sylfaen" w:hAnsi="Sylfaen"/>
          <w:lang w:val="ka-GE"/>
        </w:rPr>
        <w:t xml:space="preserve">გამოვლინდა 2 გამარჯვებული აპლიკანტი. თითოეულ გამარჯვებულს ჩაერიცხა 5 თვის სტიპენდია ჯამურად 750,0 ლარი, 150,0 ლარი თვეში (აქედან 30,0 ლარი ბიუჯეტით განსაზღვრული საშემოსავლო გადასახადი). </w:t>
      </w:r>
    </w:p>
    <w:p w:rsidR="006C662A" w:rsidRPr="00D71AEF" w:rsidRDefault="006C662A" w:rsidP="00C65E44">
      <w:pPr>
        <w:pStyle w:val="ab"/>
        <w:numPr>
          <w:ilvl w:val="0"/>
          <w:numId w:val="9"/>
        </w:numPr>
        <w:spacing w:after="60" w:line="240" w:lineRule="auto"/>
        <w:ind w:left="0" w:firstLine="142"/>
        <w:jc w:val="both"/>
        <w:rPr>
          <w:rFonts w:ascii="Sylfaen" w:hAnsi="Sylfaen"/>
          <w:i/>
          <w:u w:val="single"/>
          <w:lang w:val="ka-GE"/>
        </w:rPr>
      </w:pPr>
      <w:r w:rsidRPr="00D71AEF">
        <w:rPr>
          <w:rFonts w:ascii="Sylfaen" w:hAnsi="Sylfaen"/>
          <w:i/>
          <w:u w:val="single"/>
          <w:lang w:val="ka-GE"/>
        </w:rPr>
        <w:t>სტუდენტთათვის და ახალგაზრდა მეცნიერთათვის ლორიკ მარშანიას სახელობის სტიპენდიის ქვეპროგრამა</w:t>
      </w:r>
    </w:p>
    <w:p w:rsidR="006C662A" w:rsidRPr="00D71AEF" w:rsidRDefault="006C662A" w:rsidP="006C662A">
      <w:pPr>
        <w:pStyle w:val="ab"/>
        <w:spacing w:after="60" w:line="240" w:lineRule="auto"/>
        <w:ind w:left="0" w:firstLine="142"/>
        <w:jc w:val="both"/>
        <w:rPr>
          <w:rFonts w:ascii="Sylfaen" w:hAnsi="Sylfaen"/>
          <w:lang w:val="ka-GE"/>
        </w:rPr>
      </w:pPr>
      <w:r w:rsidRPr="00D71AEF">
        <w:rPr>
          <w:rFonts w:ascii="Sylfaen" w:hAnsi="Sylfaen"/>
          <w:lang w:val="ka-GE"/>
        </w:rPr>
        <w:t xml:space="preserve">გამოვლინდა 2 გამარჯვებული აპლიკანტი. თითოეულ გამარჯვებულს ჩაერიცხა 4 თვის სტიპენდია ჯამურად 750,0 ლარი, 150,0 ლარი თვეში (აქედან 30,0 ლარი ბიუჯეტით განსაზღვრული საშემოსავლო გადასახადი). </w:t>
      </w:r>
    </w:p>
    <w:p w:rsidR="006C662A" w:rsidRPr="00D71AEF" w:rsidRDefault="006C662A" w:rsidP="006C662A">
      <w:pPr>
        <w:pStyle w:val="ab"/>
        <w:spacing w:after="60" w:line="240" w:lineRule="auto"/>
        <w:ind w:left="0" w:firstLine="284"/>
        <w:jc w:val="both"/>
        <w:rPr>
          <w:rFonts w:ascii="Sylfaen" w:hAnsi="Sylfaen"/>
          <w:i/>
          <w:lang w:val="ka-GE"/>
        </w:rPr>
      </w:pPr>
      <w:r w:rsidRPr="00D71AEF">
        <w:rPr>
          <w:rFonts w:ascii="Sylfaen" w:hAnsi="Sylfaen"/>
          <w:i/>
          <w:lang w:val="ka-GE"/>
        </w:rPr>
        <w:t>ჯამურად გადაცემული სტიპენდიების თანხამ ორივე ქვეპროგრამის ფარგლებში შეადგინა  3 000,0 ლარი;</w:t>
      </w:r>
    </w:p>
    <w:p w:rsidR="006C662A" w:rsidRPr="00D71AEF" w:rsidRDefault="006C662A" w:rsidP="00C65E44">
      <w:pPr>
        <w:pStyle w:val="ab"/>
        <w:numPr>
          <w:ilvl w:val="0"/>
          <w:numId w:val="9"/>
        </w:numPr>
        <w:spacing w:after="60" w:line="240" w:lineRule="auto"/>
        <w:ind w:left="0" w:firstLine="142"/>
        <w:jc w:val="both"/>
        <w:rPr>
          <w:rFonts w:ascii="Sylfaen" w:hAnsi="Sylfaen"/>
          <w:i/>
          <w:u w:val="single"/>
          <w:lang w:val="ka-GE"/>
        </w:rPr>
      </w:pPr>
      <w:r w:rsidRPr="00D71AEF">
        <w:rPr>
          <w:rFonts w:ascii="Sylfaen" w:hAnsi="Sylfaen"/>
          <w:i/>
          <w:u w:val="single"/>
          <w:lang w:val="ka-GE"/>
        </w:rPr>
        <w:t>სტუდენტთათვის და ახალგაზრდა მეცნიერთათვის გურამ გაბესკირიას სახელობის სტიპენდიის ქვეპროგრამა</w:t>
      </w:r>
    </w:p>
    <w:p w:rsidR="006C662A" w:rsidRPr="00D71AEF" w:rsidRDefault="006C662A" w:rsidP="006C662A">
      <w:pPr>
        <w:pStyle w:val="ab"/>
        <w:spacing w:after="60" w:line="240" w:lineRule="auto"/>
        <w:ind w:left="0" w:firstLine="284"/>
        <w:jc w:val="both"/>
        <w:rPr>
          <w:rFonts w:ascii="Sylfaen" w:hAnsi="Sylfaen"/>
          <w:i/>
          <w:lang w:val="ka-GE"/>
        </w:rPr>
      </w:pPr>
      <w:r w:rsidRPr="00D71AEF">
        <w:rPr>
          <w:rFonts w:ascii="Sylfaen" w:hAnsi="Sylfaen"/>
          <w:lang w:val="ka-GE"/>
        </w:rPr>
        <w:t xml:space="preserve">მე-3 კვარტალში ქვეპროგრამის ფარგლებში გამოცხადდა ღია კონკურსი, განხორციელდა ინფორმაციის გავრცელება კონკურსის პირობების შესახებ, მათ შორის სოც, ქსელის მეშვეობით და განცხადებების მიღება ორგანიზაციის საიტიდან </w:t>
      </w:r>
      <w:r w:rsidRPr="00D71AEF">
        <w:rPr>
          <w:rFonts w:ascii="Sylfaen" w:hAnsi="Sylfaen"/>
          <w:lang w:val="ka-GE"/>
        </w:rPr>
        <w:lastRenderedPageBreak/>
        <w:t>ელექტრონულად. აპლიკაციების მიღება დასრულდა 28 სექტემბერს. აპლიკანტის/ების გამოვლენა მოხდება მუდმივმოქმედი კომისიის მიერ. ქვეპროგრამით დაგეგმილმა ბიუჯეტმა შეადგინა 1 500,0 ლარი;</w:t>
      </w:r>
    </w:p>
    <w:p w:rsidR="006C662A" w:rsidRPr="00D71AEF" w:rsidRDefault="006C662A" w:rsidP="00C65E44">
      <w:pPr>
        <w:pStyle w:val="ab"/>
        <w:numPr>
          <w:ilvl w:val="0"/>
          <w:numId w:val="9"/>
        </w:numPr>
        <w:spacing w:after="60" w:line="240" w:lineRule="auto"/>
        <w:ind w:left="0" w:firstLine="142"/>
        <w:jc w:val="both"/>
        <w:rPr>
          <w:rFonts w:ascii="Sylfaen" w:hAnsi="Sylfaen"/>
          <w:i/>
          <w:u w:val="single"/>
          <w:lang w:val="ka-GE"/>
        </w:rPr>
      </w:pPr>
      <w:r w:rsidRPr="00D71AEF">
        <w:rPr>
          <w:rFonts w:ascii="Sylfaen" w:hAnsi="Sylfaen"/>
          <w:i/>
          <w:u w:val="single"/>
          <w:lang w:val="ka-GE"/>
        </w:rPr>
        <w:t>კულტურისა და სპორტის ხელშეწყობის ქვეპროგრამა</w:t>
      </w:r>
    </w:p>
    <w:p w:rsidR="006C662A" w:rsidRPr="00D71AEF" w:rsidRDefault="006C662A" w:rsidP="006C662A">
      <w:pPr>
        <w:pStyle w:val="ab"/>
        <w:spacing w:after="60" w:line="240" w:lineRule="auto"/>
        <w:ind w:left="0" w:firstLine="284"/>
        <w:jc w:val="both"/>
        <w:rPr>
          <w:rFonts w:ascii="Sylfaen" w:hAnsi="Sylfaen"/>
          <w:lang w:val="ka-GE"/>
        </w:rPr>
      </w:pPr>
      <w:r w:rsidRPr="00D71AEF">
        <w:rPr>
          <w:rFonts w:ascii="Sylfaen" w:hAnsi="Sylfaen"/>
          <w:lang w:val="ka-GE"/>
        </w:rPr>
        <w:t>ქვეპროგრამის ფარგლებში:</w:t>
      </w:r>
    </w:p>
    <w:p w:rsidR="006C662A" w:rsidRPr="00D71AEF" w:rsidRDefault="006C662A" w:rsidP="00C65E44">
      <w:pPr>
        <w:pStyle w:val="ab"/>
        <w:numPr>
          <w:ilvl w:val="0"/>
          <w:numId w:val="10"/>
        </w:numPr>
        <w:spacing w:after="60" w:line="240" w:lineRule="auto"/>
        <w:ind w:left="0" w:firstLine="284"/>
        <w:jc w:val="both"/>
        <w:rPr>
          <w:rFonts w:ascii="Sylfaen" w:hAnsi="Sylfaen"/>
          <w:lang w:val="ka-GE"/>
        </w:rPr>
      </w:pPr>
      <w:r w:rsidRPr="00D71AEF">
        <w:rPr>
          <w:rFonts w:ascii="Sylfaen" w:hAnsi="Sylfaen"/>
          <w:lang w:val="ka-GE"/>
        </w:rPr>
        <w:t>აფხაზეთიდან დევნილ ხელოვანს, ალექსანდრე ხუბუას გადაეცა 999,0 ლარის ღირებულების სამხატვრო ნივთები;</w:t>
      </w:r>
    </w:p>
    <w:p w:rsidR="006C662A" w:rsidRPr="00D71AEF" w:rsidRDefault="006C662A" w:rsidP="00C65E44">
      <w:pPr>
        <w:pStyle w:val="ab"/>
        <w:numPr>
          <w:ilvl w:val="0"/>
          <w:numId w:val="10"/>
        </w:numPr>
        <w:spacing w:after="60" w:line="240" w:lineRule="auto"/>
        <w:ind w:left="0" w:firstLine="284"/>
        <w:jc w:val="both"/>
        <w:rPr>
          <w:rFonts w:ascii="Sylfaen" w:hAnsi="Sylfaen"/>
          <w:lang w:val="ka-GE"/>
        </w:rPr>
      </w:pPr>
      <w:r w:rsidRPr="00D71AEF">
        <w:rPr>
          <w:rFonts w:ascii="Sylfaen" w:hAnsi="Sylfaen"/>
          <w:lang w:val="ka-GE"/>
        </w:rPr>
        <w:t>აფხაზეთიდან დევნილ ჩოგბურთელს, ლიზა დოლიძეს გადაეცა 1 900,0 ლარის სპორტული ინვენტარი;</w:t>
      </w:r>
    </w:p>
    <w:p w:rsidR="006C662A" w:rsidRPr="00D71AEF" w:rsidRDefault="006C662A" w:rsidP="00C65E44">
      <w:pPr>
        <w:pStyle w:val="ab"/>
        <w:numPr>
          <w:ilvl w:val="0"/>
          <w:numId w:val="10"/>
        </w:numPr>
        <w:spacing w:after="60" w:line="240" w:lineRule="auto"/>
        <w:ind w:left="0" w:firstLine="284"/>
        <w:jc w:val="both"/>
        <w:rPr>
          <w:rFonts w:ascii="Sylfaen" w:hAnsi="Sylfaen"/>
          <w:lang w:val="ka-GE"/>
        </w:rPr>
      </w:pPr>
      <w:r w:rsidRPr="00D71AEF">
        <w:rPr>
          <w:rFonts w:ascii="Sylfaen" w:hAnsi="Sylfaen"/>
          <w:lang w:val="ka-GE"/>
        </w:rPr>
        <w:t>აფხაზეთიდან დევნილ თვითნასწავლ მხატვარს , ,,საქართველოს მხატვართა კავშირის“ წევრს ნანა ხეცურიანს დაუფინანსდა კულტურული მემკვიდრეობის დაცვის მიზნით დაგეგმილი გამოფენის მოსაწყობად საჭირო საქარავი მასალა და ნახევრად ძვირფასი ქვები საერთო ღირებულებით 1 000,0 ლარი;</w:t>
      </w:r>
    </w:p>
    <w:p w:rsidR="006C662A" w:rsidRPr="00D71AEF" w:rsidRDefault="006C662A" w:rsidP="00C65E44">
      <w:pPr>
        <w:pStyle w:val="ab"/>
        <w:numPr>
          <w:ilvl w:val="0"/>
          <w:numId w:val="10"/>
        </w:numPr>
        <w:spacing w:after="60" w:line="240" w:lineRule="auto"/>
        <w:ind w:left="0" w:firstLine="284"/>
        <w:jc w:val="both"/>
        <w:rPr>
          <w:rFonts w:ascii="Sylfaen" w:hAnsi="Sylfaen"/>
          <w:lang w:val="ka-GE"/>
        </w:rPr>
      </w:pPr>
      <w:r w:rsidRPr="00D71AEF">
        <w:rPr>
          <w:rFonts w:ascii="Sylfaen" w:hAnsi="Sylfaen"/>
          <w:lang w:val="ka-GE"/>
        </w:rPr>
        <w:t>აფხაზეთიდან დევნილ ბავშვებს გადაეცათ 1 500,0 ლარის ღირებულების საკანცელარიო და საბავშვო ნივთები;</w:t>
      </w:r>
    </w:p>
    <w:p w:rsidR="006C662A" w:rsidRPr="00D71AEF" w:rsidRDefault="006C662A" w:rsidP="00C65E44">
      <w:pPr>
        <w:pStyle w:val="ab"/>
        <w:numPr>
          <w:ilvl w:val="0"/>
          <w:numId w:val="9"/>
        </w:numPr>
        <w:spacing w:after="60" w:line="240" w:lineRule="auto"/>
        <w:ind w:left="0" w:firstLine="142"/>
        <w:jc w:val="both"/>
        <w:rPr>
          <w:rFonts w:ascii="Sylfaen" w:hAnsi="Sylfaen"/>
          <w:i/>
          <w:u w:val="single"/>
          <w:lang w:val="ka-GE"/>
        </w:rPr>
      </w:pPr>
      <w:r w:rsidRPr="00D71AEF">
        <w:rPr>
          <w:rFonts w:ascii="Sylfaen" w:hAnsi="Sylfaen"/>
          <w:i/>
          <w:u w:val="single"/>
          <w:lang w:val="ka-GE"/>
        </w:rPr>
        <w:t>დევნილთა ავადობის პრევენციის ქვეპროგრამა</w:t>
      </w:r>
    </w:p>
    <w:p w:rsidR="006C662A" w:rsidRPr="00D71AEF" w:rsidRDefault="006C662A" w:rsidP="006C662A">
      <w:pPr>
        <w:pStyle w:val="ab"/>
        <w:spacing w:after="60" w:line="240" w:lineRule="auto"/>
        <w:ind w:left="0" w:firstLine="284"/>
        <w:jc w:val="both"/>
        <w:rPr>
          <w:rFonts w:ascii="Sylfaen" w:hAnsi="Sylfaen"/>
          <w:lang w:val="ka-GE"/>
        </w:rPr>
      </w:pPr>
      <w:r w:rsidRPr="00D71AEF">
        <w:rPr>
          <w:rFonts w:ascii="Sylfaen" w:hAnsi="Sylfaen"/>
          <w:lang w:val="ka-GE"/>
        </w:rPr>
        <w:t>19 წლის ბენეფიციარის, მარიამ ყოლბაიას მკურნალობისათვის გადაირიცხა 1 250,0 ლარი.</w:t>
      </w:r>
    </w:p>
    <w:p w:rsidR="006C662A" w:rsidRPr="00D71AEF" w:rsidRDefault="006C662A" w:rsidP="006C662A">
      <w:pPr>
        <w:pStyle w:val="ab"/>
        <w:spacing w:after="120" w:line="240" w:lineRule="auto"/>
        <w:ind w:left="0" w:firstLine="142"/>
        <w:jc w:val="both"/>
        <w:rPr>
          <w:rFonts w:ascii="Sylfaen" w:hAnsi="Sylfaen"/>
          <w:lang w:val="ka-GE"/>
        </w:rPr>
      </w:pPr>
      <w:r w:rsidRPr="00D71AEF">
        <w:rPr>
          <w:rFonts w:ascii="Sylfaen" w:hAnsi="Sylfaen"/>
          <w:lang w:val="ka-GE"/>
        </w:rPr>
        <w:t>საანგარიშო პერიოდში დასაფინანსებელი ბენეფიციარების გამოსავლენად ქვეპროგრამების ფარგლებში ჩატარდა მუდმივმოქმედი კომისიის 13 სხდომა.</w:t>
      </w:r>
    </w:p>
    <w:p w:rsidR="006C662A" w:rsidRPr="00D71AEF" w:rsidRDefault="006C662A" w:rsidP="006C662A">
      <w:pPr>
        <w:pStyle w:val="ab"/>
        <w:spacing w:after="120" w:line="240" w:lineRule="auto"/>
        <w:ind w:left="0" w:firstLine="284"/>
        <w:jc w:val="both"/>
        <w:rPr>
          <w:rFonts w:ascii="Sylfaen" w:hAnsi="Sylfaen"/>
          <w:lang w:val="ka-GE"/>
        </w:rPr>
      </w:pPr>
      <w:r w:rsidRPr="00D71AEF">
        <w:rPr>
          <w:rFonts w:ascii="Sylfaen" w:hAnsi="Sylfaen"/>
          <w:lang w:val="ka-GE"/>
        </w:rPr>
        <w:t>აქტიურად ხორციელდებოდა 2020 წლის მცირე ბიზნესის  მატერიალური მხარდაჭერის ქვეპროგრამის ფარგლებში ბენეფიციარებისათვის გადაცემული ტექნიკა-დანადგარების მიზნობრივი გამოყენების მონიტორინგი. გაფორმდა 2 ოქმი.</w:t>
      </w:r>
    </w:p>
    <w:p w:rsidR="006C662A" w:rsidRPr="00D71AEF" w:rsidRDefault="006C662A" w:rsidP="006C662A">
      <w:pPr>
        <w:pStyle w:val="ab"/>
        <w:spacing w:after="120" w:line="240" w:lineRule="auto"/>
        <w:ind w:left="0" w:firstLine="284"/>
        <w:jc w:val="both"/>
        <w:rPr>
          <w:rFonts w:ascii="Sylfaen" w:hAnsi="Sylfaen"/>
          <w:lang w:val="ka-GE"/>
        </w:rPr>
      </w:pPr>
      <w:r w:rsidRPr="00D71AEF">
        <w:rPr>
          <w:rFonts w:ascii="Sylfaen" w:hAnsi="Sylfaen"/>
          <w:lang w:val="ka-GE"/>
        </w:rPr>
        <w:t>საკუთარი სახსრების მოძიების მიზნით:</w:t>
      </w:r>
    </w:p>
    <w:p w:rsidR="006C662A" w:rsidRPr="00D71AEF" w:rsidRDefault="006C662A" w:rsidP="00C65E44">
      <w:pPr>
        <w:pStyle w:val="ab"/>
        <w:numPr>
          <w:ilvl w:val="0"/>
          <w:numId w:val="9"/>
        </w:numPr>
        <w:spacing w:after="60" w:line="240" w:lineRule="auto"/>
        <w:ind w:left="0" w:firstLine="142"/>
        <w:jc w:val="both"/>
        <w:rPr>
          <w:rFonts w:ascii="Sylfaen" w:hAnsi="Sylfaen"/>
          <w:lang w:val="ka-GE"/>
        </w:rPr>
      </w:pPr>
      <w:r w:rsidRPr="00D71AEF">
        <w:rPr>
          <w:rFonts w:ascii="Sylfaen" w:hAnsi="Sylfaen"/>
          <w:lang w:val="ka-GE"/>
        </w:rPr>
        <w:t xml:space="preserve">ფონდმა მონაწილეობა მიიღო </w:t>
      </w:r>
      <w:r w:rsidRPr="00D71AEF">
        <w:rPr>
          <w:rFonts w:ascii="Sylfaen" w:hAnsi="Sylfaen"/>
          <w:lang w:val="en-US"/>
        </w:rPr>
        <w:t>USAID</w:t>
      </w:r>
      <w:r w:rsidRPr="00D71AEF">
        <w:rPr>
          <w:rFonts w:ascii="Sylfaen" w:hAnsi="Sylfaen"/>
          <w:lang w:val="ka-GE"/>
        </w:rPr>
        <w:t>-ის პროგრამაში ,,2021 წლის დემოკრატიის კომისიის მცირე გრანტების პროგრამა“. პროექტი ემსახურება გამყოფი ზოლის სოფლებში მცხოვრები დევნილი და ადგილობრივი მოსახლეობის მხარდაჭერას მცირე ბიზნესის სტარტაპების და ასევე, კოვიდით გამოწვეული ზარალის გამო შეჩერებული ბიზნესის აღდგენას;</w:t>
      </w:r>
    </w:p>
    <w:p w:rsidR="006C662A" w:rsidRPr="00D71AEF" w:rsidRDefault="006C662A" w:rsidP="00C65E44">
      <w:pPr>
        <w:pStyle w:val="ab"/>
        <w:numPr>
          <w:ilvl w:val="0"/>
          <w:numId w:val="9"/>
        </w:numPr>
        <w:spacing w:after="60" w:line="240" w:lineRule="auto"/>
        <w:ind w:left="0" w:firstLine="142"/>
        <w:jc w:val="both"/>
        <w:rPr>
          <w:rFonts w:ascii="Sylfaen" w:hAnsi="Sylfaen"/>
          <w:lang w:val="ka-GE"/>
        </w:rPr>
      </w:pPr>
      <w:r w:rsidRPr="00D71AEF">
        <w:rPr>
          <w:rFonts w:ascii="Sylfaen" w:hAnsi="Sylfaen"/>
          <w:lang w:val="ka-GE"/>
        </w:rPr>
        <w:t>გაკეთდა განაცხადი:</w:t>
      </w:r>
    </w:p>
    <w:p w:rsidR="006C662A" w:rsidRPr="00D71AEF" w:rsidRDefault="006C662A" w:rsidP="00C65E44">
      <w:pPr>
        <w:pStyle w:val="ab"/>
        <w:numPr>
          <w:ilvl w:val="0"/>
          <w:numId w:val="25"/>
        </w:numPr>
        <w:spacing w:after="60" w:line="240" w:lineRule="auto"/>
        <w:ind w:left="0" w:firstLine="567"/>
        <w:jc w:val="both"/>
        <w:rPr>
          <w:rFonts w:ascii="Sylfaen" w:hAnsi="Sylfaen"/>
          <w:lang w:val="ka-GE"/>
        </w:rPr>
      </w:pPr>
      <w:r w:rsidRPr="00D71AEF">
        <w:rPr>
          <w:rFonts w:ascii="Sylfaen" w:hAnsi="Sylfaen"/>
          <w:lang w:val="ka-GE"/>
        </w:rPr>
        <w:t>ნორვეგიის საგარეო საქმეთა  სამინისტროს და საქართველოს სტრატეგიია და განვითარების ცენტრის (</w:t>
      </w:r>
      <w:r w:rsidRPr="00D71AEF">
        <w:rPr>
          <w:rFonts w:ascii="Sylfaen" w:hAnsi="Sylfaen"/>
          <w:lang w:val="en-US"/>
        </w:rPr>
        <w:t>GCSD)</w:t>
      </w:r>
      <w:r w:rsidRPr="00D71AEF">
        <w:rPr>
          <w:rFonts w:ascii="Sylfaen" w:hAnsi="Sylfaen"/>
          <w:lang w:val="ka-GE"/>
        </w:rPr>
        <w:t xml:space="preserve"> მიერ გამოცხადებულ საგრანტო პროგრამაზე, რომლის მიზანის ,,ძალადობრივი ექსტრემიზმისა და რადიკალიზაციის პრენევციისათვის საქართველოს შესაძლებლობების გაძლიერება“. პროექტის ფარგლებში იგეგმება გურიის რეგიონში მცხოვრები ახალგაზრდების აქტივიზაციას დაჩართულობის გაზრდას ,,ახალგაზრდა პედაგოგთა კავშირთან“ თანამშრომობით;</w:t>
      </w:r>
    </w:p>
    <w:p w:rsidR="006C662A" w:rsidRPr="00D71AEF" w:rsidRDefault="006C662A" w:rsidP="00C65E44">
      <w:pPr>
        <w:pStyle w:val="ab"/>
        <w:numPr>
          <w:ilvl w:val="0"/>
          <w:numId w:val="25"/>
        </w:numPr>
        <w:spacing w:after="60" w:line="240" w:lineRule="auto"/>
        <w:ind w:left="0" w:firstLine="567"/>
        <w:jc w:val="both"/>
        <w:rPr>
          <w:rFonts w:ascii="Sylfaen" w:hAnsi="Sylfaen"/>
          <w:lang w:val="ka-GE"/>
        </w:rPr>
      </w:pPr>
      <w:r w:rsidRPr="00D71AEF">
        <w:rPr>
          <w:rFonts w:ascii="Sylfaen" w:hAnsi="Sylfaen"/>
          <w:lang w:val="ka-GE"/>
        </w:rPr>
        <w:t>ჩეხეთის საელჩოს მიერ გამოცხადებულ 2022 წლის საგრანტო პროგრამაზე. პროექტის მიზანს წარმოადგენს დევნილთა საცხოვრებელი პირობების გაუმჯობესების ხელშეწყობა, საწარმოს გახსნა სოფელ რუხში;</w:t>
      </w:r>
    </w:p>
    <w:p w:rsidR="006C662A" w:rsidRPr="00D71AEF" w:rsidRDefault="006C662A" w:rsidP="00C65E44">
      <w:pPr>
        <w:pStyle w:val="ab"/>
        <w:numPr>
          <w:ilvl w:val="0"/>
          <w:numId w:val="25"/>
        </w:numPr>
        <w:spacing w:after="60" w:line="240" w:lineRule="auto"/>
        <w:ind w:left="0" w:firstLine="567"/>
        <w:jc w:val="both"/>
        <w:rPr>
          <w:rFonts w:ascii="Sylfaen" w:hAnsi="Sylfaen"/>
          <w:lang w:val="ka-GE"/>
        </w:rPr>
      </w:pPr>
      <w:r w:rsidRPr="00D71AEF">
        <w:rPr>
          <w:rFonts w:ascii="Sylfaen" w:hAnsi="Sylfaen"/>
          <w:lang w:val="ka-GE"/>
        </w:rPr>
        <w:t xml:space="preserve">,,ქალთა ფონდი საქაქ რთველოში“ მიერ გამოცხადებულ საგრანტო კონკურსზე ,,ქალთა სექსუალური და რეპროდიქციული ჯანმრთელობისა და უფლებების დაცვა“. პროექტის მიზანია სამეგრელო-ზემო სვანეთში მცხოვრები ქალებისათვის სქესობრივ და რეპროდუქციულ ჯანმრთელობასთან დაკავშირებულ სერვისებზე ხელმისაწვდომობის ზრდა და ცნობიერების ამაღლების ხელშეწყობ ანონიმური </w:t>
      </w:r>
      <w:r w:rsidRPr="00D71AEF">
        <w:rPr>
          <w:rFonts w:ascii="Sylfaen" w:hAnsi="Sylfaen"/>
          <w:lang w:val="en-US"/>
        </w:rPr>
        <w:t>PCR</w:t>
      </w:r>
      <w:r w:rsidRPr="00D71AEF">
        <w:rPr>
          <w:rFonts w:ascii="Sylfaen" w:hAnsi="Sylfaen"/>
          <w:lang w:val="ka-GE"/>
        </w:rPr>
        <w:t xml:space="preserve"> ტესტირებების გზით;</w:t>
      </w:r>
    </w:p>
    <w:p w:rsidR="006C662A" w:rsidRPr="00D71AEF" w:rsidRDefault="006C662A" w:rsidP="00C65E44">
      <w:pPr>
        <w:pStyle w:val="ab"/>
        <w:numPr>
          <w:ilvl w:val="0"/>
          <w:numId w:val="9"/>
        </w:numPr>
        <w:spacing w:after="60" w:line="240" w:lineRule="auto"/>
        <w:ind w:left="0" w:firstLine="142"/>
        <w:jc w:val="both"/>
        <w:rPr>
          <w:rFonts w:ascii="Sylfaen" w:hAnsi="Sylfaen"/>
          <w:lang w:val="ka-GE"/>
        </w:rPr>
      </w:pPr>
      <w:r w:rsidRPr="00D71AEF">
        <w:rPr>
          <w:rFonts w:ascii="Sylfaen" w:hAnsi="Sylfaen"/>
          <w:lang w:val="ka-GE"/>
        </w:rPr>
        <w:t xml:space="preserve">საინფორმაციო შეხვედრები შედგა იაპონიის საელჩოს თანამშრომლებთან ადამიანის უსაფრთხოების საგრანტო პროგრამაში მონაწილეობის მისაღებად. ფონდის მიერ  შეთასვაზებული პროექტი ეხებოდა აფხაზეთიდან დევნილი და გამყოფი ხაზის </w:t>
      </w:r>
      <w:r w:rsidRPr="00D71AEF">
        <w:rPr>
          <w:rFonts w:ascii="Sylfaen" w:hAnsi="Sylfaen"/>
          <w:lang w:val="ka-GE"/>
        </w:rPr>
        <w:lastRenderedPageBreak/>
        <w:t xml:space="preserve">მიღმა, აფხაზეთის ოკუპირებულ ტერიტორიაზე მცხოვრები მოწყვლადი პირებისათვის მაღალტექნოლოგიური, მოლეკულურ-დიაგნოსტიკური ლაბორატორიის განთავსებას, რომელიც მოემსახურება </w:t>
      </w:r>
      <w:r w:rsidRPr="00D71AEF">
        <w:rPr>
          <w:rFonts w:ascii="Sylfaen" w:hAnsi="Sylfaen"/>
          <w:lang w:val="en-US"/>
        </w:rPr>
        <w:t>COVID</w:t>
      </w:r>
      <w:r w:rsidRPr="00D71AEF">
        <w:rPr>
          <w:rFonts w:ascii="Sylfaen" w:hAnsi="Sylfaen"/>
          <w:lang w:val="ka-GE"/>
        </w:rPr>
        <w:t xml:space="preserve">-19-ის </w:t>
      </w:r>
      <w:r w:rsidRPr="00D71AEF">
        <w:rPr>
          <w:rFonts w:ascii="Sylfaen" w:hAnsi="Sylfaen"/>
          <w:lang w:val="en-US"/>
        </w:rPr>
        <w:t>PCR</w:t>
      </w:r>
      <w:r w:rsidRPr="00D71AEF">
        <w:rPr>
          <w:rFonts w:ascii="Sylfaen" w:hAnsi="Sylfaen"/>
          <w:lang w:val="ka-GE"/>
        </w:rPr>
        <w:t xml:space="preserve"> ტესტირებას და, საჭიროებებიდან გამომდინარე, პოლიმერაზული ჯაჭვური რეაქციის მეთოდზე დაფუძნებულ სხვა კვლევებს. სამწუხაროს, პროექტზე მიღებულ იქნა უარის 2-წლიანი გამოცდილების არქონის გამო.</w:t>
      </w:r>
    </w:p>
    <w:p w:rsidR="006C662A" w:rsidRPr="00D71AEF" w:rsidRDefault="006C662A" w:rsidP="006C662A">
      <w:pPr>
        <w:spacing w:after="60" w:line="240" w:lineRule="auto"/>
        <w:ind w:firstLine="284"/>
        <w:jc w:val="both"/>
        <w:rPr>
          <w:rFonts w:ascii="Sylfaen" w:hAnsi="Sylfaen"/>
          <w:lang w:val="ka-GE"/>
        </w:rPr>
      </w:pPr>
      <w:r w:rsidRPr="00D71AEF">
        <w:rPr>
          <w:rFonts w:ascii="Sylfaen" w:hAnsi="Sylfaen"/>
          <w:lang w:val="ka-GE"/>
        </w:rPr>
        <w:t>ფონდი მუშაობს ,,ახალგაზრდა პედაგოგთა კავშირთან“ გაეროს განვითარების პროგრამის (</w:t>
      </w:r>
      <w:r w:rsidRPr="00D71AEF">
        <w:rPr>
          <w:rFonts w:ascii="Sylfaen" w:hAnsi="Sylfaen"/>
          <w:lang w:val="en-US"/>
        </w:rPr>
        <w:t>UNDP</w:t>
      </w:r>
      <w:r w:rsidRPr="00D71AEF">
        <w:rPr>
          <w:rFonts w:ascii="Sylfaen" w:hAnsi="Sylfaen"/>
          <w:lang w:val="ka-GE"/>
        </w:rPr>
        <w:t>) პროექტში ,,ახალგაზრდები დემოკრატიული მომავლისათვის“, რომელიც ეხება გურიაში მცხოვრებ დევნილთა თემს და ადგილობრივ მოსახლეობას.</w:t>
      </w:r>
    </w:p>
    <w:p w:rsidR="006C662A" w:rsidRDefault="006C662A" w:rsidP="006C662A">
      <w:pPr>
        <w:spacing w:after="60" w:line="240" w:lineRule="auto"/>
        <w:jc w:val="both"/>
        <w:rPr>
          <w:rFonts w:ascii="Sylfaen" w:hAnsi="Sylfaen"/>
          <w:lang w:val="ka-GE"/>
        </w:rPr>
      </w:pPr>
      <w:r w:rsidRPr="00D71AEF">
        <w:rPr>
          <w:rFonts w:ascii="Sylfaen" w:hAnsi="Sylfaen"/>
          <w:lang w:val="ka-GE"/>
        </w:rPr>
        <w:t>საანგარიშო პერიოდში მუდმივად მიმდინარეობდა დევნილი მოსახლეობის ინფორმირება როგორც საკუთარი ქვეპროგრამების შესახებ, ასევე ქვეყნის მასშტაბით იშეთი სიახლეების შესახებ, როგორიცაა დასაქმება, სტაჟირება, საერთაშორისო ფორუმები, უფასო ვებინარები, საერთაშორისო საგანმანათლებლო პრ</w:t>
      </w:r>
      <w:r w:rsidR="00C748CC">
        <w:rPr>
          <w:rFonts w:ascii="Sylfaen" w:hAnsi="Sylfaen"/>
          <w:lang w:val="ka-GE"/>
        </w:rPr>
        <w:t>ო</w:t>
      </w:r>
      <w:r w:rsidRPr="00D71AEF">
        <w:rPr>
          <w:rFonts w:ascii="Sylfaen" w:hAnsi="Sylfaen"/>
          <w:lang w:val="ka-GE"/>
        </w:rPr>
        <w:t>გრამები და სასწავლო კურსები</w:t>
      </w:r>
      <w:r>
        <w:rPr>
          <w:rFonts w:ascii="Sylfaen" w:hAnsi="Sylfaen"/>
          <w:lang w:val="ka-GE"/>
        </w:rPr>
        <w:t>.</w:t>
      </w:r>
    </w:p>
    <w:p w:rsidR="006C662A" w:rsidRPr="000C4FB5" w:rsidRDefault="004609E5" w:rsidP="006C662A">
      <w:pPr>
        <w:spacing w:after="60" w:line="240" w:lineRule="auto"/>
        <w:jc w:val="both"/>
        <w:rPr>
          <w:rFonts w:ascii="Sylfaen" w:hAnsi="Sylfaen"/>
          <w:lang w:val="ka-GE"/>
        </w:rPr>
      </w:pPr>
      <w:r>
        <w:rPr>
          <w:rFonts w:ascii="Sylfaen" w:hAnsi="Sylfaen"/>
          <w:lang w:val="ka-GE"/>
        </w:rPr>
        <w:tab/>
      </w:r>
      <w:r w:rsidR="006C662A" w:rsidRPr="00D71AEF">
        <w:rPr>
          <w:rFonts w:ascii="Sylfaen" w:hAnsi="Sylfaen"/>
          <w:lang w:val="ka-GE"/>
        </w:rPr>
        <w:t xml:space="preserve">დასრულდა ონლაინ-გამოკითხვა </w:t>
      </w:r>
      <w:r w:rsidR="006C662A" w:rsidRPr="00D71AEF">
        <w:rPr>
          <w:rFonts w:ascii="Sylfaen" w:hAnsi="Sylfaen"/>
          <w:lang w:val="en-US"/>
        </w:rPr>
        <w:t>COVID-19</w:t>
      </w:r>
      <w:r w:rsidR="006C662A" w:rsidRPr="00D71AEF">
        <w:rPr>
          <w:rFonts w:ascii="Sylfaen" w:hAnsi="Sylfaen"/>
          <w:lang w:val="ka-GE"/>
        </w:rPr>
        <w:t>-ის წინააღმდეგ ბრძოლის და ვაქცინაციის შესახებ ინფორმაციის საკვლევად.</w:t>
      </w:r>
      <w:r w:rsidR="00C748CC">
        <w:rPr>
          <w:rFonts w:ascii="Sylfaen" w:hAnsi="Sylfaen"/>
          <w:lang w:val="ka-GE"/>
        </w:rPr>
        <w:t xml:space="preserve"> </w:t>
      </w:r>
      <w:bookmarkStart w:id="30" w:name="_GoBack"/>
      <w:bookmarkEnd w:id="30"/>
      <w:r w:rsidR="006C662A" w:rsidRPr="00D71AEF">
        <w:rPr>
          <w:rFonts w:ascii="Sylfaen" w:hAnsi="Sylfaen"/>
          <w:lang w:val="ka-GE"/>
        </w:rPr>
        <w:t>კვლევაში მონაწილეობას ღებულობდნენ როგორც დევნილი, ასევე ადგილობრივი პირები.</w:t>
      </w:r>
    </w:p>
    <w:p w:rsidR="006C662A" w:rsidRPr="00D71AEF" w:rsidRDefault="006C662A" w:rsidP="006C662A">
      <w:pPr>
        <w:spacing w:after="60" w:line="240" w:lineRule="auto"/>
        <w:jc w:val="both"/>
        <w:rPr>
          <w:rFonts w:ascii="Sylfaen" w:hAnsi="Sylfaen"/>
          <w:lang w:val="ka-GE"/>
        </w:rPr>
      </w:pPr>
    </w:p>
    <w:p w:rsidR="0028193E" w:rsidRPr="006347C9" w:rsidRDefault="0028193E" w:rsidP="005C308F">
      <w:pPr>
        <w:pStyle w:val="1"/>
        <w:rPr>
          <w:rFonts w:ascii="Sylfaen" w:hAnsi="Sylfaen"/>
          <w:spacing w:val="20"/>
          <w:sz w:val="26"/>
          <w:szCs w:val="26"/>
          <w:lang w:val="ka-GE"/>
        </w:rPr>
      </w:pPr>
      <w:bookmarkStart w:id="31" w:name="_Toc90475035"/>
      <w:r w:rsidRPr="006347C9">
        <w:rPr>
          <w:rFonts w:ascii="Sylfaen" w:hAnsi="Sylfaen"/>
          <w:spacing w:val="20"/>
          <w:sz w:val="26"/>
          <w:szCs w:val="26"/>
          <w:lang w:val="ka-GE"/>
        </w:rPr>
        <w:t>აფხაზეთის ავტონომიური რესპუბლიკის ბიუჯეტი</w:t>
      </w:r>
      <w:bookmarkEnd w:id="31"/>
    </w:p>
    <w:p w:rsidR="0028193E" w:rsidRPr="006347C9" w:rsidRDefault="0028193E" w:rsidP="005E4186">
      <w:pPr>
        <w:spacing w:after="0" w:line="240" w:lineRule="auto"/>
        <w:ind w:firstLine="284"/>
        <w:jc w:val="both"/>
        <w:rPr>
          <w:rFonts w:ascii="Sylfaen" w:hAnsi="Sylfaen"/>
          <w:lang w:val="ka-GE"/>
        </w:rPr>
      </w:pPr>
      <w:r w:rsidRPr="006347C9">
        <w:rPr>
          <w:rFonts w:ascii="Sylfaen" w:hAnsi="Sylfaen"/>
          <w:lang w:val="ka-GE"/>
        </w:rPr>
        <w:t xml:space="preserve">აფხაზეთის ავტონომიური რესპუბლიკის რესპუბლიკური ბიუჯეტის </w:t>
      </w:r>
      <w:r w:rsidR="00F95FEB" w:rsidRPr="006347C9">
        <w:rPr>
          <w:rFonts w:ascii="Sylfaen" w:hAnsi="Sylfaen"/>
          <w:lang w:val="ka-GE"/>
        </w:rPr>
        <w:t>შემოსავლებმა</w:t>
      </w:r>
      <w:r w:rsidRPr="006347C9">
        <w:rPr>
          <w:rFonts w:ascii="Sylfaen" w:hAnsi="Sylfaen"/>
          <w:lang w:val="ka-GE"/>
        </w:rPr>
        <w:t xml:space="preserve"> </w:t>
      </w:r>
      <w:r w:rsidRPr="006347C9">
        <w:rPr>
          <w:rFonts w:ascii="Sylfaen" w:hAnsi="Sylfaen" w:cs="Sylfaen"/>
          <w:bCs/>
          <w:lang w:val="ka-GE"/>
        </w:rPr>
        <w:t>202</w:t>
      </w:r>
      <w:r w:rsidR="00006226" w:rsidRPr="006347C9">
        <w:rPr>
          <w:rFonts w:ascii="Sylfaen" w:hAnsi="Sylfaen" w:cs="Sylfaen"/>
          <w:bCs/>
          <w:lang w:val="ka-GE"/>
        </w:rPr>
        <w:t>1</w:t>
      </w:r>
      <w:r w:rsidRPr="006347C9">
        <w:rPr>
          <w:rFonts w:ascii="Sylfaen" w:hAnsi="Sylfaen" w:cs="Sylfaen"/>
          <w:bCs/>
          <w:lang w:val="ka-GE"/>
        </w:rPr>
        <w:t xml:space="preserve"> წლის </w:t>
      </w:r>
      <w:r w:rsidR="006347C9" w:rsidRPr="006347C9">
        <w:rPr>
          <w:rFonts w:ascii="Sylfaen" w:hAnsi="Sylfaen" w:cs="Sylfaen"/>
          <w:bCs/>
          <w:lang w:val="ka-GE"/>
        </w:rPr>
        <w:t>9 თვეში</w:t>
      </w:r>
      <w:r w:rsidRPr="006347C9">
        <w:rPr>
          <w:rFonts w:ascii="Sylfaen" w:hAnsi="Sylfaen" w:cs="Sylfaen"/>
          <w:bCs/>
          <w:lang w:val="en-US"/>
        </w:rPr>
        <w:t xml:space="preserve"> </w:t>
      </w:r>
      <w:r w:rsidRPr="006347C9">
        <w:rPr>
          <w:rFonts w:ascii="Sylfaen" w:hAnsi="Sylfaen"/>
          <w:lang w:val="ka-GE"/>
        </w:rPr>
        <w:t xml:space="preserve">შეადგინა სულ </w:t>
      </w:r>
      <w:r w:rsidR="006347C9" w:rsidRPr="006347C9">
        <w:rPr>
          <w:rFonts w:ascii="Sylfaen" w:hAnsi="Sylfaen" w:cs="Sylfaen"/>
          <w:lang w:val="ka-GE"/>
        </w:rPr>
        <w:t>15 409,9</w:t>
      </w:r>
      <w:r w:rsidR="00F95FEB" w:rsidRPr="006347C9">
        <w:rPr>
          <w:rFonts w:ascii="Sylfaen" w:hAnsi="Sylfaen" w:cs="Sylfaen"/>
          <w:lang w:val="ka-GE"/>
        </w:rPr>
        <w:t xml:space="preserve"> ათასი</w:t>
      </w:r>
      <w:r w:rsidRPr="006347C9">
        <w:rPr>
          <w:rFonts w:ascii="Sylfaen" w:hAnsi="Sylfaen" w:cs="Sylfaen"/>
          <w:lang w:val="en-US"/>
        </w:rPr>
        <w:t xml:space="preserve"> </w:t>
      </w:r>
      <w:r w:rsidRPr="006347C9">
        <w:rPr>
          <w:rFonts w:ascii="Sylfaen" w:hAnsi="Sylfaen"/>
          <w:lang w:val="ka-GE"/>
        </w:rPr>
        <w:t>ლარი</w:t>
      </w:r>
      <w:r w:rsidR="00044247" w:rsidRPr="006347C9">
        <w:rPr>
          <w:rFonts w:ascii="Sylfaen" w:hAnsi="Sylfaen"/>
          <w:lang w:val="ka-GE"/>
        </w:rPr>
        <w:t>,</w:t>
      </w:r>
      <w:r w:rsidRPr="006347C9">
        <w:rPr>
          <w:rFonts w:ascii="Sylfaen" w:hAnsi="Sylfaen"/>
          <w:lang w:val="ka-GE"/>
        </w:rPr>
        <w:t xml:space="preserve"> რაც გეგმის (</w:t>
      </w:r>
      <w:r w:rsidR="006347C9" w:rsidRPr="006347C9">
        <w:rPr>
          <w:rFonts w:ascii="Sylfaen" w:hAnsi="Sylfaen"/>
          <w:lang w:val="ka-GE"/>
        </w:rPr>
        <w:t>15 309,5</w:t>
      </w:r>
      <w:r w:rsidR="00F95FEB" w:rsidRPr="006347C9">
        <w:rPr>
          <w:rFonts w:ascii="Sylfaen" w:hAnsi="Sylfaen"/>
          <w:lang w:val="ka-GE"/>
        </w:rPr>
        <w:t xml:space="preserve"> </w:t>
      </w:r>
      <w:r w:rsidRPr="006347C9">
        <w:rPr>
          <w:rFonts w:ascii="Sylfaen" w:hAnsi="Sylfaen"/>
          <w:lang w:val="ka-GE"/>
        </w:rPr>
        <w:t xml:space="preserve">ათასი ლარი) </w:t>
      </w:r>
      <w:r w:rsidR="006347C9" w:rsidRPr="006347C9">
        <w:rPr>
          <w:rFonts w:ascii="Sylfaen" w:hAnsi="Sylfaen"/>
          <w:lang w:val="ka-GE"/>
        </w:rPr>
        <w:t>101,2</w:t>
      </w:r>
      <w:r w:rsidRPr="006347C9">
        <w:rPr>
          <w:rFonts w:ascii="Sylfaen" w:hAnsi="Sylfaen"/>
          <w:lang w:val="ka-GE"/>
        </w:rPr>
        <w:t>%-ია.</w:t>
      </w:r>
    </w:p>
    <w:p w:rsidR="00F95FEB" w:rsidRPr="005423B1" w:rsidRDefault="00867FD7" w:rsidP="005423B1">
      <w:pPr>
        <w:pStyle w:val="a8"/>
        <w:outlineLvl w:val="2"/>
        <w:rPr>
          <w:rFonts w:ascii="Sylfaen" w:hAnsi="Sylfaen"/>
          <w:b w:val="0"/>
          <w:color w:val="auto"/>
          <w:lang w:val="ka-GE"/>
        </w:rPr>
      </w:pPr>
      <w:bookmarkStart w:id="32" w:name="_Toc90475036"/>
      <w:r w:rsidRPr="005423B1">
        <w:rPr>
          <w:rFonts w:ascii="Sylfaen" w:hAnsi="Sylfaen"/>
          <w:color w:val="auto"/>
        </w:rPr>
        <w:t xml:space="preserve">ცხრილი N </w:t>
      </w:r>
      <w:r w:rsidRPr="005423B1">
        <w:rPr>
          <w:rFonts w:ascii="Sylfaen" w:hAnsi="Sylfaen"/>
          <w:color w:val="auto"/>
        </w:rPr>
        <w:fldChar w:fldCharType="begin"/>
      </w:r>
      <w:r w:rsidRPr="005423B1">
        <w:rPr>
          <w:rFonts w:ascii="Sylfaen" w:hAnsi="Sylfaen"/>
          <w:color w:val="auto"/>
        </w:rPr>
        <w:instrText xml:space="preserve"> SEQ ცხრილი_N \* ARABIC </w:instrText>
      </w:r>
      <w:r w:rsidRPr="005423B1">
        <w:rPr>
          <w:rFonts w:ascii="Sylfaen" w:hAnsi="Sylfaen"/>
          <w:color w:val="auto"/>
        </w:rPr>
        <w:fldChar w:fldCharType="separate"/>
      </w:r>
      <w:r w:rsidR="00531DD3" w:rsidRPr="005423B1">
        <w:rPr>
          <w:rFonts w:ascii="Sylfaen" w:hAnsi="Sylfaen"/>
          <w:noProof/>
          <w:color w:val="auto"/>
        </w:rPr>
        <w:t>7</w:t>
      </w:r>
      <w:r w:rsidRPr="005423B1">
        <w:rPr>
          <w:rFonts w:ascii="Sylfaen" w:hAnsi="Sylfaen"/>
          <w:color w:val="auto"/>
        </w:rPr>
        <w:fldChar w:fldCharType="end"/>
      </w:r>
      <w:r w:rsidRPr="005423B1">
        <w:rPr>
          <w:rFonts w:ascii="Sylfaen" w:hAnsi="Sylfaen"/>
          <w:color w:val="auto"/>
          <w:lang w:val="ka-GE"/>
        </w:rPr>
        <w:t xml:space="preserve"> </w:t>
      </w:r>
      <w:r w:rsidR="00F95FEB" w:rsidRPr="005423B1">
        <w:rPr>
          <w:rFonts w:ascii="Sylfaen" w:hAnsi="Sylfaen"/>
          <w:b w:val="0"/>
          <w:color w:val="auto"/>
          <w:lang w:val="ka-GE"/>
        </w:rPr>
        <w:t xml:space="preserve">2021 </w:t>
      </w:r>
      <w:r w:rsidR="00F95FEB" w:rsidRPr="005423B1">
        <w:rPr>
          <w:rFonts w:ascii="Sylfaen" w:hAnsi="Sylfaen" w:cs="Sylfaen"/>
          <w:b w:val="0"/>
          <w:color w:val="auto"/>
          <w:lang w:val="ka-GE"/>
        </w:rPr>
        <w:t>წლის</w:t>
      </w:r>
      <w:r w:rsidR="00F95FEB" w:rsidRPr="005423B1">
        <w:rPr>
          <w:rFonts w:ascii="Sylfaen" w:hAnsi="Sylfaen"/>
          <w:b w:val="0"/>
          <w:color w:val="auto"/>
          <w:lang w:val="ka-GE"/>
        </w:rPr>
        <w:t xml:space="preserve"> </w:t>
      </w:r>
      <w:r w:rsidR="006347C9" w:rsidRPr="005423B1">
        <w:rPr>
          <w:rFonts w:ascii="Sylfaen" w:hAnsi="Sylfaen"/>
          <w:b w:val="0"/>
          <w:color w:val="auto"/>
          <w:lang w:val="ka-GE"/>
        </w:rPr>
        <w:t>9</w:t>
      </w:r>
      <w:r w:rsidR="00F95FEB" w:rsidRPr="005423B1">
        <w:rPr>
          <w:rFonts w:ascii="Sylfaen" w:hAnsi="Sylfaen"/>
          <w:b w:val="0"/>
          <w:color w:val="auto"/>
          <w:lang w:val="ka-GE"/>
        </w:rPr>
        <w:t xml:space="preserve"> თვის </w:t>
      </w:r>
      <w:r w:rsidR="00F95FEB" w:rsidRPr="005423B1">
        <w:rPr>
          <w:rFonts w:ascii="Sylfaen" w:hAnsi="Sylfaen" w:cs="Sylfaen"/>
          <w:b w:val="0"/>
          <w:color w:val="auto"/>
          <w:lang w:val="ka-GE"/>
        </w:rPr>
        <w:t>რესპუბლიკური</w:t>
      </w:r>
      <w:r w:rsidR="00F95FEB" w:rsidRPr="005423B1">
        <w:rPr>
          <w:rFonts w:ascii="Sylfaen" w:hAnsi="Sylfaen"/>
          <w:b w:val="0"/>
          <w:color w:val="auto"/>
          <w:lang w:val="ka-GE"/>
        </w:rPr>
        <w:t xml:space="preserve"> </w:t>
      </w:r>
      <w:r w:rsidR="00F95FEB" w:rsidRPr="005423B1">
        <w:rPr>
          <w:rFonts w:ascii="Sylfaen" w:hAnsi="Sylfaen" w:cs="Sylfaen"/>
          <w:b w:val="0"/>
          <w:color w:val="auto"/>
          <w:lang w:val="ka-GE"/>
        </w:rPr>
        <w:t>ბიუჯეტის</w:t>
      </w:r>
      <w:r w:rsidR="00F95FEB" w:rsidRPr="005423B1">
        <w:rPr>
          <w:rFonts w:ascii="Sylfaen" w:hAnsi="Sylfaen"/>
          <w:b w:val="0"/>
          <w:color w:val="auto"/>
          <w:lang w:val="ka-GE"/>
        </w:rPr>
        <w:t xml:space="preserve"> </w:t>
      </w:r>
      <w:r w:rsidR="00F95FEB" w:rsidRPr="005423B1">
        <w:rPr>
          <w:rFonts w:ascii="Sylfaen" w:hAnsi="Sylfaen" w:cs="Sylfaen"/>
          <w:b w:val="0"/>
          <w:color w:val="auto"/>
          <w:lang w:val="ka-GE"/>
        </w:rPr>
        <w:t>შესრულების</w:t>
      </w:r>
      <w:r w:rsidR="00F95FEB" w:rsidRPr="005423B1">
        <w:rPr>
          <w:rFonts w:ascii="Sylfaen" w:hAnsi="Sylfaen"/>
          <w:b w:val="0"/>
          <w:color w:val="auto"/>
          <w:lang w:val="ka-GE"/>
        </w:rPr>
        <w:t xml:space="preserve"> </w:t>
      </w:r>
      <w:r w:rsidR="00F95FEB" w:rsidRPr="005423B1">
        <w:rPr>
          <w:rFonts w:ascii="Sylfaen" w:hAnsi="Sylfaen" w:cs="Sylfaen"/>
          <w:b w:val="0"/>
          <w:color w:val="auto"/>
          <w:lang w:val="ka-GE"/>
        </w:rPr>
        <w:t>მაჩვენებლები</w:t>
      </w:r>
      <w:bookmarkEnd w:id="32"/>
    </w:p>
    <w:tbl>
      <w:tblPr>
        <w:tblStyle w:val="a7"/>
        <w:tblW w:w="9465" w:type="dxa"/>
        <w:tblLook w:val="04A0" w:firstRow="1" w:lastRow="0" w:firstColumn="1" w:lastColumn="0" w:noHBand="0" w:noVBand="1"/>
      </w:tblPr>
      <w:tblGrid>
        <w:gridCol w:w="2660"/>
        <w:gridCol w:w="2247"/>
        <w:gridCol w:w="2254"/>
        <w:gridCol w:w="2304"/>
      </w:tblGrid>
      <w:tr w:rsidR="000D748F" w:rsidRPr="007234CF" w:rsidTr="00A937FF">
        <w:trPr>
          <w:trHeight w:val="564"/>
        </w:trPr>
        <w:tc>
          <w:tcPr>
            <w:tcW w:w="2660" w:type="dxa"/>
            <w:tcBorders>
              <w:top w:val="single" w:sz="18" w:space="0" w:color="auto"/>
              <w:bottom w:val="single" w:sz="18" w:space="0" w:color="auto"/>
            </w:tcBorders>
            <w:vAlign w:val="center"/>
          </w:tcPr>
          <w:p w:rsidR="00F95FEB" w:rsidRPr="007234CF" w:rsidRDefault="00F95FEB" w:rsidP="005E4186">
            <w:pPr>
              <w:jc w:val="center"/>
              <w:rPr>
                <w:rFonts w:ascii="Sylfaen" w:hAnsi="Sylfaen" w:cstheme="minorHAnsi"/>
                <w:b/>
                <w:sz w:val="20"/>
                <w:szCs w:val="20"/>
                <w:lang w:val="ka-GE"/>
              </w:rPr>
            </w:pPr>
            <w:r w:rsidRPr="007234CF">
              <w:rPr>
                <w:rFonts w:ascii="Sylfaen" w:hAnsi="Sylfaen" w:cstheme="minorHAnsi"/>
                <w:b/>
                <w:sz w:val="20"/>
                <w:szCs w:val="20"/>
                <w:lang w:val="ka-GE"/>
              </w:rPr>
              <w:t>დასახელება</w:t>
            </w:r>
          </w:p>
        </w:tc>
        <w:tc>
          <w:tcPr>
            <w:tcW w:w="2247" w:type="dxa"/>
            <w:tcBorders>
              <w:top w:val="single" w:sz="18" w:space="0" w:color="auto"/>
              <w:bottom w:val="single" w:sz="18" w:space="0" w:color="auto"/>
            </w:tcBorders>
            <w:vAlign w:val="center"/>
          </w:tcPr>
          <w:p w:rsidR="00F95FEB" w:rsidRPr="007234CF" w:rsidRDefault="00F95FEB" w:rsidP="006347C9">
            <w:pPr>
              <w:jc w:val="center"/>
              <w:rPr>
                <w:rFonts w:ascii="Sylfaen" w:hAnsi="Sylfaen" w:cstheme="minorHAnsi"/>
                <w:b/>
                <w:sz w:val="20"/>
                <w:szCs w:val="20"/>
                <w:lang w:val="ka-GE"/>
              </w:rPr>
            </w:pPr>
            <w:r w:rsidRPr="007234CF">
              <w:rPr>
                <w:rFonts w:ascii="Sylfaen" w:hAnsi="Sylfaen" w:cstheme="minorHAnsi"/>
                <w:b/>
                <w:sz w:val="20"/>
                <w:szCs w:val="20"/>
                <w:lang w:val="ka-GE"/>
              </w:rPr>
              <w:t xml:space="preserve">2021 წლის </w:t>
            </w:r>
            <w:r w:rsidR="006347C9" w:rsidRPr="007234CF">
              <w:rPr>
                <w:rFonts w:ascii="Sylfaen" w:hAnsi="Sylfaen" w:cstheme="minorHAnsi"/>
                <w:b/>
                <w:sz w:val="20"/>
                <w:szCs w:val="20"/>
                <w:lang w:val="ka-GE"/>
              </w:rPr>
              <w:t>9</w:t>
            </w:r>
            <w:r w:rsidRPr="007234CF">
              <w:rPr>
                <w:rFonts w:ascii="Sylfaen" w:hAnsi="Sylfaen" w:cstheme="minorHAnsi"/>
                <w:b/>
                <w:sz w:val="20"/>
                <w:szCs w:val="20"/>
                <w:lang w:val="ka-GE"/>
              </w:rPr>
              <w:t xml:space="preserve"> თვის დაზუსტებული გეგმა</w:t>
            </w:r>
            <w:r w:rsidR="006347C9" w:rsidRPr="007234CF">
              <w:rPr>
                <w:rFonts w:ascii="Sylfaen" w:hAnsi="Sylfaen" w:cstheme="minorHAnsi"/>
                <w:b/>
                <w:sz w:val="20"/>
                <w:szCs w:val="20"/>
                <w:lang w:val="ka-GE"/>
              </w:rPr>
              <w:t>,</w:t>
            </w:r>
          </w:p>
          <w:p w:rsidR="006347C9" w:rsidRPr="007234CF" w:rsidRDefault="008F4248" w:rsidP="008F4248">
            <w:pPr>
              <w:jc w:val="center"/>
              <w:rPr>
                <w:rFonts w:ascii="Sylfaen" w:hAnsi="Sylfaen" w:cstheme="minorHAnsi"/>
                <w:b/>
                <w:sz w:val="20"/>
                <w:szCs w:val="20"/>
                <w:lang w:val="ka-GE"/>
              </w:rPr>
            </w:pPr>
            <w:r>
              <w:rPr>
                <w:rFonts w:ascii="Sylfaen" w:hAnsi="Sylfaen" w:cstheme="minorHAnsi"/>
                <w:b/>
                <w:sz w:val="20"/>
                <w:szCs w:val="20"/>
                <w:lang w:val="ka-GE"/>
              </w:rPr>
              <w:t>ათ.</w:t>
            </w:r>
            <w:r w:rsidR="006347C9" w:rsidRPr="007234CF">
              <w:rPr>
                <w:rFonts w:ascii="Sylfaen" w:hAnsi="Sylfaen" w:cstheme="minorHAnsi"/>
                <w:b/>
                <w:sz w:val="20"/>
                <w:szCs w:val="20"/>
                <w:lang w:val="ka-GE"/>
              </w:rPr>
              <w:t>ლარი</w:t>
            </w:r>
          </w:p>
        </w:tc>
        <w:tc>
          <w:tcPr>
            <w:tcW w:w="2254" w:type="dxa"/>
            <w:tcBorders>
              <w:top w:val="single" w:sz="18" w:space="0" w:color="auto"/>
              <w:bottom w:val="single" w:sz="18" w:space="0" w:color="auto"/>
            </w:tcBorders>
            <w:vAlign w:val="center"/>
          </w:tcPr>
          <w:p w:rsidR="00F95FEB" w:rsidRPr="007234CF" w:rsidRDefault="00F95FEB" w:rsidP="005E4186">
            <w:pPr>
              <w:jc w:val="center"/>
              <w:rPr>
                <w:rFonts w:ascii="Sylfaen" w:hAnsi="Sylfaen" w:cstheme="minorHAnsi"/>
                <w:b/>
                <w:sz w:val="20"/>
                <w:szCs w:val="20"/>
                <w:lang w:val="ka-GE"/>
              </w:rPr>
            </w:pPr>
            <w:r w:rsidRPr="007234CF">
              <w:rPr>
                <w:rFonts w:ascii="Sylfaen" w:hAnsi="Sylfaen" w:cstheme="minorHAnsi"/>
                <w:b/>
                <w:sz w:val="20"/>
                <w:szCs w:val="20"/>
                <w:lang w:val="ka-GE"/>
              </w:rPr>
              <w:t xml:space="preserve">2021 წლის </w:t>
            </w:r>
            <w:r w:rsidR="006347C9" w:rsidRPr="007234CF">
              <w:rPr>
                <w:rFonts w:ascii="Sylfaen" w:hAnsi="Sylfaen" w:cstheme="minorHAnsi"/>
                <w:b/>
                <w:sz w:val="20"/>
                <w:szCs w:val="20"/>
                <w:lang w:val="ka-GE"/>
              </w:rPr>
              <w:t>9</w:t>
            </w:r>
            <w:r w:rsidRPr="007234CF">
              <w:rPr>
                <w:rFonts w:ascii="Sylfaen" w:hAnsi="Sylfaen" w:cstheme="minorHAnsi"/>
                <w:b/>
                <w:sz w:val="20"/>
                <w:szCs w:val="20"/>
                <w:lang w:val="ka-GE"/>
              </w:rPr>
              <w:t xml:space="preserve"> თვის </w:t>
            </w:r>
          </w:p>
          <w:p w:rsidR="00F95FEB" w:rsidRPr="007234CF" w:rsidRDefault="00F95FEB" w:rsidP="005E4186">
            <w:pPr>
              <w:jc w:val="center"/>
              <w:rPr>
                <w:rFonts w:ascii="Sylfaen" w:hAnsi="Sylfaen" w:cstheme="minorHAnsi"/>
                <w:b/>
                <w:sz w:val="20"/>
                <w:szCs w:val="20"/>
                <w:lang w:val="ka-GE"/>
              </w:rPr>
            </w:pPr>
            <w:r w:rsidRPr="007234CF">
              <w:rPr>
                <w:rFonts w:ascii="Sylfaen" w:hAnsi="Sylfaen" w:cstheme="minorHAnsi"/>
                <w:b/>
                <w:sz w:val="20"/>
                <w:szCs w:val="20"/>
                <w:lang w:val="ka-GE"/>
              </w:rPr>
              <w:t>საკასო ხარჯი</w:t>
            </w:r>
            <w:r w:rsidR="006347C9" w:rsidRPr="007234CF">
              <w:rPr>
                <w:rFonts w:ascii="Sylfaen" w:hAnsi="Sylfaen" w:cstheme="minorHAnsi"/>
                <w:b/>
                <w:sz w:val="20"/>
                <w:szCs w:val="20"/>
                <w:lang w:val="ka-GE"/>
              </w:rPr>
              <w:t>,</w:t>
            </w:r>
          </w:p>
          <w:p w:rsidR="006347C9" w:rsidRPr="007234CF" w:rsidRDefault="008F4248" w:rsidP="005E4186">
            <w:pPr>
              <w:jc w:val="center"/>
              <w:rPr>
                <w:rFonts w:ascii="Sylfaen" w:hAnsi="Sylfaen" w:cstheme="minorHAnsi"/>
                <w:b/>
                <w:sz w:val="20"/>
                <w:szCs w:val="20"/>
                <w:lang w:val="ka-GE"/>
              </w:rPr>
            </w:pPr>
            <w:r>
              <w:rPr>
                <w:rFonts w:ascii="Sylfaen" w:hAnsi="Sylfaen" w:cstheme="minorHAnsi"/>
                <w:b/>
                <w:sz w:val="20"/>
                <w:szCs w:val="20"/>
                <w:lang w:val="ka-GE"/>
              </w:rPr>
              <w:t xml:space="preserve">ათ. </w:t>
            </w:r>
            <w:r w:rsidR="006347C9" w:rsidRPr="007234CF">
              <w:rPr>
                <w:rFonts w:ascii="Sylfaen" w:hAnsi="Sylfaen" w:cstheme="minorHAnsi"/>
                <w:b/>
                <w:sz w:val="20"/>
                <w:szCs w:val="20"/>
                <w:lang w:val="ka-GE"/>
              </w:rPr>
              <w:t>ლარი</w:t>
            </w:r>
          </w:p>
        </w:tc>
        <w:tc>
          <w:tcPr>
            <w:tcW w:w="2304" w:type="dxa"/>
            <w:tcBorders>
              <w:top w:val="single" w:sz="18" w:space="0" w:color="auto"/>
              <w:bottom w:val="single" w:sz="18" w:space="0" w:color="auto"/>
            </w:tcBorders>
            <w:vAlign w:val="center"/>
          </w:tcPr>
          <w:p w:rsidR="00F95FEB" w:rsidRPr="007234CF" w:rsidRDefault="00F95FEB" w:rsidP="005E4186">
            <w:pPr>
              <w:jc w:val="center"/>
              <w:rPr>
                <w:rFonts w:ascii="Sylfaen" w:hAnsi="Sylfaen" w:cstheme="minorHAnsi"/>
                <w:b/>
                <w:sz w:val="20"/>
                <w:szCs w:val="20"/>
                <w:lang w:val="ka-GE"/>
              </w:rPr>
            </w:pPr>
            <w:r w:rsidRPr="007234CF">
              <w:rPr>
                <w:rFonts w:ascii="Sylfaen" w:hAnsi="Sylfaen" w:cstheme="minorHAnsi"/>
                <w:b/>
                <w:sz w:val="20"/>
                <w:szCs w:val="20"/>
                <w:lang w:val="ka-GE"/>
              </w:rPr>
              <w:t>შესრულება%-ში</w:t>
            </w:r>
          </w:p>
        </w:tc>
      </w:tr>
      <w:tr w:rsidR="000D748F" w:rsidRPr="007234CF" w:rsidTr="00A937FF">
        <w:trPr>
          <w:trHeight w:val="381"/>
        </w:trPr>
        <w:tc>
          <w:tcPr>
            <w:tcW w:w="2660" w:type="dxa"/>
            <w:tcBorders>
              <w:top w:val="single" w:sz="18" w:space="0" w:color="auto"/>
            </w:tcBorders>
            <w:shd w:val="clear" w:color="auto" w:fill="D9D9D9" w:themeFill="background1" w:themeFillShade="D9"/>
            <w:vAlign w:val="center"/>
          </w:tcPr>
          <w:p w:rsidR="00F95FEB" w:rsidRPr="007234CF" w:rsidRDefault="00F95FEB" w:rsidP="005E4186">
            <w:pPr>
              <w:rPr>
                <w:rFonts w:ascii="Sylfaen" w:hAnsi="Sylfaen" w:cstheme="minorHAnsi"/>
                <w:b/>
                <w:i/>
                <w:sz w:val="20"/>
                <w:szCs w:val="20"/>
                <w:lang w:val="ka-GE"/>
              </w:rPr>
            </w:pPr>
            <w:r w:rsidRPr="007234CF">
              <w:rPr>
                <w:rFonts w:ascii="Sylfaen" w:hAnsi="Sylfaen" w:cstheme="minorHAnsi"/>
                <w:b/>
                <w:i/>
                <w:sz w:val="20"/>
                <w:szCs w:val="20"/>
                <w:lang w:val="ka-GE"/>
              </w:rPr>
              <w:t>შ ე მ ო ს ა ვ ლ ე ბ ი</w:t>
            </w:r>
          </w:p>
        </w:tc>
        <w:tc>
          <w:tcPr>
            <w:tcW w:w="2247" w:type="dxa"/>
            <w:tcBorders>
              <w:top w:val="single" w:sz="18" w:space="0" w:color="auto"/>
            </w:tcBorders>
            <w:shd w:val="clear" w:color="auto" w:fill="D9D9D9" w:themeFill="background1" w:themeFillShade="D9"/>
            <w:vAlign w:val="center"/>
          </w:tcPr>
          <w:p w:rsidR="00F95FEB" w:rsidRPr="007234CF" w:rsidRDefault="008F4248" w:rsidP="008F4248">
            <w:pPr>
              <w:jc w:val="center"/>
              <w:rPr>
                <w:rFonts w:ascii="Sylfaen" w:hAnsi="Sylfaen" w:cstheme="minorHAnsi"/>
                <w:b/>
                <w:i/>
                <w:sz w:val="20"/>
                <w:szCs w:val="20"/>
                <w:lang w:val="ka-GE"/>
              </w:rPr>
            </w:pPr>
            <w:r>
              <w:rPr>
                <w:rFonts w:ascii="Sylfaen" w:hAnsi="Sylfaen" w:cs="Arial"/>
                <w:b/>
                <w:bCs/>
                <w:i/>
                <w:sz w:val="20"/>
                <w:szCs w:val="20"/>
                <w:lang w:val="ka-GE"/>
              </w:rPr>
              <w:t>15 309,</w:t>
            </w:r>
            <w:r w:rsidR="006347C9" w:rsidRPr="007234CF">
              <w:rPr>
                <w:rFonts w:ascii="Sylfaen" w:hAnsi="Sylfaen" w:cs="Arial"/>
                <w:b/>
                <w:bCs/>
                <w:i/>
                <w:sz w:val="20"/>
                <w:szCs w:val="20"/>
                <w:lang w:val="ka-GE"/>
              </w:rPr>
              <w:t>5</w:t>
            </w:r>
          </w:p>
        </w:tc>
        <w:tc>
          <w:tcPr>
            <w:tcW w:w="2254" w:type="dxa"/>
            <w:tcBorders>
              <w:top w:val="single" w:sz="18" w:space="0" w:color="auto"/>
            </w:tcBorders>
            <w:shd w:val="clear" w:color="auto" w:fill="D9D9D9" w:themeFill="background1" w:themeFillShade="D9"/>
            <w:vAlign w:val="center"/>
          </w:tcPr>
          <w:p w:rsidR="00F95FEB" w:rsidRPr="007234CF" w:rsidRDefault="00A751BD" w:rsidP="008F4248">
            <w:pPr>
              <w:jc w:val="center"/>
              <w:rPr>
                <w:rFonts w:ascii="Sylfaen" w:hAnsi="Sylfaen" w:cstheme="minorHAnsi"/>
                <w:b/>
                <w:i/>
                <w:sz w:val="20"/>
                <w:szCs w:val="20"/>
                <w:lang w:val="ka-GE"/>
              </w:rPr>
            </w:pPr>
            <w:r w:rsidRPr="007234CF">
              <w:rPr>
                <w:rFonts w:ascii="Sylfaen" w:hAnsi="Sylfaen" w:cs="Arial"/>
                <w:b/>
                <w:bCs/>
                <w:i/>
                <w:sz w:val="20"/>
                <w:szCs w:val="20"/>
                <w:lang w:val="ka-GE"/>
              </w:rPr>
              <w:t>15</w:t>
            </w:r>
            <w:r w:rsidR="008F4248">
              <w:rPr>
                <w:rFonts w:ascii="Sylfaen" w:hAnsi="Sylfaen" w:cs="Arial"/>
                <w:b/>
                <w:bCs/>
                <w:i/>
                <w:sz w:val="20"/>
                <w:szCs w:val="20"/>
                <w:lang w:val="ka-GE"/>
              </w:rPr>
              <w:t> 490,</w:t>
            </w:r>
            <w:r w:rsidRPr="007234CF">
              <w:rPr>
                <w:rFonts w:ascii="Sylfaen" w:hAnsi="Sylfaen" w:cs="Arial"/>
                <w:b/>
                <w:bCs/>
                <w:i/>
                <w:sz w:val="20"/>
                <w:szCs w:val="20"/>
                <w:lang w:val="ka-GE"/>
              </w:rPr>
              <w:t>93</w:t>
            </w:r>
          </w:p>
        </w:tc>
        <w:tc>
          <w:tcPr>
            <w:tcW w:w="2304" w:type="dxa"/>
            <w:tcBorders>
              <w:top w:val="single" w:sz="18" w:space="0" w:color="auto"/>
            </w:tcBorders>
            <w:shd w:val="clear" w:color="auto" w:fill="D9D9D9" w:themeFill="background1" w:themeFillShade="D9"/>
            <w:vAlign w:val="center"/>
          </w:tcPr>
          <w:p w:rsidR="00F95FEB" w:rsidRPr="007234CF" w:rsidRDefault="00A751BD" w:rsidP="005E4186">
            <w:pPr>
              <w:jc w:val="center"/>
              <w:rPr>
                <w:rFonts w:ascii="Sylfaen" w:hAnsi="Sylfaen" w:cstheme="minorHAnsi"/>
                <w:b/>
                <w:i/>
                <w:sz w:val="20"/>
                <w:szCs w:val="20"/>
                <w:lang w:val="ka-GE"/>
              </w:rPr>
            </w:pPr>
            <w:r w:rsidRPr="007234CF">
              <w:rPr>
                <w:rFonts w:ascii="Sylfaen" w:hAnsi="Sylfaen" w:cs="Arial"/>
                <w:b/>
                <w:bCs/>
                <w:i/>
                <w:sz w:val="20"/>
                <w:szCs w:val="20"/>
                <w:lang w:val="ka-GE"/>
              </w:rPr>
              <w:t>101,2</w:t>
            </w:r>
          </w:p>
        </w:tc>
      </w:tr>
      <w:tr w:rsidR="000D748F" w:rsidRPr="007234CF" w:rsidTr="00A937FF">
        <w:trPr>
          <w:trHeight w:val="373"/>
        </w:trPr>
        <w:tc>
          <w:tcPr>
            <w:tcW w:w="2660" w:type="dxa"/>
            <w:vAlign w:val="center"/>
          </w:tcPr>
          <w:p w:rsidR="00F95FEB" w:rsidRPr="007234CF" w:rsidRDefault="00F95FEB" w:rsidP="00C65E44">
            <w:pPr>
              <w:pStyle w:val="ab"/>
              <w:numPr>
                <w:ilvl w:val="0"/>
                <w:numId w:val="12"/>
              </w:numPr>
              <w:ind w:left="426" w:hanging="426"/>
              <w:rPr>
                <w:rFonts w:ascii="Sylfaen" w:hAnsi="Sylfaen" w:cstheme="minorHAnsi"/>
                <w:sz w:val="20"/>
                <w:szCs w:val="20"/>
                <w:lang w:val="ka-GE"/>
              </w:rPr>
            </w:pPr>
            <w:r w:rsidRPr="007234CF">
              <w:rPr>
                <w:rFonts w:ascii="Sylfaen" w:hAnsi="Sylfaen" w:cstheme="minorHAnsi"/>
                <w:sz w:val="20"/>
                <w:szCs w:val="20"/>
                <w:lang w:val="ka-GE"/>
              </w:rPr>
              <w:t>გადასახადები</w:t>
            </w:r>
          </w:p>
        </w:tc>
        <w:tc>
          <w:tcPr>
            <w:tcW w:w="2247" w:type="dxa"/>
            <w:vAlign w:val="center"/>
          </w:tcPr>
          <w:p w:rsidR="00F95FEB" w:rsidRPr="007234CF" w:rsidRDefault="00A751BD" w:rsidP="008F4248">
            <w:pPr>
              <w:jc w:val="center"/>
              <w:rPr>
                <w:rFonts w:ascii="Sylfaen" w:hAnsi="Sylfaen" w:cstheme="minorHAnsi"/>
                <w:sz w:val="20"/>
                <w:szCs w:val="20"/>
                <w:lang w:val="ka-GE"/>
              </w:rPr>
            </w:pPr>
            <w:r w:rsidRPr="007234CF">
              <w:rPr>
                <w:rFonts w:ascii="Sylfaen" w:hAnsi="Sylfaen" w:cs="Arial"/>
                <w:bCs/>
                <w:sz w:val="20"/>
                <w:szCs w:val="20"/>
                <w:lang w:val="ka-GE"/>
              </w:rPr>
              <w:t>7</w:t>
            </w:r>
            <w:r w:rsidR="00F31A28">
              <w:rPr>
                <w:rFonts w:ascii="Sylfaen" w:hAnsi="Sylfaen" w:cs="Arial"/>
                <w:bCs/>
                <w:sz w:val="20"/>
                <w:szCs w:val="20"/>
                <w:lang w:val="ka-GE"/>
              </w:rPr>
              <w:t> </w:t>
            </w:r>
            <w:r w:rsidRPr="007234CF">
              <w:rPr>
                <w:rFonts w:ascii="Sylfaen" w:hAnsi="Sylfaen" w:cs="Arial"/>
                <w:bCs/>
                <w:sz w:val="20"/>
                <w:szCs w:val="20"/>
                <w:lang w:val="ka-GE"/>
              </w:rPr>
              <w:t>747</w:t>
            </w:r>
            <w:r w:rsidR="00F31A28">
              <w:rPr>
                <w:rFonts w:ascii="Sylfaen" w:hAnsi="Sylfaen" w:cs="Arial"/>
                <w:bCs/>
                <w:sz w:val="20"/>
                <w:szCs w:val="20"/>
                <w:lang w:val="ka-GE"/>
              </w:rPr>
              <w:t>,</w:t>
            </w:r>
            <w:r w:rsidRPr="007234CF">
              <w:rPr>
                <w:rFonts w:ascii="Sylfaen" w:hAnsi="Sylfaen" w:cs="Arial"/>
                <w:bCs/>
                <w:sz w:val="20"/>
                <w:szCs w:val="20"/>
                <w:lang w:val="ka-GE"/>
              </w:rPr>
              <w:t>5</w:t>
            </w:r>
          </w:p>
        </w:tc>
        <w:tc>
          <w:tcPr>
            <w:tcW w:w="2254" w:type="dxa"/>
            <w:vAlign w:val="center"/>
          </w:tcPr>
          <w:p w:rsidR="00F95FEB" w:rsidRPr="007234CF" w:rsidRDefault="00A751BD" w:rsidP="008F4248">
            <w:pPr>
              <w:jc w:val="center"/>
              <w:rPr>
                <w:rFonts w:ascii="Sylfaen" w:hAnsi="Sylfaen" w:cstheme="minorHAnsi"/>
                <w:sz w:val="20"/>
                <w:szCs w:val="20"/>
                <w:lang w:val="ka-GE"/>
              </w:rPr>
            </w:pPr>
            <w:r w:rsidRPr="007234CF">
              <w:rPr>
                <w:rFonts w:ascii="Sylfaen" w:hAnsi="Sylfaen" w:cs="Arial"/>
                <w:bCs/>
                <w:sz w:val="20"/>
                <w:szCs w:val="20"/>
                <w:lang w:val="ka-GE"/>
              </w:rPr>
              <w:t>7</w:t>
            </w:r>
            <w:r w:rsidR="008F4248">
              <w:rPr>
                <w:rFonts w:ascii="Sylfaen" w:hAnsi="Sylfaen" w:cs="Arial"/>
                <w:bCs/>
                <w:sz w:val="20"/>
                <w:szCs w:val="20"/>
                <w:lang w:val="ka-GE"/>
              </w:rPr>
              <w:t> </w:t>
            </w:r>
            <w:r w:rsidRPr="007234CF">
              <w:rPr>
                <w:rFonts w:ascii="Sylfaen" w:hAnsi="Sylfaen" w:cs="Arial"/>
                <w:bCs/>
                <w:sz w:val="20"/>
                <w:szCs w:val="20"/>
                <w:lang w:val="ka-GE"/>
              </w:rPr>
              <w:t>974</w:t>
            </w:r>
            <w:r w:rsidR="008F4248">
              <w:rPr>
                <w:rFonts w:ascii="Sylfaen" w:hAnsi="Sylfaen" w:cs="Arial"/>
                <w:bCs/>
                <w:sz w:val="20"/>
                <w:szCs w:val="20"/>
                <w:lang w:val="ka-GE"/>
              </w:rPr>
              <w:t>,</w:t>
            </w:r>
            <w:r w:rsidRPr="007234CF">
              <w:rPr>
                <w:rFonts w:ascii="Sylfaen" w:hAnsi="Sylfaen" w:cs="Arial"/>
                <w:bCs/>
                <w:sz w:val="20"/>
                <w:szCs w:val="20"/>
                <w:lang w:val="ka-GE"/>
              </w:rPr>
              <w:t>6</w:t>
            </w:r>
          </w:p>
        </w:tc>
        <w:tc>
          <w:tcPr>
            <w:tcW w:w="2304" w:type="dxa"/>
            <w:vAlign w:val="center"/>
          </w:tcPr>
          <w:p w:rsidR="00F95FEB" w:rsidRPr="007234CF" w:rsidRDefault="00A751BD" w:rsidP="005E4186">
            <w:pPr>
              <w:jc w:val="center"/>
              <w:rPr>
                <w:rFonts w:ascii="Sylfaen" w:hAnsi="Sylfaen" w:cstheme="minorHAnsi"/>
                <w:sz w:val="20"/>
                <w:szCs w:val="20"/>
                <w:lang w:val="ka-GE"/>
              </w:rPr>
            </w:pPr>
            <w:r w:rsidRPr="007234CF">
              <w:rPr>
                <w:rFonts w:ascii="Sylfaen" w:hAnsi="Sylfaen" w:cs="Calibri"/>
                <w:sz w:val="20"/>
                <w:szCs w:val="20"/>
                <w:lang w:val="ka-GE"/>
              </w:rPr>
              <w:t>102,9</w:t>
            </w:r>
          </w:p>
        </w:tc>
      </w:tr>
      <w:tr w:rsidR="000D748F" w:rsidRPr="007234CF" w:rsidTr="00A937FF">
        <w:trPr>
          <w:trHeight w:val="381"/>
        </w:trPr>
        <w:tc>
          <w:tcPr>
            <w:tcW w:w="2660" w:type="dxa"/>
            <w:vAlign w:val="center"/>
          </w:tcPr>
          <w:p w:rsidR="00F95FEB" w:rsidRPr="007234CF" w:rsidRDefault="00F95FEB" w:rsidP="00C65E44">
            <w:pPr>
              <w:pStyle w:val="ab"/>
              <w:numPr>
                <w:ilvl w:val="0"/>
                <w:numId w:val="12"/>
              </w:numPr>
              <w:ind w:left="426" w:hanging="426"/>
              <w:rPr>
                <w:rFonts w:ascii="Sylfaen" w:hAnsi="Sylfaen" w:cstheme="minorHAnsi"/>
                <w:sz w:val="20"/>
                <w:szCs w:val="20"/>
                <w:lang w:val="ka-GE"/>
              </w:rPr>
            </w:pPr>
            <w:r w:rsidRPr="007234CF">
              <w:rPr>
                <w:rFonts w:ascii="Sylfaen" w:hAnsi="Sylfaen" w:cstheme="minorHAnsi"/>
                <w:sz w:val="20"/>
                <w:szCs w:val="20"/>
                <w:lang w:val="ka-GE"/>
              </w:rPr>
              <w:t>გრანტები</w:t>
            </w:r>
          </w:p>
        </w:tc>
        <w:tc>
          <w:tcPr>
            <w:tcW w:w="2247" w:type="dxa"/>
            <w:vAlign w:val="center"/>
          </w:tcPr>
          <w:p w:rsidR="00F95FEB" w:rsidRPr="007234CF" w:rsidRDefault="00A751BD" w:rsidP="008F4248">
            <w:pPr>
              <w:jc w:val="center"/>
              <w:rPr>
                <w:rFonts w:ascii="Sylfaen" w:hAnsi="Sylfaen" w:cstheme="minorHAnsi"/>
                <w:sz w:val="20"/>
                <w:szCs w:val="20"/>
                <w:lang w:val="ka-GE"/>
              </w:rPr>
            </w:pPr>
            <w:r w:rsidRPr="007234CF">
              <w:rPr>
                <w:rFonts w:ascii="Sylfaen" w:hAnsi="Sylfaen" w:cs="Arial"/>
                <w:bCs/>
                <w:sz w:val="20"/>
                <w:szCs w:val="20"/>
                <w:lang w:val="ka-GE"/>
              </w:rPr>
              <w:t>7</w:t>
            </w:r>
            <w:r w:rsidR="008F4248">
              <w:rPr>
                <w:rFonts w:ascii="Sylfaen" w:hAnsi="Sylfaen" w:cs="Arial"/>
                <w:bCs/>
                <w:sz w:val="20"/>
                <w:szCs w:val="20"/>
                <w:lang w:val="ka-GE"/>
              </w:rPr>
              <w:t> </w:t>
            </w:r>
            <w:r w:rsidRPr="007234CF">
              <w:rPr>
                <w:rFonts w:ascii="Sylfaen" w:hAnsi="Sylfaen" w:cs="Arial"/>
                <w:bCs/>
                <w:sz w:val="20"/>
                <w:szCs w:val="20"/>
                <w:lang w:val="ka-GE"/>
              </w:rPr>
              <w:t>250</w:t>
            </w:r>
            <w:r w:rsidR="008F4248">
              <w:rPr>
                <w:rFonts w:ascii="Sylfaen" w:hAnsi="Sylfaen" w:cs="Arial"/>
                <w:bCs/>
                <w:sz w:val="20"/>
                <w:szCs w:val="20"/>
                <w:lang w:val="ka-GE"/>
              </w:rPr>
              <w:t>,</w:t>
            </w:r>
            <w:r w:rsidRPr="007234CF">
              <w:rPr>
                <w:rFonts w:ascii="Sylfaen" w:hAnsi="Sylfaen" w:cs="Arial"/>
                <w:bCs/>
                <w:sz w:val="20"/>
                <w:szCs w:val="20"/>
                <w:lang w:val="ka-GE"/>
              </w:rPr>
              <w:t>0</w:t>
            </w:r>
          </w:p>
        </w:tc>
        <w:tc>
          <w:tcPr>
            <w:tcW w:w="2254" w:type="dxa"/>
            <w:vAlign w:val="center"/>
          </w:tcPr>
          <w:p w:rsidR="00F95FEB" w:rsidRPr="007234CF" w:rsidRDefault="00A751BD" w:rsidP="008F4248">
            <w:pPr>
              <w:jc w:val="center"/>
              <w:rPr>
                <w:rFonts w:ascii="Sylfaen" w:hAnsi="Sylfaen" w:cstheme="minorHAnsi"/>
                <w:sz w:val="20"/>
                <w:szCs w:val="20"/>
                <w:lang w:val="ka-GE"/>
              </w:rPr>
            </w:pPr>
            <w:r w:rsidRPr="007234CF">
              <w:rPr>
                <w:rFonts w:ascii="Sylfaen" w:hAnsi="Sylfaen" w:cs="Arial"/>
                <w:bCs/>
                <w:sz w:val="20"/>
                <w:szCs w:val="20"/>
                <w:lang w:val="ka-GE"/>
              </w:rPr>
              <w:t>7</w:t>
            </w:r>
            <w:r w:rsidR="008F4248">
              <w:rPr>
                <w:rFonts w:ascii="Sylfaen" w:hAnsi="Sylfaen" w:cs="Arial"/>
                <w:bCs/>
                <w:sz w:val="20"/>
                <w:szCs w:val="20"/>
                <w:lang w:val="ka-GE"/>
              </w:rPr>
              <w:t> </w:t>
            </w:r>
            <w:r w:rsidRPr="007234CF">
              <w:rPr>
                <w:rFonts w:ascii="Sylfaen" w:hAnsi="Sylfaen" w:cs="Arial"/>
                <w:bCs/>
                <w:sz w:val="20"/>
                <w:szCs w:val="20"/>
                <w:lang w:val="ka-GE"/>
              </w:rPr>
              <w:t>250</w:t>
            </w:r>
            <w:r w:rsidR="008F4248">
              <w:rPr>
                <w:rFonts w:ascii="Sylfaen" w:hAnsi="Sylfaen" w:cs="Arial"/>
                <w:bCs/>
                <w:sz w:val="20"/>
                <w:szCs w:val="20"/>
                <w:lang w:val="ka-GE"/>
              </w:rPr>
              <w:t>,</w:t>
            </w:r>
            <w:r w:rsidRPr="007234CF">
              <w:rPr>
                <w:rFonts w:ascii="Sylfaen" w:hAnsi="Sylfaen" w:cs="Arial"/>
                <w:bCs/>
                <w:sz w:val="20"/>
                <w:szCs w:val="20"/>
                <w:lang w:val="ka-GE"/>
              </w:rPr>
              <w:t>0</w:t>
            </w:r>
          </w:p>
        </w:tc>
        <w:tc>
          <w:tcPr>
            <w:tcW w:w="2304" w:type="dxa"/>
            <w:vAlign w:val="center"/>
          </w:tcPr>
          <w:p w:rsidR="00F95FEB" w:rsidRPr="007234CF" w:rsidRDefault="00F95FEB" w:rsidP="005E4186">
            <w:pPr>
              <w:jc w:val="center"/>
              <w:rPr>
                <w:rFonts w:ascii="Sylfaen" w:hAnsi="Sylfaen" w:cstheme="minorHAnsi"/>
                <w:sz w:val="20"/>
                <w:szCs w:val="20"/>
                <w:lang w:val="ka-GE"/>
              </w:rPr>
            </w:pPr>
            <w:r w:rsidRPr="007234CF">
              <w:rPr>
                <w:rFonts w:ascii="Sylfaen" w:hAnsi="Sylfaen" w:cstheme="minorHAnsi"/>
                <w:sz w:val="20"/>
                <w:szCs w:val="20"/>
                <w:lang w:val="ka-GE"/>
              </w:rPr>
              <w:t>100</w:t>
            </w:r>
          </w:p>
        </w:tc>
      </w:tr>
      <w:tr w:rsidR="00F95FEB" w:rsidRPr="007234CF" w:rsidTr="00A937FF">
        <w:trPr>
          <w:trHeight w:val="381"/>
        </w:trPr>
        <w:tc>
          <w:tcPr>
            <w:tcW w:w="2660" w:type="dxa"/>
            <w:tcBorders>
              <w:bottom w:val="single" w:sz="18" w:space="0" w:color="auto"/>
            </w:tcBorders>
            <w:vAlign w:val="center"/>
          </w:tcPr>
          <w:p w:rsidR="00F95FEB" w:rsidRPr="007234CF" w:rsidRDefault="00F95FEB" w:rsidP="00C65E44">
            <w:pPr>
              <w:pStyle w:val="ab"/>
              <w:numPr>
                <w:ilvl w:val="0"/>
                <w:numId w:val="12"/>
              </w:numPr>
              <w:ind w:left="426" w:hanging="426"/>
              <w:rPr>
                <w:rFonts w:ascii="Sylfaen" w:hAnsi="Sylfaen" w:cstheme="minorHAnsi"/>
                <w:sz w:val="20"/>
                <w:szCs w:val="20"/>
                <w:lang w:val="ka-GE"/>
              </w:rPr>
            </w:pPr>
            <w:r w:rsidRPr="007234CF">
              <w:rPr>
                <w:rFonts w:ascii="Sylfaen" w:hAnsi="Sylfaen" w:cstheme="minorHAnsi"/>
                <w:sz w:val="20"/>
                <w:szCs w:val="20"/>
                <w:lang w:val="ka-GE"/>
              </w:rPr>
              <w:t>სხვა შემოსავლები</w:t>
            </w:r>
          </w:p>
        </w:tc>
        <w:tc>
          <w:tcPr>
            <w:tcW w:w="2247" w:type="dxa"/>
            <w:tcBorders>
              <w:bottom w:val="single" w:sz="18" w:space="0" w:color="auto"/>
            </w:tcBorders>
            <w:vAlign w:val="center"/>
          </w:tcPr>
          <w:p w:rsidR="00F95FEB" w:rsidRPr="007234CF" w:rsidRDefault="00A751BD" w:rsidP="008F4248">
            <w:pPr>
              <w:jc w:val="center"/>
              <w:rPr>
                <w:rFonts w:ascii="Sylfaen" w:hAnsi="Sylfaen" w:cstheme="minorHAnsi"/>
                <w:sz w:val="20"/>
                <w:szCs w:val="20"/>
                <w:lang w:val="ka-GE"/>
              </w:rPr>
            </w:pPr>
            <w:r w:rsidRPr="007234CF">
              <w:rPr>
                <w:rFonts w:ascii="Sylfaen" w:hAnsi="Sylfaen" w:cs="Arial"/>
                <w:bCs/>
                <w:sz w:val="20"/>
                <w:szCs w:val="20"/>
                <w:lang w:val="ka-GE"/>
              </w:rPr>
              <w:t>312</w:t>
            </w:r>
            <w:r w:rsidR="008F4248">
              <w:rPr>
                <w:rFonts w:ascii="Sylfaen" w:hAnsi="Sylfaen" w:cs="Arial"/>
                <w:bCs/>
                <w:sz w:val="20"/>
                <w:szCs w:val="20"/>
                <w:lang w:val="ka-GE"/>
              </w:rPr>
              <w:t>,</w:t>
            </w:r>
            <w:r w:rsidR="00F95FEB" w:rsidRPr="007234CF">
              <w:rPr>
                <w:rFonts w:ascii="Sylfaen" w:hAnsi="Sylfaen" w:cs="Arial"/>
                <w:bCs/>
                <w:sz w:val="20"/>
                <w:szCs w:val="20"/>
                <w:lang w:val="ka-GE"/>
              </w:rPr>
              <w:t>0</w:t>
            </w:r>
          </w:p>
        </w:tc>
        <w:tc>
          <w:tcPr>
            <w:tcW w:w="2254" w:type="dxa"/>
            <w:tcBorders>
              <w:bottom w:val="single" w:sz="18" w:space="0" w:color="auto"/>
            </w:tcBorders>
            <w:vAlign w:val="center"/>
          </w:tcPr>
          <w:p w:rsidR="00F95FEB" w:rsidRPr="007234CF" w:rsidRDefault="008F4248" w:rsidP="008F4248">
            <w:pPr>
              <w:jc w:val="center"/>
              <w:rPr>
                <w:rFonts w:ascii="Sylfaen" w:hAnsi="Sylfaen" w:cstheme="minorHAnsi"/>
                <w:sz w:val="20"/>
                <w:szCs w:val="20"/>
                <w:lang w:val="ka-GE"/>
              </w:rPr>
            </w:pPr>
            <w:r>
              <w:rPr>
                <w:rFonts w:ascii="Sylfaen" w:hAnsi="Sylfaen" w:cs="Arial"/>
                <w:bCs/>
                <w:sz w:val="20"/>
                <w:szCs w:val="20"/>
                <w:lang w:val="ka-GE"/>
              </w:rPr>
              <w:t>266,</w:t>
            </w:r>
            <w:r w:rsidR="00A751BD" w:rsidRPr="007234CF">
              <w:rPr>
                <w:rFonts w:ascii="Sylfaen" w:hAnsi="Sylfaen" w:cs="Arial"/>
                <w:bCs/>
                <w:sz w:val="20"/>
                <w:szCs w:val="20"/>
                <w:lang w:val="ka-GE"/>
              </w:rPr>
              <w:t>3</w:t>
            </w:r>
          </w:p>
        </w:tc>
        <w:tc>
          <w:tcPr>
            <w:tcW w:w="2304" w:type="dxa"/>
            <w:tcBorders>
              <w:bottom w:val="single" w:sz="18" w:space="0" w:color="auto"/>
            </w:tcBorders>
            <w:vAlign w:val="center"/>
          </w:tcPr>
          <w:p w:rsidR="00F95FEB" w:rsidRPr="007234CF" w:rsidRDefault="00A751BD" w:rsidP="005E4186">
            <w:pPr>
              <w:jc w:val="center"/>
              <w:rPr>
                <w:rFonts w:ascii="Sylfaen" w:hAnsi="Sylfaen" w:cstheme="minorHAnsi"/>
                <w:sz w:val="20"/>
                <w:szCs w:val="20"/>
                <w:lang w:val="ka-GE"/>
              </w:rPr>
            </w:pPr>
            <w:r w:rsidRPr="007234CF">
              <w:rPr>
                <w:rFonts w:ascii="Sylfaen" w:hAnsi="Sylfaen" w:cstheme="minorHAnsi"/>
                <w:sz w:val="20"/>
                <w:szCs w:val="20"/>
                <w:lang w:val="ka-GE"/>
              </w:rPr>
              <w:t>85,4</w:t>
            </w:r>
          </w:p>
        </w:tc>
      </w:tr>
    </w:tbl>
    <w:p w:rsidR="00044247" w:rsidRPr="000D748F" w:rsidRDefault="00044247" w:rsidP="005E4186">
      <w:pPr>
        <w:spacing w:after="0" w:line="240" w:lineRule="auto"/>
        <w:jc w:val="both"/>
        <w:rPr>
          <w:rFonts w:ascii="Sylfaen" w:hAnsi="Sylfaen"/>
          <w:color w:val="FF0000"/>
          <w:sz w:val="24"/>
          <w:szCs w:val="24"/>
          <w:lang w:val="ka-GE"/>
        </w:rPr>
      </w:pPr>
    </w:p>
    <w:p w:rsidR="0028193E" w:rsidRPr="007234CF" w:rsidRDefault="0028193E" w:rsidP="005E4186">
      <w:pPr>
        <w:spacing w:after="0" w:line="240" w:lineRule="auto"/>
        <w:ind w:firstLine="284"/>
        <w:jc w:val="both"/>
        <w:rPr>
          <w:rFonts w:ascii="Sylfaen" w:hAnsi="Sylfaen"/>
          <w:lang w:val="ka-GE"/>
        </w:rPr>
      </w:pPr>
      <w:r w:rsidRPr="007234CF">
        <w:rPr>
          <w:rFonts w:ascii="Sylfaen" w:hAnsi="Sylfaen"/>
          <w:lang w:val="ka-GE"/>
        </w:rPr>
        <w:t>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w:t>
      </w:r>
      <w:r w:rsidR="00006226" w:rsidRPr="007234CF">
        <w:rPr>
          <w:rFonts w:ascii="Sylfaen" w:hAnsi="Sylfaen"/>
          <w:lang w:val="ka-GE"/>
        </w:rPr>
        <w:t>,</w:t>
      </w:r>
      <w:r w:rsidRPr="007234CF">
        <w:rPr>
          <w:rFonts w:ascii="Sylfaen" w:hAnsi="Sylfaen"/>
          <w:lang w:val="ka-GE"/>
        </w:rPr>
        <w:t xml:space="preserve"> რომელთა ხვედრითი წილი შემოსავლების საერთო მოცულობაში </w:t>
      </w:r>
      <w:r w:rsidR="00F95FEB" w:rsidRPr="007234CF">
        <w:rPr>
          <w:rFonts w:ascii="Sylfaen" w:hAnsi="Sylfaen"/>
          <w:lang w:val="ka-GE"/>
        </w:rPr>
        <w:t>4</w:t>
      </w:r>
      <w:r w:rsidR="007234CF" w:rsidRPr="007234CF">
        <w:rPr>
          <w:rFonts w:ascii="Sylfaen" w:hAnsi="Sylfaen"/>
          <w:lang w:val="ka-GE"/>
        </w:rPr>
        <w:t>6</w:t>
      </w:r>
      <w:r w:rsidR="00F95FEB" w:rsidRPr="007234CF">
        <w:rPr>
          <w:rFonts w:ascii="Sylfaen" w:hAnsi="Sylfaen"/>
          <w:lang w:val="ka-GE"/>
        </w:rPr>
        <w:t>,8</w:t>
      </w:r>
      <w:r w:rsidRPr="007234CF">
        <w:rPr>
          <w:rFonts w:ascii="Sylfaen" w:hAnsi="Sylfaen"/>
          <w:lang w:val="ka-GE"/>
        </w:rPr>
        <w:t xml:space="preserve"> და </w:t>
      </w:r>
      <w:r w:rsidR="00BF129C" w:rsidRPr="007234CF">
        <w:rPr>
          <w:rFonts w:ascii="Sylfaen" w:hAnsi="Sylfaen"/>
          <w:lang w:val="ka-GE"/>
        </w:rPr>
        <w:t>5</w:t>
      </w:r>
      <w:r w:rsidR="007234CF" w:rsidRPr="007234CF">
        <w:rPr>
          <w:rFonts w:ascii="Sylfaen" w:hAnsi="Sylfaen"/>
          <w:lang w:val="ka-GE"/>
        </w:rPr>
        <w:t>1</w:t>
      </w:r>
      <w:r w:rsidR="00BF129C" w:rsidRPr="007234CF">
        <w:rPr>
          <w:rFonts w:ascii="Sylfaen" w:hAnsi="Sylfaen"/>
          <w:lang w:val="ka-GE"/>
        </w:rPr>
        <w:t>,5</w:t>
      </w:r>
      <w:r w:rsidRPr="007234CF">
        <w:rPr>
          <w:rFonts w:ascii="Sylfaen" w:hAnsi="Sylfaen"/>
          <w:lang w:val="ka-GE"/>
        </w:rPr>
        <w:t xml:space="preserve"> პროცენტს შეადგენს. დანარჩენ შემოსავლებზე მოდის 1</w:t>
      </w:r>
      <w:r w:rsidR="00006226" w:rsidRPr="007234CF">
        <w:rPr>
          <w:rFonts w:ascii="Sylfaen" w:hAnsi="Sylfaen"/>
          <w:lang w:val="ka-GE"/>
        </w:rPr>
        <w:t>,</w:t>
      </w:r>
      <w:r w:rsidRPr="007234CF">
        <w:rPr>
          <w:rFonts w:ascii="Sylfaen" w:hAnsi="Sylfaen"/>
          <w:lang w:val="ka-GE"/>
        </w:rPr>
        <w:t>7 პროცენტი.</w:t>
      </w:r>
    </w:p>
    <w:p w:rsidR="00D7514C" w:rsidRDefault="00D7514C" w:rsidP="005E4186">
      <w:pPr>
        <w:spacing w:after="0" w:line="240" w:lineRule="auto"/>
        <w:ind w:firstLine="284"/>
        <w:jc w:val="both"/>
        <w:rPr>
          <w:rFonts w:ascii="Sylfaen" w:hAnsi="Sylfaen"/>
          <w:color w:val="FF0000"/>
          <w:lang w:val="ka-GE"/>
        </w:rPr>
      </w:pPr>
    </w:p>
    <w:p w:rsidR="00182373" w:rsidRDefault="00182373" w:rsidP="005E4186">
      <w:pPr>
        <w:spacing w:after="0" w:line="240" w:lineRule="auto"/>
        <w:ind w:firstLine="284"/>
        <w:jc w:val="both"/>
        <w:rPr>
          <w:rFonts w:ascii="Sylfaen" w:hAnsi="Sylfaen"/>
          <w:color w:val="FF0000"/>
          <w:lang w:val="ka-GE"/>
        </w:rPr>
      </w:pPr>
    </w:p>
    <w:p w:rsidR="00182373" w:rsidRDefault="00182373" w:rsidP="005E4186">
      <w:pPr>
        <w:spacing w:after="0" w:line="240" w:lineRule="auto"/>
        <w:ind w:firstLine="284"/>
        <w:jc w:val="both"/>
        <w:rPr>
          <w:rFonts w:ascii="Sylfaen" w:hAnsi="Sylfaen"/>
          <w:color w:val="FF0000"/>
          <w:lang w:val="ka-GE"/>
        </w:rPr>
      </w:pPr>
    </w:p>
    <w:p w:rsidR="00182373" w:rsidRDefault="00182373" w:rsidP="005E4186">
      <w:pPr>
        <w:spacing w:after="0" w:line="240" w:lineRule="auto"/>
        <w:ind w:firstLine="284"/>
        <w:jc w:val="both"/>
        <w:rPr>
          <w:rFonts w:ascii="Sylfaen" w:hAnsi="Sylfaen"/>
          <w:color w:val="FF0000"/>
          <w:lang w:val="ka-GE"/>
        </w:rPr>
      </w:pPr>
    </w:p>
    <w:p w:rsidR="00182373" w:rsidRDefault="00182373" w:rsidP="005E4186">
      <w:pPr>
        <w:spacing w:after="0" w:line="240" w:lineRule="auto"/>
        <w:ind w:firstLine="284"/>
        <w:jc w:val="both"/>
        <w:rPr>
          <w:rFonts w:ascii="Sylfaen" w:hAnsi="Sylfaen"/>
          <w:color w:val="FF0000"/>
          <w:lang w:val="ka-GE"/>
        </w:rPr>
      </w:pPr>
    </w:p>
    <w:p w:rsidR="00182373" w:rsidRDefault="00182373" w:rsidP="005E4186">
      <w:pPr>
        <w:spacing w:after="0" w:line="240" w:lineRule="auto"/>
        <w:ind w:firstLine="284"/>
        <w:jc w:val="both"/>
        <w:rPr>
          <w:rFonts w:ascii="Sylfaen" w:hAnsi="Sylfaen"/>
          <w:color w:val="FF0000"/>
          <w:lang w:val="ka-GE"/>
        </w:rPr>
      </w:pPr>
    </w:p>
    <w:p w:rsidR="00182373" w:rsidRPr="000D748F" w:rsidRDefault="00182373" w:rsidP="005E4186">
      <w:pPr>
        <w:spacing w:after="0" w:line="240" w:lineRule="auto"/>
        <w:ind w:firstLine="284"/>
        <w:jc w:val="both"/>
        <w:rPr>
          <w:rFonts w:ascii="Sylfaen" w:hAnsi="Sylfaen"/>
          <w:color w:val="FF0000"/>
          <w:lang w:val="ka-GE"/>
        </w:rPr>
      </w:pPr>
    </w:p>
    <w:p w:rsidR="0028193E" w:rsidRPr="005423B1" w:rsidRDefault="00BF129C" w:rsidP="00AA3D84">
      <w:pPr>
        <w:pStyle w:val="a8"/>
        <w:spacing w:after="0"/>
        <w:outlineLvl w:val="2"/>
        <w:rPr>
          <w:rFonts w:ascii="Sylfaen" w:eastAsia="Times New Roman" w:hAnsi="Sylfaen"/>
          <w:b w:val="0"/>
          <w:color w:val="auto"/>
          <w:lang w:val="ka-GE"/>
        </w:rPr>
      </w:pPr>
      <w:bookmarkStart w:id="33" w:name="_Toc90475037"/>
      <w:r w:rsidRPr="005423B1">
        <w:rPr>
          <w:rFonts w:ascii="Sylfaen" w:hAnsi="Sylfaen"/>
          <w:color w:val="auto"/>
        </w:rPr>
        <w:lastRenderedPageBreak/>
        <w:t xml:space="preserve">დიაგრამა N </w:t>
      </w:r>
      <w:r w:rsidRPr="005423B1">
        <w:rPr>
          <w:rFonts w:ascii="Sylfaen" w:hAnsi="Sylfaen"/>
          <w:color w:val="auto"/>
        </w:rPr>
        <w:fldChar w:fldCharType="begin"/>
      </w:r>
      <w:r w:rsidRPr="005423B1">
        <w:rPr>
          <w:rFonts w:ascii="Sylfaen" w:hAnsi="Sylfaen"/>
          <w:color w:val="auto"/>
        </w:rPr>
        <w:instrText xml:space="preserve"> SEQ დიაგრამა_N \* ARABIC </w:instrText>
      </w:r>
      <w:r w:rsidRPr="005423B1">
        <w:rPr>
          <w:rFonts w:ascii="Sylfaen" w:hAnsi="Sylfaen"/>
          <w:color w:val="auto"/>
        </w:rPr>
        <w:fldChar w:fldCharType="separate"/>
      </w:r>
      <w:r w:rsidR="009A7B59" w:rsidRPr="005423B1">
        <w:rPr>
          <w:rFonts w:ascii="Sylfaen" w:hAnsi="Sylfaen"/>
          <w:noProof/>
          <w:color w:val="auto"/>
        </w:rPr>
        <w:t>2</w:t>
      </w:r>
      <w:r w:rsidRPr="005423B1">
        <w:rPr>
          <w:rFonts w:ascii="Sylfaen" w:hAnsi="Sylfaen"/>
          <w:color w:val="auto"/>
        </w:rPr>
        <w:fldChar w:fldCharType="end"/>
      </w:r>
      <w:r w:rsidRPr="005423B1">
        <w:rPr>
          <w:rFonts w:ascii="Sylfaen" w:hAnsi="Sylfaen"/>
          <w:color w:val="auto"/>
          <w:lang w:val="ka-GE"/>
        </w:rPr>
        <w:t xml:space="preserve"> </w:t>
      </w:r>
      <w:r w:rsidR="00044247" w:rsidRPr="005423B1">
        <w:rPr>
          <w:rFonts w:ascii="Sylfaen" w:eastAsia="Times New Roman" w:hAnsi="Sylfaen"/>
          <w:b w:val="0"/>
          <w:color w:val="auto"/>
          <w:lang w:val="ka-GE"/>
        </w:rPr>
        <w:t xml:space="preserve">რესპუბლიკური ბიუჯეტის </w:t>
      </w:r>
      <w:r w:rsidRPr="005423B1">
        <w:rPr>
          <w:rFonts w:ascii="Sylfaen" w:eastAsia="Times New Roman" w:hAnsi="Sylfaen"/>
          <w:b w:val="0"/>
          <w:color w:val="auto"/>
          <w:lang w:val="ka-GE"/>
        </w:rPr>
        <w:t>შემოსავლების</w:t>
      </w:r>
      <w:r w:rsidR="00044247" w:rsidRPr="005423B1">
        <w:rPr>
          <w:rFonts w:ascii="Sylfaen" w:eastAsia="Times New Roman" w:hAnsi="Sylfaen"/>
          <w:b w:val="0"/>
          <w:color w:val="auto"/>
          <w:lang w:val="ka-GE"/>
        </w:rPr>
        <w:t xml:space="preserve"> საერთო მოცულობაში შემოსავლების ხვედრითი წილები </w:t>
      </w:r>
      <w:r w:rsidR="00044247" w:rsidRPr="005423B1">
        <w:rPr>
          <w:rFonts w:ascii="Sylfaen" w:eastAsia="Times New Roman" w:hAnsi="Sylfaen"/>
          <w:b w:val="0"/>
          <w:color w:val="auto"/>
          <w:lang w:val="en-US"/>
        </w:rPr>
        <w:t xml:space="preserve"> </w:t>
      </w:r>
      <w:r w:rsidR="00044247" w:rsidRPr="005423B1">
        <w:rPr>
          <w:rFonts w:ascii="Sylfaen" w:eastAsia="Times New Roman" w:hAnsi="Sylfaen"/>
          <w:b w:val="0"/>
          <w:color w:val="auto"/>
          <w:lang w:val="ka-GE"/>
        </w:rPr>
        <w:t xml:space="preserve">სახეების მიხედვით. </w:t>
      </w:r>
      <w:r w:rsidR="00044247" w:rsidRPr="005423B1">
        <w:rPr>
          <w:rFonts w:ascii="Sylfaen" w:eastAsia="Times New Roman" w:hAnsi="Sylfaen" w:cs="Sylfaen"/>
          <w:b w:val="0"/>
          <w:bCs w:val="0"/>
          <w:color w:val="auto"/>
          <w:lang w:val="ka-GE"/>
        </w:rPr>
        <w:t>202</w:t>
      </w:r>
      <w:r w:rsidR="00006226" w:rsidRPr="005423B1">
        <w:rPr>
          <w:rFonts w:ascii="Sylfaen" w:eastAsia="Times New Roman" w:hAnsi="Sylfaen" w:cs="Sylfaen"/>
          <w:b w:val="0"/>
          <w:bCs w:val="0"/>
          <w:color w:val="auto"/>
          <w:lang w:val="ka-GE"/>
        </w:rPr>
        <w:t>1</w:t>
      </w:r>
      <w:r w:rsidR="00044247" w:rsidRPr="005423B1">
        <w:rPr>
          <w:rFonts w:ascii="Sylfaen" w:eastAsia="Times New Roman" w:hAnsi="Sylfaen" w:cs="Sylfaen"/>
          <w:b w:val="0"/>
          <w:bCs w:val="0"/>
          <w:color w:val="auto"/>
          <w:lang w:val="ka-GE"/>
        </w:rPr>
        <w:t>/</w:t>
      </w:r>
      <w:r w:rsidR="007234CF" w:rsidRPr="005423B1">
        <w:rPr>
          <w:rFonts w:ascii="Sylfaen" w:eastAsia="Times New Roman" w:hAnsi="Sylfaen" w:cs="Sylfaen"/>
          <w:b w:val="0"/>
          <w:bCs w:val="0"/>
          <w:color w:val="auto"/>
          <w:lang w:val="ka-GE"/>
        </w:rPr>
        <w:t>9</w:t>
      </w:r>
      <w:r w:rsidRPr="005423B1">
        <w:rPr>
          <w:rFonts w:ascii="Sylfaen" w:eastAsia="Times New Roman" w:hAnsi="Sylfaen" w:cs="Sylfaen"/>
          <w:b w:val="0"/>
          <w:bCs w:val="0"/>
          <w:color w:val="auto"/>
          <w:lang w:val="ka-GE"/>
        </w:rPr>
        <w:t xml:space="preserve"> თვე</w:t>
      </w:r>
      <w:bookmarkEnd w:id="33"/>
    </w:p>
    <w:p w:rsidR="0028193E" w:rsidRPr="000D748F" w:rsidRDefault="0028193E" w:rsidP="005E4186">
      <w:pPr>
        <w:spacing w:after="0" w:line="240" w:lineRule="auto"/>
        <w:jc w:val="center"/>
        <w:rPr>
          <w:rFonts w:ascii="Sylfaen" w:hAnsi="Sylfaen"/>
          <w:color w:val="FF0000"/>
          <w:sz w:val="24"/>
          <w:szCs w:val="24"/>
          <w:lang w:val="ka-GE"/>
        </w:rPr>
      </w:pPr>
      <w:r w:rsidRPr="000D748F">
        <w:rPr>
          <w:rFonts w:ascii="Sylfaen" w:hAnsi="Sylfaen"/>
          <w:bCs/>
          <w:noProof/>
          <w:color w:val="FF0000"/>
          <w:lang w:val="en-US"/>
        </w:rPr>
        <w:drawing>
          <wp:inline distT="0" distB="0" distL="0" distR="0" wp14:anchorId="17BEA05D" wp14:editId="071AC92F">
            <wp:extent cx="3913632" cy="1872691"/>
            <wp:effectExtent l="0" t="0" r="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8193E" w:rsidRPr="000D748F" w:rsidRDefault="0028193E" w:rsidP="005E4186">
      <w:pPr>
        <w:spacing w:after="0" w:line="240" w:lineRule="auto"/>
        <w:jc w:val="both"/>
        <w:rPr>
          <w:rFonts w:ascii="Sylfaen" w:hAnsi="Sylfaen"/>
          <w:b/>
          <w:color w:val="FF0000"/>
          <w:sz w:val="18"/>
          <w:szCs w:val="18"/>
        </w:rPr>
      </w:pPr>
    </w:p>
    <w:p w:rsidR="0028193E" w:rsidRPr="000D748F" w:rsidRDefault="0028193E" w:rsidP="005E4186">
      <w:pPr>
        <w:spacing w:after="0" w:line="240" w:lineRule="auto"/>
        <w:jc w:val="center"/>
        <w:rPr>
          <w:rFonts w:ascii="Sylfaen" w:hAnsi="Sylfaen"/>
          <w:b/>
          <w:color w:val="FF0000"/>
          <w:sz w:val="18"/>
          <w:szCs w:val="18"/>
          <w:lang w:val="ka-GE"/>
        </w:rPr>
      </w:pPr>
    </w:p>
    <w:p w:rsidR="00F95FEB" w:rsidRPr="00F31A28" w:rsidRDefault="00F95FEB" w:rsidP="005E4186">
      <w:pPr>
        <w:pStyle w:val="ab"/>
        <w:spacing w:after="0" w:line="240" w:lineRule="auto"/>
        <w:ind w:left="0" w:firstLine="284"/>
        <w:jc w:val="both"/>
        <w:rPr>
          <w:rFonts w:ascii="Sylfaen" w:hAnsi="Sylfaen"/>
          <w:lang w:val="ka-GE"/>
        </w:rPr>
      </w:pPr>
      <w:bookmarkStart w:id="34" w:name="_Toc43211486"/>
      <w:bookmarkStart w:id="35" w:name="_Toc43212048"/>
      <w:r w:rsidRPr="00F31A28">
        <w:rPr>
          <w:rFonts w:ascii="Sylfaen" w:hAnsi="Sylfaen"/>
          <w:lang w:val="ka-GE"/>
        </w:rPr>
        <w:t>წინა წლის შესაბამის პერიოდთან შედარებით გაიზარდა ბიუჯეტის შესრულების ყველა მაჩვენებელი. კერძოდ:</w:t>
      </w:r>
    </w:p>
    <w:p w:rsidR="00F95FEB" w:rsidRPr="00F31A28" w:rsidRDefault="00F95FEB" w:rsidP="005E4186">
      <w:pPr>
        <w:pStyle w:val="ab"/>
        <w:spacing w:after="0" w:line="240" w:lineRule="auto"/>
        <w:ind w:left="142"/>
        <w:jc w:val="both"/>
        <w:rPr>
          <w:rFonts w:ascii="Sylfaen" w:hAnsi="Sylfaen"/>
          <w:lang w:val="ka-GE"/>
        </w:rPr>
      </w:pPr>
      <w:r w:rsidRPr="00F31A28">
        <w:rPr>
          <w:rFonts w:ascii="Sylfaen" w:hAnsi="Sylfaen"/>
          <w:lang w:val="ka-GE"/>
        </w:rPr>
        <w:t xml:space="preserve">შემოსავლები - </w:t>
      </w:r>
      <w:r w:rsidR="008F4248" w:rsidRPr="00F31A28">
        <w:rPr>
          <w:rFonts w:ascii="Sylfaen" w:hAnsi="Sylfaen"/>
          <w:lang w:val="ka-GE"/>
        </w:rPr>
        <w:t>1 418,7</w:t>
      </w:r>
      <w:r w:rsidRPr="00F31A28">
        <w:rPr>
          <w:rFonts w:ascii="Sylfaen" w:hAnsi="Sylfaen"/>
          <w:lang w:val="ka-GE"/>
        </w:rPr>
        <w:t xml:space="preserve"> ლარით ანუ </w:t>
      </w:r>
      <w:r w:rsidR="008F4248" w:rsidRPr="00F31A28">
        <w:rPr>
          <w:rFonts w:ascii="Sylfaen" w:hAnsi="Sylfaen"/>
          <w:lang w:val="ka-GE"/>
        </w:rPr>
        <w:t>10,1</w:t>
      </w:r>
      <w:r w:rsidRPr="00F31A28">
        <w:rPr>
          <w:rFonts w:ascii="Sylfaen" w:hAnsi="Sylfaen"/>
          <w:lang w:val="ka-GE"/>
        </w:rPr>
        <w:t>%-ით; მათ შორის:</w:t>
      </w:r>
    </w:p>
    <w:p w:rsidR="00F95FEB" w:rsidRPr="00F31A28" w:rsidRDefault="00F95FEB" w:rsidP="00C65E44">
      <w:pPr>
        <w:pStyle w:val="ab"/>
        <w:numPr>
          <w:ilvl w:val="0"/>
          <w:numId w:val="12"/>
        </w:numPr>
        <w:spacing w:after="0" w:line="240" w:lineRule="auto"/>
        <w:jc w:val="both"/>
        <w:rPr>
          <w:rFonts w:ascii="Sylfaen" w:hAnsi="Sylfaen"/>
          <w:lang w:val="ka-GE"/>
        </w:rPr>
      </w:pPr>
      <w:r w:rsidRPr="00F31A28">
        <w:rPr>
          <w:rFonts w:ascii="Sylfaen" w:hAnsi="Sylfaen"/>
          <w:lang w:val="ka-GE"/>
        </w:rPr>
        <w:t xml:space="preserve">გადასახადები - </w:t>
      </w:r>
      <w:r w:rsidR="00F31A28" w:rsidRPr="00F31A28">
        <w:rPr>
          <w:rFonts w:ascii="Sylfaen" w:hAnsi="Sylfaen"/>
          <w:lang w:val="ka-GE"/>
        </w:rPr>
        <w:t>1 227,4</w:t>
      </w:r>
      <w:r w:rsidRPr="00F31A28">
        <w:rPr>
          <w:rFonts w:ascii="Sylfaen" w:hAnsi="Sylfaen"/>
          <w:lang w:val="ka-GE"/>
        </w:rPr>
        <w:t xml:space="preserve"> ლარით ანუ </w:t>
      </w:r>
      <w:r w:rsidR="00F31A28" w:rsidRPr="00F31A28">
        <w:rPr>
          <w:rFonts w:ascii="Sylfaen" w:hAnsi="Sylfaen"/>
          <w:lang w:val="ka-GE"/>
        </w:rPr>
        <w:t>18,2</w:t>
      </w:r>
      <w:r w:rsidRPr="00F31A28">
        <w:rPr>
          <w:rFonts w:ascii="Sylfaen" w:hAnsi="Sylfaen"/>
          <w:lang w:val="ka-GE"/>
        </w:rPr>
        <w:t xml:space="preserve"> %-ით;</w:t>
      </w:r>
    </w:p>
    <w:p w:rsidR="00F95FEB" w:rsidRPr="00F31A28" w:rsidRDefault="00F95FEB" w:rsidP="00C65E44">
      <w:pPr>
        <w:pStyle w:val="ab"/>
        <w:numPr>
          <w:ilvl w:val="0"/>
          <w:numId w:val="12"/>
        </w:numPr>
        <w:spacing w:after="0" w:line="240" w:lineRule="auto"/>
        <w:jc w:val="both"/>
        <w:rPr>
          <w:rFonts w:ascii="Sylfaen" w:hAnsi="Sylfaen"/>
          <w:lang w:val="ka-GE"/>
        </w:rPr>
      </w:pPr>
      <w:r w:rsidRPr="00F31A28">
        <w:rPr>
          <w:rFonts w:ascii="Sylfaen" w:hAnsi="Sylfaen"/>
          <w:lang w:val="ka-GE"/>
        </w:rPr>
        <w:t xml:space="preserve">გრანტების მოცულობა - </w:t>
      </w:r>
      <w:r w:rsidR="00F31A28" w:rsidRPr="00F31A28">
        <w:rPr>
          <w:rFonts w:ascii="Sylfaen" w:hAnsi="Sylfaen"/>
          <w:lang w:val="ka-GE"/>
        </w:rPr>
        <w:t>107,6</w:t>
      </w:r>
      <w:r w:rsidRPr="00F31A28">
        <w:rPr>
          <w:rFonts w:ascii="Sylfaen" w:hAnsi="Sylfaen"/>
          <w:lang w:val="ka-GE"/>
        </w:rPr>
        <w:t>-ით ანუ 1,5%-ით;</w:t>
      </w:r>
    </w:p>
    <w:p w:rsidR="00F95FEB" w:rsidRPr="00F31A28" w:rsidRDefault="00F95FEB" w:rsidP="00C65E44">
      <w:pPr>
        <w:pStyle w:val="ab"/>
        <w:numPr>
          <w:ilvl w:val="0"/>
          <w:numId w:val="12"/>
        </w:numPr>
        <w:spacing w:after="0" w:line="240" w:lineRule="auto"/>
        <w:jc w:val="both"/>
        <w:rPr>
          <w:rFonts w:ascii="Sylfaen" w:hAnsi="Sylfaen"/>
          <w:lang w:val="ka-GE"/>
        </w:rPr>
      </w:pPr>
      <w:r w:rsidRPr="00F31A28">
        <w:rPr>
          <w:rFonts w:ascii="Sylfaen" w:hAnsi="Sylfaen"/>
          <w:lang w:val="ka-GE"/>
        </w:rPr>
        <w:t xml:space="preserve">სხვა შემოსავლების მოცულობა - </w:t>
      </w:r>
      <w:r w:rsidR="00F31A28" w:rsidRPr="00F31A28">
        <w:rPr>
          <w:rFonts w:ascii="Sylfaen" w:hAnsi="Sylfaen"/>
          <w:lang w:val="ka-GE"/>
        </w:rPr>
        <w:t>53,8</w:t>
      </w:r>
      <w:r w:rsidRPr="00F31A28">
        <w:rPr>
          <w:rFonts w:ascii="Sylfaen" w:hAnsi="Sylfaen"/>
          <w:lang w:val="ka-GE"/>
        </w:rPr>
        <w:t xml:space="preserve"> ლარით ანუ 2</w:t>
      </w:r>
      <w:r w:rsidR="00F31A28" w:rsidRPr="00F31A28">
        <w:rPr>
          <w:rFonts w:ascii="Sylfaen" w:hAnsi="Sylfaen"/>
          <w:lang w:val="ka-GE"/>
        </w:rPr>
        <w:t>5</w:t>
      </w:r>
      <w:r w:rsidRPr="00F31A28">
        <w:rPr>
          <w:rFonts w:ascii="Sylfaen" w:hAnsi="Sylfaen"/>
          <w:lang w:val="ka-GE"/>
        </w:rPr>
        <w:t>,</w:t>
      </w:r>
      <w:r w:rsidR="00F31A28" w:rsidRPr="00F31A28">
        <w:rPr>
          <w:rFonts w:ascii="Sylfaen" w:hAnsi="Sylfaen"/>
          <w:lang w:val="ka-GE"/>
        </w:rPr>
        <w:t>3</w:t>
      </w:r>
      <w:r w:rsidRPr="00F31A28">
        <w:rPr>
          <w:rFonts w:ascii="Sylfaen" w:hAnsi="Sylfaen"/>
          <w:lang w:val="ka-GE"/>
        </w:rPr>
        <w:t>%-ით</w:t>
      </w:r>
      <w:r w:rsidR="005D6678">
        <w:rPr>
          <w:rFonts w:ascii="Sylfaen" w:hAnsi="Sylfaen"/>
          <w:lang w:val="ka-GE"/>
        </w:rPr>
        <w:t>.</w:t>
      </w:r>
    </w:p>
    <w:p w:rsidR="000760F9" w:rsidRPr="000D748F" w:rsidRDefault="000760F9" w:rsidP="005E4186">
      <w:pPr>
        <w:spacing w:after="0" w:line="240" w:lineRule="auto"/>
        <w:jc w:val="both"/>
        <w:rPr>
          <w:rFonts w:ascii="Sylfaen" w:hAnsi="Sylfaen"/>
          <w:color w:val="FF0000"/>
          <w:sz w:val="24"/>
          <w:szCs w:val="24"/>
          <w:lang w:val="ka-GE"/>
        </w:rPr>
      </w:pPr>
    </w:p>
    <w:p w:rsidR="00F95FEB" w:rsidRPr="00D16893" w:rsidRDefault="00F95FEB" w:rsidP="00AA3D84">
      <w:pPr>
        <w:pStyle w:val="a8"/>
        <w:spacing w:after="0"/>
        <w:outlineLvl w:val="2"/>
        <w:rPr>
          <w:rFonts w:ascii="Sylfaen" w:hAnsi="Sylfaen"/>
          <w:color w:val="auto"/>
          <w:lang w:val="ka-GE"/>
        </w:rPr>
      </w:pPr>
      <w:bookmarkStart w:id="36" w:name="_Toc90475038"/>
      <w:r w:rsidRPr="00D16893">
        <w:rPr>
          <w:rFonts w:ascii="Sylfaen" w:hAnsi="Sylfaen"/>
          <w:color w:val="auto"/>
        </w:rPr>
        <w:t xml:space="preserve">დიაგრამა N </w:t>
      </w:r>
      <w:r w:rsidRPr="00D16893">
        <w:rPr>
          <w:rFonts w:ascii="Sylfaen" w:hAnsi="Sylfaen"/>
          <w:color w:val="auto"/>
        </w:rPr>
        <w:fldChar w:fldCharType="begin"/>
      </w:r>
      <w:r w:rsidRPr="00D16893">
        <w:rPr>
          <w:rFonts w:ascii="Sylfaen" w:hAnsi="Sylfaen"/>
          <w:color w:val="auto"/>
        </w:rPr>
        <w:instrText xml:space="preserve"> SEQ დიაგრამა_N \* ARABIC </w:instrText>
      </w:r>
      <w:r w:rsidRPr="00D16893">
        <w:rPr>
          <w:rFonts w:ascii="Sylfaen" w:hAnsi="Sylfaen"/>
          <w:color w:val="auto"/>
        </w:rPr>
        <w:fldChar w:fldCharType="separate"/>
      </w:r>
      <w:r w:rsidR="009A7B59" w:rsidRPr="00D16893">
        <w:rPr>
          <w:rFonts w:ascii="Sylfaen" w:hAnsi="Sylfaen"/>
          <w:noProof/>
          <w:color w:val="auto"/>
        </w:rPr>
        <w:t>3</w:t>
      </w:r>
      <w:r w:rsidRPr="00D16893">
        <w:rPr>
          <w:rFonts w:ascii="Sylfaen" w:hAnsi="Sylfaen"/>
          <w:color w:val="auto"/>
        </w:rPr>
        <w:fldChar w:fldCharType="end"/>
      </w:r>
      <w:r w:rsidRPr="00D16893">
        <w:rPr>
          <w:rFonts w:ascii="Sylfaen" w:hAnsi="Sylfaen"/>
          <w:color w:val="auto"/>
          <w:lang w:val="ka-GE"/>
        </w:rPr>
        <w:t xml:space="preserve"> </w:t>
      </w:r>
      <w:r w:rsidRPr="00D16893">
        <w:rPr>
          <w:rFonts w:ascii="Sylfaen" w:eastAsia="Times New Roman" w:hAnsi="Sylfaen"/>
          <w:b w:val="0"/>
          <w:color w:val="auto"/>
          <w:lang w:val="ka-GE"/>
        </w:rPr>
        <w:t>რესპუბლიკური ბიუჯეტის შემოსავლების  შედარება 2021/</w:t>
      </w:r>
      <w:r w:rsidR="005D6678" w:rsidRPr="00D16893">
        <w:rPr>
          <w:rFonts w:ascii="Sylfaen" w:eastAsia="Times New Roman" w:hAnsi="Sylfaen"/>
          <w:b w:val="0"/>
          <w:color w:val="auto"/>
          <w:lang w:val="ka-GE"/>
        </w:rPr>
        <w:t>9</w:t>
      </w:r>
      <w:r w:rsidRPr="00D16893">
        <w:rPr>
          <w:rFonts w:ascii="Sylfaen" w:eastAsia="Times New Roman" w:hAnsi="Sylfaen"/>
          <w:b w:val="0"/>
          <w:color w:val="auto"/>
          <w:lang w:val="ka-GE"/>
        </w:rPr>
        <w:t xml:space="preserve"> თვე -2020/</w:t>
      </w:r>
      <w:r w:rsidR="005D6678" w:rsidRPr="00D16893">
        <w:rPr>
          <w:rFonts w:ascii="Sylfaen" w:eastAsia="Times New Roman" w:hAnsi="Sylfaen"/>
          <w:b w:val="0"/>
          <w:color w:val="auto"/>
          <w:lang w:val="ka-GE"/>
        </w:rPr>
        <w:t>9</w:t>
      </w:r>
      <w:r w:rsidRPr="00D16893">
        <w:rPr>
          <w:rFonts w:ascii="Sylfaen" w:eastAsia="Times New Roman" w:hAnsi="Sylfaen"/>
          <w:b w:val="0"/>
          <w:color w:val="auto"/>
          <w:lang w:val="ka-GE"/>
        </w:rPr>
        <w:t xml:space="preserve"> თვე</w:t>
      </w:r>
      <w:bookmarkEnd w:id="36"/>
    </w:p>
    <w:p w:rsidR="00F95FEB" w:rsidRPr="000D748F" w:rsidRDefault="00F95FEB" w:rsidP="005E4186">
      <w:pPr>
        <w:pStyle w:val="ab"/>
        <w:spacing w:after="0" w:line="240" w:lineRule="auto"/>
        <w:jc w:val="both"/>
        <w:rPr>
          <w:rFonts w:ascii="Sylfaen" w:hAnsi="Sylfaen"/>
          <w:color w:val="FF0000"/>
          <w:sz w:val="24"/>
          <w:szCs w:val="24"/>
          <w:lang w:val="ka-GE"/>
        </w:rPr>
      </w:pPr>
      <w:r w:rsidRPr="000D748F">
        <w:rPr>
          <w:noProof/>
          <w:color w:val="FF0000"/>
          <w:lang w:val="en-US"/>
        </w:rPr>
        <w:drawing>
          <wp:inline distT="0" distB="0" distL="0" distR="0" wp14:anchorId="29A4C8CC" wp14:editId="31B800D8">
            <wp:extent cx="5029200" cy="2579427"/>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FEB" w:rsidRPr="000D748F" w:rsidRDefault="00F95FEB" w:rsidP="005E4186">
      <w:pPr>
        <w:pStyle w:val="ab"/>
        <w:spacing w:after="0" w:line="240" w:lineRule="auto"/>
        <w:ind w:left="0"/>
        <w:jc w:val="center"/>
        <w:rPr>
          <w:rFonts w:ascii="Sylfaen" w:hAnsi="Sylfaen"/>
          <w:color w:val="FF0000"/>
          <w:sz w:val="24"/>
          <w:szCs w:val="24"/>
          <w:lang w:val="ka-GE"/>
        </w:rPr>
      </w:pPr>
    </w:p>
    <w:p w:rsidR="00317A2B" w:rsidRPr="00317A2B" w:rsidRDefault="00F95FEB" w:rsidP="00317A2B">
      <w:pPr>
        <w:tabs>
          <w:tab w:val="left" w:pos="90"/>
          <w:tab w:val="left" w:pos="270"/>
        </w:tabs>
        <w:spacing w:after="0"/>
        <w:ind w:right="-11"/>
        <w:jc w:val="both"/>
        <w:rPr>
          <w:rFonts w:ascii="Sylfaen" w:hAnsi="Sylfaen"/>
          <w:lang w:val="en-US"/>
        </w:rPr>
      </w:pPr>
      <w:r w:rsidRPr="00317A2B">
        <w:rPr>
          <w:rFonts w:ascii="Sylfaen" w:hAnsi="Sylfaen"/>
          <w:sz w:val="24"/>
          <w:szCs w:val="24"/>
          <w:lang w:val="ka-GE"/>
        </w:rPr>
        <w:tab/>
      </w:r>
      <w:r w:rsidR="00317A2B" w:rsidRPr="00317A2B">
        <w:rPr>
          <w:rFonts w:ascii="Sylfaen" w:hAnsi="Sylfaen" w:cs="Sylfaen"/>
          <w:lang w:val="ka-GE"/>
        </w:rPr>
        <w:t xml:space="preserve">2021 წლის დასაწყისისათვის ბიუჯეტის ანგარიშზე ნაშთი შეადგენდა  </w:t>
      </w:r>
      <w:r w:rsidR="00317A2B" w:rsidRPr="00317A2B">
        <w:rPr>
          <w:rFonts w:ascii="Sylfaen" w:hAnsi="Sylfaen" w:cs="Sylfaen"/>
          <w:lang w:val="en-US"/>
        </w:rPr>
        <w:t>1</w:t>
      </w:r>
      <w:r w:rsidR="00317A2B">
        <w:rPr>
          <w:rFonts w:ascii="Sylfaen" w:hAnsi="Sylfaen" w:cs="Sylfaen"/>
          <w:lang w:val="ka-GE"/>
        </w:rPr>
        <w:t xml:space="preserve"> </w:t>
      </w:r>
      <w:r w:rsidR="00317A2B" w:rsidRPr="00317A2B">
        <w:rPr>
          <w:rFonts w:ascii="Sylfaen" w:hAnsi="Sylfaen" w:cs="Sylfaen"/>
          <w:lang w:val="en-US"/>
        </w:rPr>
        <w:t>805</w:t>
      </w:r>
      <w:r w:rsidR="00317A2B">
        <w:rPr>
          <w:rFonts w:ascii="Sylfaen" w:hAnsi="Sylfaen" w:cs="Sylfaen"/>
          <w:lang w:val="ka-GE"/>
        </w:rPr>
        <w:t>,</w:t>
      </w:r>
      <w:r w:rsidR="00317A2B" w:rsidRPr="00317A2B">
        <w:rPr>
          <w:rFonts w:ascii="Sylfaen" w:hAnsi="Sylfaen" w:cs="Sylfaen"/>
          <w:lang w:val="en-US"/>
        </w:rPr>
        <w:t>11</w:t>
      </w:r>
      <w:r w:rsidR="00317A2B" w:rsidRPr="00317A2B">
        <w:rPr>
          <w:rFonts w:ascii="Sylfaen" w:hAnsi="Sylfaen" w:cs="Sylfaen"/>
          <w:lang w:val="ka-GE"/>
        </w:rPr>
        <w:t xml:space="preserve"> ათასი ლარს</w:t>
      </w:r>
      <w:r w:rsidR="00317A2B">
        <w:rPr>
          <w:rFonts w:ascii="Sylfaen" w:hAnsi="Sylfaen" w:cs="Sylfaen"/>
          <w:lang w:val="ka-GE"/>
        </w:rPr>
        <w:t>.</w:t>
      </w:r>
      <w:r w:rsidR="00317A2B" w:rsidRPr="00317A2B">
        <w:rPr>
          <w:rFonts w:ascii="Sylfaen" w:hAnsi="Sylfaen" w:cs="Sylfaen"/>
          <w:lang w:val="ka-GE"/>
        </w:rPr>
        <w:t xml:space="preserve"> </w:t>
      </w:r>
      <w:r w:rsidR="00317A2B" w:rsidRPr="00317A2B">
        <w:rPr>
          <w:rFonts w:ascii="Sylfaen" w:hAnsi="Sylfaen"/>
          <w:lang w:val="ka-GE"/>
        </w:rPr>
        <w:t>01.</w:t>
      </w:r>
      <w:r w:rsidR="00317A2B" w:rsidRPr="00317A2B">
        <w:rPr>
          <w:rFonts w:ascii="Sylfaen" w:hAnsi="Sylfaen"/>
          <w:lang w:val="en-US"/>
        </w:rPr>
        <w:t>10</w:t>
      </w:r>
      <w:r w:rsidR="00317A2B" w:rsidRPr="00317A2B">
        <w:rPr>
          <w:rFonts w:ascii="Sylfaen" w:hAnsi="Sylfaen"/>
          <w:lang w:val="ka-GE"/>
        </w:rPr>
        <w:t>.</w:t>
      </w:r>
      <w:r w:rsidR="00317A2B" w:rsidRPr="00317A2B">
        <w:rPr>
          <w:rFonts w:ascii="Sylfaen" w:hAnsi="Sylfaen"/>
          <w:lang w:val="en-US"/>
        </w:rPr>
        <w:t>20</w:t>
      </w:r>
      <w:r w:rsidR="00317A2B" w:rsidRPr="00317A2B">
        <w:rPr>
          <w:rFonts w:ascii="Sylfaen" w:hAnsi="Sylfaen"/>
          <w:lang w:val="ka-GE"/>
        </w:rPr>
        <w:t>21</w:t>
      </w:r>
      <w:r w:rsidR="00317A2B" w:rsidRPr="00317A2B">
        <w:rPr>
          <w:rFonts w:ascii="Sylfaen" w:hAnsi="Sylfaen"/>
          <w:lang w:val="en-US"/>
        </w:rPr>
        <w:t xml:space="preserve"> </w:t>
      </w:r>
      <w:r w:rsidR="00317A2B" w:rsidRPr="00317A2B">
        <w:rPr>
          <w:rFonts w:ascii="Sylfaen" w:hAnsi="Sylfaen"/>
          <w:lang w:val="ka-GE"/>
        </w:rPr>
        <w:t>წ</w:t>
      </w:r>
      <w:r w:rsidR="00317A2B">
        <w:rPr>
          <w:rFonts w:ascii="Sylfaen" w:hAnsi="Sylfaen"/>
          <w:lang w:val="ka-GE"/>
        </w:rPr>
        <w:t>ლის</w:t>
      </w:r>
      <w:r w:rsidR="00317A2B" w:rsidRPr="00317A2B">
        <w:rPr>
          <w:rFonts w:ascii="Sylfaen" w:hAnsi="Sylfaen"/>
          <w:lang w:val="ka-GE"/>
        </w:rPr>
        <w:t xml:space="preserve"> </w:t>
      </w:r>
      <w:r w:rsidR="00317A2B" w:rsidRPr="00317A2B">
        <w:rPr>
          <w:rFonts w:ascii="Sylfaen" w:hAnsi="Sylfaen" w:cs="Sylfaen"/>
          <w:lang w:val="ka-GE"/>
        </w:rPr>
        <w:t>მდგომარეობით</w:t>
      </w:r>
      <w:r w:rsidR="00317A2B" w:rsidRPr="00317A2B">
        <w:rPr>
          <w:rFonts w:ascii="Sylfaen" w:hAnsi="Sylfaen"/>
          <w:lang w:val="ka-GE"/>
        </w:rPr>
        <w:t xml:space="preserve"> </w:t>
      </w:r>
      <w:r w:rsidR="00317A2B" w:rsidRPr="00317A2B">
        <w:rPr>
          <w:rFonts w:ascii="Sylfaen" w:hAnsi="Sylfaen" w:cs="Sylfaen"/>
          <w:lang w:val="ka-GE"/>
        </w:rPr>
        <w:t>ნაშთმა</w:t>
      </w:r>
      <w:r w:rsidR="00317A2B" w:rsidRPr="00317A2B">
        <w:rPr>
          <w:rFonts w:ascii="Sylfaen" w:hAnsi="Sylfaen"/>
          <w:lang w:val="ka-GE"/>
        </w:rPr>
        <w:t xml:space="preserve"> </w:t>
      </w:r>
      <w:r w:rsidR="00317A2B" w:rsidRPr="00317A2B">
        <w:rPr>
          <w:rFonts w:ascii="Sylfaen" w:hAnsi="Sylfaen" w:cs="Sylfaen"/>
          <w:lang w:val="ka-GE"/>
        </w:rPr>
        <w:t>შეადგინა</w:t>
      </w:r>
      <w:r w:rsidR="00317A2B" w:rsidRPr="00317A2B">
        <w:rPr>
          <w:rFonts w:ascii="Sylfaen" w:hAnsi="Sylfaen"/>
          <w:lang w:val="ka-GE"/>
        </w:rPr>
        <w:t xml:space="preserve"> </w:t>
      </w:r>
      <w:r w:rsidR="00317A2B" w:rsidRPr="00317A2B">
        <w:rPr>
          <w:rFonts w:ascii="Sylfaen" w:eastAsia="Times New Roman" w:hAnsi="Sylfaen"/>
          <w:lang w:val="ka-GE"/>
        </w:rPr>
        <w:t>1</w:t>
      </w:r>
      <w:r w:rsidR="00317A2B">
        <w:rPr>
          <w:rFonts w:ascii="Sylfaen" w:eastAsia="Times New Roman" w:hAnsi="Sylfaen"/>
          <w:lang w:val="ka-GE"/>
        </w:rPr>
        <w:t> </w:t>
      </w:r>
      <w:r w:rsidR="00317A2B" w:rsidRPr="00317A2B">
        <w:rPr>
          <w:rFonts w:ascii="Sylfaen" w:eastAsia="Times New Roman" w:hAnsi="Sylfaen"/>
          <w:lang w:val="ka-GE"/>
        </w:rPr>
        <w:t>764</w:t>
      </w:r>
      <w:r w:rsidR="00317A2B">
        <w:rPr>
          <w:rFonts w:ascii="Sylfaen" w:eastAsia="Times New Roman" w:hAnsi="Sylfaen"/>
          <w:lang w:val="ka-GE"/>
        </w:rPr>
        <w:t>,</w:t>
      </w:r>
      <w:r w:rsidR="00317A2B" w:rsidRPr="00317A2B">
        <w:rPr>
          <w:rFonts w:ascii="Sylfaen" w:eastAsia="Times New Roman" w:hAnsi="Sylfaen"/>
          <w:lang w:val="ka-GE"/>
        </w:rPr>
        <w:t>24</w:t>
      </w:r>
      <w:r w:rsidR="00317A2B" w:rsidRPr="00317A2B">
        <w:rPr>
          <w:rFonts w:ascii="Sylfaen" w:hAnsi="Sylfaen"/>
          <w:lang w:val="ka-GE"/>
        </w:rPr>
        <w:t xml:space="preserve"> </w:t>
      </w:r>
      <w:r w:rsidR="00317A2B" w:rsidRPr="00317A2B">
        <w:rPr>
          <w:rFonts w:ascii="Sylfaen" w:hAnsi="Sylfaen" w:cs="Sylfaen"/>
          <w:lang w:val="ka-GE"/>
        </w:rPr>
        <w:t>ათ</w:t>
      </w:r>
      <w:r w:rsidR="00317A2B" w:rsidRPr="00317A2B">
        <w:rPr>
          <w:rFonts w:ascii="Sylfaen" w:hAnsi="Sylfaen"/>
          <w:lang w:val="ka-GE"/>
        </w:rPr>
        <w:t xml:space="preserve">ასი </w:t>
      </w:r>
      <w:r w:rsidR="00317A2B" w:rsidRPr="00317A2B">
        <w:rPr>
          <w:rFonts w:ascii="Sylfaen" w:hAnsi="Sylfaen" w:cs="Sylfaen"/>
          <w:lang w:val="ka-GE"/>
        </w:rPr>
        <w:t>ლარი</w:t>
      </w:r>
      <w:r w:rsidR="00317A2B" w:rsidRPr="00317A2B">
        <w:rPr>
          <w:rFonts w:ascii="Sylfaen" w:hAnsi="Sylfaen"/>
          <w:lang w:val="ka-GE"/>
        </w:rPr>
        <w:t xml:space="preserve">. </w:t>
      </w:r>
    </w:p>
    <w:p w:rsidR="00317A2B" w:rsidRDefault="00317A2B" w:rsidP="005E4186">
      <w:pPr>
        <w:tabs>
          <w:tab w:val="left" w:pos="0"/>
        </w:tabs>
        <w:spacing w:after="0" w:line="240" w:lineRule="auto"/>
        <w:ind w:firstLine="540"/>
        <w:jc w:val="both"/>
        <w:rPr>
          <w:rFonts w:ascii="Sylfaen" w:hAnsi="Sylfaen"/>
          <w:noProof/>
          <w:color w:val="FF0000"/>
          <w:sz w:val="24"/>
          <w:szCs w:val="24"/>
          <w:lang w:val="ka-GE"/>
        </w:rPr>
      </w:pPr>
    </w:p>
    <w:p w:rsidR="00F95FEB" w:rsidRPr="00317A2B" w:rsidRDefault="00F95FEB" w:rsidP="005E4186">
      <w:pPr>
        <w:tabs>
          <w:tab w:val="left" w:pos="0"/>
        </w:tabs>
        <w:spacing w:after="0" w:line="240" w:lineRule="auto"/>
        <w:ind w:firstLine="540"/>
        <w:jc w:val="both"/>
        <w:rPr>
          <w:rFonts w:ascii="Sylfaen" w:hAnsi="Sylfaen"/>
          <w:noProof/>
          <w:sz w:val="24"/>
          <w:szCs w:val="24"/>
          <w:lang w:val="ka-GE"/>
        </w:rPr>
      </w:pPr>
      <w:r w:rsidRPr="00317A2B">
        <w:rPr>
          <w:rFonts w:ascii="Sylfaen" w:hAnsi="Sylfaen"/>
          <w:noProof/>
          <w:sz w:val="24"/>
          <w:szCs w:val="24"/>
          <w:lang w:val="ka-GE"/>
        </w:rPr>
        <w:tab/>
        <w:t xml:space="preserve">2021 წლის </w:t>
      </w:r>
      <w:r w:rsidR="00317A2B" w:rsidRPr="00317A2B">
        <w:rPr>
          <w:rFonts w:ascii="Sylfaen" w:hAnsi="Sylfaen"/>
          <w:noProof/>
          <w:sz w:val="24"/>
          <w:szCs w:val="24"/>
          <w:lang w:val="ka-GE"/>
        </w:rPr>
        <w:t>9</w:t>
      </w:r>
      <w:r w:rsidRPr="00317A2B">
        <w:rPr>
          <w:rFonts w:ascii="Sylfaen" w:hAnsi="Sylfaen"/>
          <w:noProof/>
          <w:sz w:val="24"/>
          <w:szCs w:val="24"/>
          <w:lang w:val="ka-GE"/>
        </w:rPr>
        <w:t xml:space="preserve">თვეში </w:t>
      </w:r>
      <w:r w:rsidRPr="00317A2B">
        <w:rPr>
          <w:rFonts w:ascii="Sylfaen" w:hAnsi="Sylfaen" w:cs="Sylfaen"/>
          <w:b/>
          <w:i/>
          <w:noProof/>
          <w:sz w:val="24"/>
          <w:szCs w:val="24"/>
          <w:u w:val="single"/>
          <w:lang w:val="ka-GE"/>
        </w:rPr>
        <w:t>გადასახდელებმა</w:t>
      </w:r>
      <w:r w:rsidRPr="00317A2B">
        <w:rPr>
          <w:rFonts w:ascii="Sylfaen" w:hAnsi="Sylfaen" w:cs="Sylfaen"/>
          <w:b/>
          <w:i/>
          <w:noProof/>
          <w:sz w:val="24"/>
          <w:szCs w:val="24"/>
          <w:lang w:val="ka-GE"/>
        </w:rPr>
        <w:t xml:space="preserve">  </w:t>
      </w:r>
      <w:r w:rsidRPr="00317A2B">
        <w:rPr>
          <w:rFonts w:ascii="Sylfaen" w:hAnsi="Sylfaen" w:cs="Sylfaen"/>
          <w:noProof/>
          <w:sz w:val="24"/>
          <w:szCs w:val="24"/>
          <w:lang w:val="ka-GE"/>
        </w:rPr>
        <w:t xml:space="preserve">შეადგინა  </w:t>
      </w:r>
      <w:r w:rsidR="00317A2B" w:rsidRPr="00317A2B">
        <w:rPr>
          <w:rFonts w:ascii="Sylfaen" w:hAnsi="Sylfaen" w:cs="Arial"/>
          <w:bCs/>
          <w:sz w:val="24"/>
          <w:szCs w:val="24"/>
          <w:lang w:val="ka-GE"/>
        </w:rPr>
        <w:t>15 531,80 ათასი</w:t>
      </w:r>
      <w:r w:rsidRPr="00317A2B">
        <w:rPr>
          <w:rFonts w:ascii="Sylfaen" w:hAnsi="Sylfaen" w:cs="Arial"/>
          <w:bCs/>
          <w:sz w:val="24"/>
          <w:szCs w:val="24"/>
          <w:lang w:val="ka-GE"/>
        </w:rPr>
        <w:t xml:space="preserve"> </w:t>
      </w:r>
      <w:r w:rsidRPr="00317A2B">
        <w:rPr>
          <w:rFonts w:ascii="Sylfaen" w:hAnsi="Sylfaen" w:cs="Sylfaen"/>
          <w:noProof/>
          <w:sz w:val="24"/>
          <w:szCs w:val="24"/>
          <w:lang w:val="ka-GE"/>
        </w:rPr>
        <w:t>ლარი</w:t>
      </w:r>
      <w:r w:rsidRPr="00317A2B">
        <w:rPr>
          <w:rFonts w:ascii="Sylfaen" w:hAnsi="Sylfaen"/>
          <w:noProof/>
          <w:sz w:val="24"/>
          <w:szCs w:val="24"/>
          <w:lang w:val="ka-GE"/>
        </w:rPr>
        <w:t xml:space="preserve">. </w:t>
      </w:r>
    </w:p>
    <w:p w:rsidR="00317A2B" w:rsidRDefault="00317A2B" w:rsidP="005E4186">
      <w:pPr>
        <w:tabs>
          <w:tab w:val="left" w:pos="0"/>
        </w:tabs>
        <w:spacing w:after="0" w:line="240" w:lineRule="auto"/>
        <w:ind w:firstLine="540"/>
        <w:jc w:val="both"/>
        <w:rPr>
          <w:rFonts w:ascii="Sylfaen" w:hAnsi="Sylfaen"/>
          <w:noProof/>
          <w:color w:val="FF0000"/>
          <w:sz w:val="24"/>
          <w:szCs w:val="24"/>
          <w:lang w:val="ka-GE"/>
        </w:rPr>
      </w:pPr>
    </w:p>
    <w:p w:rsidR="00182373" w:rsidRDefault="00182373" w:rsidP="005E4186">
      <w:pPr>
        <w:tabs>
          <w:tab w:val="left" w:pos="0"/>
        </w:tabs>
        <w:spacing w:after="0" w:line="240" w:lineRule="auto"/>
        <w:ind w:firstLine="540"/>
        <w:jc w:val="both"/>
        <w:rPr>
          <w:rFonts w:ascii="Sylfaen" w:hAnsi="Sylfaen"/>
          <w:noProof/>
          <w:color w:val="FF0000"/>
          <w:sz w:val="24"/>
          <w:szCs w:val="24"/>
          <w:lang w:val="ka-GE"/>
        </w:rPr>
      </w:pPr>
    </w:p>
    <w:p w:rsidR="00182373" w:rsidRDefault="00182373" w:rsidP="005E4186">
      <w:pPr>
        <w:tabs>
          <w:tab w:val="left" w:pos="0"/>
        </w:tabs>
        <w:spacing w:after="0" w:line="240" w:lineRule="auto"/>
        <w:ind w:firstLine="540"/>
        <w:jc w:val="both"/>
        <w:rPr>
          <w:rFonts w:ascii="Sylfaen" w:hAnsi="Sylfaen"/>
          <w:noProof/>
          <w:color w:val="FF0000"/>
          <w:sz w:val="24"/>
          <w:szCs w:val="24"/>
          <w:lang w:val="ka-GE"/>
        </w:rPr>
      </w:pPr>
    </w:p>
    <w:p w:rsidR="00182373" w:rsidRDefault="00182373" w:rsidP="005E4186">
      <w:pPr>
        <w:tabs>
          <w:tab w:val="left" w:pos="0"/>
        </w:tabs>
        <w:spacing w:after="0" w:line="240" w:lineRule="auto"/>
        <w:ind w:firstLine="540"/>
        <w:jc w:val="both"/>
        <w:rPr>
          <w:rFonts w:ascii="Sylfaen" w:hAnsi="Sylfaen"/>
          <w:noProof/>
          <w:color w:val="FF0000"/>
          <w:sz w:val="24"/>
          <w:szCs w:val="24"/>
          <w:lang w:val="ka-GE"/>
        </w:rPr>
      </w:pPr>
    </w:p>
    <w:p w:rsidR="00182373" w:rsidRDefault="00182373" w:rsidP="005E4186">
      <w:pPr>
        <w:tabs>
          <w:tab w:val="left" w:pos="0"/>
        </w:tabs>
        <w:spacing w:after="0" w:line="240" w:lineRule="auto"/>
        <w:ind w:firstLine="540"/>
        <w:jc w:val="both"/>
        <w:rPr>
          <w:rFonts w:ascii="Sylfaen" w:hAnsi="Sylfaen"/>
          <w:noProof/>
          <w:color w:val="FF0000"/>
          <w:sz w:val="24"/>
          <w:szCs w:val="24"/>
          <w:lang w:val="ka-GE"/>
        </w:rPr>
      </w:pPr>
    </w:p>
    <w:p w:rsidR="00182373" w:rsidRDefault="00182373" w:rsidP="005E4186">
      <w:pPr>
        <w:tabs>
          <w:tab w:val="left" w:pos="0"/>
        </w:tabs>
        <w:spacing w:after="0" w:line="240" w:lineRule="auto"/>
        <w:ind w:firstLine="540"/>
        <w:jc w:val="both"/>
        <w:rPr>
          <w:rFonts w:ascii="Sylfaen" w:hAnsi="Sylfaen"/>
          <w:noProof/>
          <w:color w:val="FF0000"/>
          <w:sz w:val="24"/>
          <w:szCs w:val="24"/>
          <w:lang w:val="ka-GE"/>
        </w:rPr>
      </w:pPr>
    </w:p>
    <w:p w:rsidR="00F95FEB" w:rsidRPr="005423B1" w:rsidRDefault="00867FD7" w:rsidP="005423B1">
      <w:pPr>
        <w:pStyle w:val="a8"/>
        <w:outlineLvl w:val="2"/>
        <w:rPr>
          <w:rFonts w:ascii="Sylfaen" w:hAnsi="Sylfaen"/>
          <w:b w:val="0"/>
          <w:color w:val="auto"/>
          <w:lang w:val="ka-GE"/>
        </w:rPr>
      </w:pPr>
      <w:bookmarkStart w:id="37" w:name="_Toc90475039"/>
      <w:r w:rsidRPr="005423B1">
        <w:rPr>
          <w:rFonts w:ascii="Sylfaen" w:hAnsi="Sylfaen"/>
          <w:color w:val="auto"/>
        </w:rPr>
        <w:t xml:space="preserve">ცხრილი N </w:t>
      </w:r>
      <w:r w:rsidRPr="005423B1">
        <w:rPr>
          <w:rFonts w:ascii="Sylfaen" w:hAnsi="Sylfaen"/>
          <w:color w:val="auto"/>
        </w:rPr>
        <w:fldChar w:fldCharType="begin"/>
      </w:r>
      <w:r w:rsidRPr="005423B1">
        <w:rPr>
          <w:rFonts w:ascii="Sylfaen" w:hAnsi="Sylfaen"/>
          <w:color w:val="auto"/>
        </w:rPr>
        <w:instrText xml:space="preserve"> SEQ ცხრილი_N \* ARABIC </w:instrText>
      </w:r>
      <w:r w:rsidRPr="005423B1">
        <w:rPr>
          <w:rFonts w:ascii="Sylfaen" w:hAnsi="Sylfaen"/>
          <w:color w:val="auto"/>
        </w:rPr>
        <w:fldChar w:fldCharType="separate"/>
      </w:r>
      <w:r w:rsidR="00531DD3" w:rsidRPr="005423B1">
        <w:rPr>
          <w:rFonts w:ascii="Sylfaen" w:hAnsi="Sylfaen"/>
          <w:noProof/>
          <w:color w:val="auto"/>
        </w:rPr>
        <w:t>8</w:t>
      </w:r>
      <w:r w:rsidRPr="005423B1">
        <w:rPr>
          <w:rFonts w:ascii="Sylfaen" w:hAnsi="Sylfaen"/>
          <w:color w:val="auto"/>
        </w:rPr>
        <w:fldChar w:fldCharType="end"/>
      </w:r>
      <w:r w:rsidRPr="005423B1">
        <w:rPr>
          <w:rFonts w:ascii="Sylfaen" w:hAnsi="Sylfaen"/>
          <w:color w:val="auto"/>
          <w:lang w:val="ka-GE"/>
        </w:rPr>
        <w:t xml:space="preserve"> </w:t>
      </w:r>
      <w:r w:rsidR="00F95FEB" w:rsidRPr="005423B1">
        <w:rPr>
          <w:rFonts w:ascii="Sylfaen" w:hAnsi="Sylfaen"/>
          <w:b w:val="0"/>
          <w:color w:val="auto"/>
          <w:lang w:val="ka-GE"/>
        </w:rPr>
        <w:t xml:space="preserve">2021 </w:t>
      </w:r>
      <w:r w:rsidR="00F95FEB" w:rsidRPr="005423B1">
        <w:rPr>
          <w:rFonts w:ascii="Sylfaen" w:hAnsi="Sylfaen" w:cs="Sylfaen"/>
          <w:b w:val="0"/>
          <w:color w:val="auto"/>
          <w:lang w:val="ka-GE"/>
        </w:rPr>
        <w:t>წლის</w:t>
      </w:r>
      <w:r w:rsidR="00F95FEB" w:rsidRPr="005423B1">
        <w:rPr>
          <w:rFonts w:ascii="Sylfaen" w:hAnsi="Sylfaen"/>
          <w:b w:val="0"/>
          <w:color w:val="auto"/>
          <w:lang w:val="ka-GE"/>
        </w:rPr>
        <w:t xml:space="preserve"> </w:t>
      </w:r>
      <w:r w:rsidR="00317A2B" w:rsidRPr="005423B1">
        <w:rPr>
          <w:rFonts w:ascii="Sylfaen" w:hAnsi="Sylfaen"/>
          <w:b w:val="0"/>
          <w:color w:val="auto"/>
          <w:lang w:val="ka-GE"/>
        </w:rPr>
        <w:t>9</w:t>
      </w:r>
      <w:r w:rsidR="00F95FEB" w:rsidRPr="005423B1">
        <w:rPr>
          <w:rFonts w:ascii="Sylfaen" w:hAnsi="Sylfaen"/>
          <w:b w:val="0"/>
          <w:color w:val="auto"/>
          <w:lang w:val="ka-GE"/>
        </w:rPr>
        <w:t xml:space="preserve"> თვის </w:t>
      </w:r>
      <w:r w:rsidR="00F95FEB" w:rsidRPr="005423B1">
        <w:rPr>
          <w:rFonts w:ascii="Sylfaen" w:hAnsi="Sylfaen" w:cs="Sylfaen"/>
          <w:b w:val="0"/>
          <w:color w:val="auto"/>
          <w:lang w:val="ka-GE"/>
        </w:rPr>
        <w:t>რესპუბლიკური</w:t>
      </w:r>
      <w:r w:rsidR="00F95FEB" w:rsidRPr="005423B1">
        <w:rPr>
          <w:rFonts w:ascii="Sylfaen" w:hAnsi="Sylfaen"/>
          <w:b w:val="0"/>
          <w:color w:val="auto"/>
          <w:lang w:val="ka-GE"/>
        </w:rPr>
        <w:t xml:space="preserve"> </w:t>
      </w:r>
      <w:r w:rsidR="00F95FEB" w:rsidRPr="005423B1">
        <w:rPr>
          <w:rFonts w:ascii="Sylfaen" w:hAnsi="Sylfaen" w:cs="Sylfaen"/>
          <w:b w:val="0"/>
          <w:color w:val="auto"/>
          <w:lang w:val="ka-GE"/>
        </w:rPr>
        <w:t>ბიუჯეტის</w:t>
      </w:r>
      <w:r w:rsidR="00F95FEB" w:rsidRPr="005423B1">
        <w:rPr>
          <w:rFonts w:ascii="Sylfaen" w:hAnsi="Sylfaen"/>
          <w:b w:val="0"/>
          <w:color w:val="auto"/>
          <w:lang w:val="ka-GE"/>
        </w:rPr>
        <w:t xml:space="preserve"> </w:t>
      </w:r>
      <w:r w:rsidR="00F95FEB" w:rsidRPr="005423B1">
        <w:rPr>
          <w:rFonts w:ascii="Sylfaen" w:hAnsi="Sylfaen" w:cs="Sylfaen"/>
          <w:b w:val="0"/>
          <w:color w:val="auto"/>
          <w:lang w:val="ka-GE"/>
        </w:rPr>
        <w:t>გადასახდელების</w:t>
      </w:r>
      <w:r w:rsidR="00F95FEB" w:rsidRPr="005423B1">
        <w:rPr>
          <w:rFonts w:ascii="Sylfaen" w:hAnsi="Sylfaen"/>
          <w:b w:val="0"/>
          <w:color w:val="auto"/>
          <w:lang w:val="ka-GE"/>
        </w:rPr>
        <w:t xml:space="preserve"> </w:t>
      </w:r>
      <w:r w:rsidR="00F95FEB" w:rsidRPr="005423B1">
        <w:rPr>
          <w:rFonts w:ascii="Sylfaen" w:hAnsi="Sylfaen" w:cs="Sylfaen"/>
          <w:b w:val="0"/>
          <w:color w:val="auto"/>
          <w:lang w:val="ka-GE"/>
        </w:rPr>
        <w:t>მაჩვენებლები</w:t>
      </w:r>
      <w:bookmarkEnd w:id="37"/>
    </w:p>
    <w:tbl>
      <w:tblPr>
        <w:tblStyle w:val="a7"/>
        <w:tblW w:w="9629" w:type="dxa"/>
        <w:tblLayout w:type="fixed"/>
        <w:tblLook w:val="04A0" w:firstRow="1" w:lastRow="0" w:firstColumn="1" w:lastColumn="0" w:noHBand="0" w:noVBand="1"/>
      </w:tblPr>
      <w:tblGrid>
        <w:gridCol w:w="2518"/>
        <w:gridCol w:w="1711"/>
        <w:gridCol w:w="1279"/>
        <w:gridCol w:w="1268"/>
        <w:gridCol w:w="1304"/>
        <w:gridCol w:w="1549"/>
      </w:tblGrid>
      <w:tr w:rsidR="000D748F" w:rsidRPr="000D748F" w:rsidTr="000C6377">
        <w:trPr>
          <w:trHeight w:val="536"/>
        </w:trPr>
        <w:tc>
          <w:tcPr>
            <w:tcW w:w="2518" w:type="dxa"/>
            <w:tcBorders>
              <w:top w:val="single" w:sz="18" w:space="0" w:color="auto"/>
              <w:bottom w:val="single" w:sz="18" w:space="0" w:color="auto"/>
            </w:tcBorders>
            <w:vAlign w:val="center"/>
          </w:tcPr>
          <w:p w:rsidR="00F95FEB" w:rsidRPr="000D4B7F" w:rsidRDefault="00F95FEB" w:rsidP="005E4186">
            <w:pPr>
              <w:jc w:val="center"/>
              <w:rPr>
                <w:rFonts w:ascii="Sylfaen" w:hAnsi="Sylfaen" w:cstheme="minorHAnsi"/>
                <w:b/>
                <w:sz w:val="20"/>
                <w:szCs w:val="20"/>
                <w:lang w:val="ka-GE"/>
              </w:rPr>
            </w:pPr>
            <w:r w:rsidRPr="000D4B7F">
              <w:rPr>
                <w:rFonts w:ascii="Sylfaen" w:hAnsi="Sylfaen" w:cstheme="minorHAnsi"/>
                <w:b/>
                <w:sz w:val="20"/>
                <w:szCs w:val="20"/>
                <w:lang w:val="ka-GE"/>
              </w:rPr>
              <w:t>ეკონომიკური კლასიფიკაციის მუხლი</w:t>
            </w:r>
          </w:p>
        </w:tc>
        <w:tc>
          <w:tcPr>
            <w:tcW w:w="1711" w:type="dxa"/>
            <w:tcBorders>
              <w:top w:val="single" w:sz="18" w:space="0" w:color="auto"/>
              <w:bottom w:val="single" w:sz="18" w:space="0" w:color="auto"/>
            </w:tcBorders>
            <w:vAlign w:val="center"/>
          </w:tcPr>
          <w:p w:rsidR="000D4B7F" w:rsidRDefault="00F95FEB" w:rsidP="000D4B7F">
            <w:pPr>
              <w:jc w:val="center"/>
              <w:rPr>
                <w:rFonts w:ascii="Sylfaen" w:hAnsi="Sylfaen" w:cstheme="minorHAnsi"/>
                <w:b/>
                <w:sz w:val="20"/>
                <w:szCs w:val="20"/>
                <w:lang w:val="ka-GE"/>
              </w:rPr>
            </w:pPr>
            <w:r w:rsidRPr="000D4B7F">
              <w:rPr>
                <w:rFonts w:ascii="Sylfaen" w:hAnsi="Sylfaen" w:cstheme="minorHAnsi"/>
                <w:b/>
                <w:sz w:val="20"/>
                <w:szCs w:val="20"/>
                <w:lang w:val="ka-GE"/>
              </w:rPr>
              <w:t xml:space="preserve">2021 წლის </w:t>
            </w:r>
            <w:r w:rsidR="000D4B7F" w:rsidRPr="000D4B7F">
              <w:rPr>
                <w:rFonts w:ascii="Sylfaen" w:hAnsi="Sylfaen" w:cstheme="minorHAnsi"/>
                <w:b/>
                <w:sz w:val="20"/>
                <w:szCs w:val="20"/>
                <w:lang w:val="ka-GE"/>
              </w:rPr>
              <w:t>9</w:t>
            </w:r>
            <w:r w:rsidRPr="000D4B7F">
              <w:rPr>
                <w:rFonts w:ascii="Sylfaen" w:hAnsi="Sylfaen" w:cstheme="minorHAnsi"/>
                <w:b/>
                <w:sz w:val="20"/>
                <w:szCs w:val="20"/>
                <w:lang w:val="ka-GE"/>
              </w:rPr>
              <w:t xml:space="preserve"> თვის დაზუსტებული გეგმა, </w:t>
            </w:r>
          </w:p>
          <w:p w:rsidR="00F95FEB" w:rsidRPr="000D4B7F" w:rsidRDefault="000D4B7F" w:rsidP="000D4B7F">
            <w:pPr>
              <w:jc w:val="center"/>
              <w:rPr>
                <w:rFonts w:ascii="Sylfaen" w:hAnsi="Sylfaen" w:cstheme="minorHAnsi"/>
                <w:b/>
                <w:sz w:val="20"/>
                <w:szCs w:val="20"/>
                <w:lang w:val="ka-GE"/>
              </w:rPr>
            </w:pPr>
            <w:r>
              <w:rPr>
                <w:rFonts w:ascii="Sylfaen" w:hAnsi="Sylfaen" w:cstheme="minorHAnsi"/>
                <w:b/>
                <w:sz w:val="20"/>
                <w:szCs w:val="20"/>
                <w:lang w:val="ka-GE"/>
              </w:rPr>
              <w:t xml:space="preserve">ათ. </w:t>
            </w:r>
            <w:r w:rsidR="00F95FEB" w:rsidRPr="000D4B7F">
              <w:rPr>
                <w:rFonts w:ascii="Sylfaen" w:hAnsi="Sylfaen" w:cstheme="minorHAnsi"/>
                <w:b/>
                <w:sz w:val="20"/>
                <w:szCs w:val="20"/>
                <w:lang w:val="ka-GE"/>
              </w:rPr>
              <w:t>ლარი</w:t>
            </w:r>
          </w:p>
        </w:tc>
        <w:tc>
          <w:tcPr>
            <w:tcW w:w="1279" w:type="dxa"/>
            <w:tcBorders>
              <w:top w:val="single" w:sz="18" w:space="0" w:color="auto"/>
              <w:bottom w:val="single" w:sz="18" w:space="0" w:color="auto"/>
            </w:tcBorders>
            <w:vAlign w:val="center"/>
          </w:tcPr>
          <w:p w:rsidR="00F95FEB" w:rsidRPr="000D4B7F" w:rsidRDefault="00F95FEB" w:rsidP="005E4186">
            <w:pPr>
              <w:jc w:val="center"/>
              <w:rPr>
                <w:rFonts w:ascii="Sylfaen" w:hAnsi="Sylfaen" w:cstheme="minorHAnsi"/>
                <w:b/>
                <w:sz w:val="20"/>
                <w:szCs w:val="20"/>
                <w:lang w:val="ka-GE"/>
              </w:rPr>
            </w:pPr>
            <w:r w:rsidRPr="000D4B7F">
              <w:rPr>
                <w:rFonts w:ascii="Sylfaen" w:hAnsi="Sylfaen" w:cstheme="minorHAnsi"/>
                <w:b/>
                <w:sz w:val="20"/>
                <w:szCs w:val="20"/>
                <w:lang w:val="ka-GE"/>
              </w:rPr>
              <w:t xml:space="preserve">2021 წლის </w:t>
            </w:r>
            <w:r w:rsidR="000D4B7F" w:rsidRPr="000D4B7F">
              <w:rPr>
                <w:rFonts w:ascii="Sylfaen" w:hAnsi="Sylfaen" w:cstheme="minorHAnsi"/>
                <w:b/>
                <w:sz w:val="20"/>
                <w:szCs w:val="20"/>
                <w:lang w:val="ka-GE"/>
              </w:rPr>
              <w:t>9</w:t>
            </w:r>
            <w:r w:rsidRPr="000D4B7F">
              <w:rPr>
                <w:rFonts w:ascii="Sylfaen" w:hAnsi="Sylfaen" w:cstheme="minorHAnsi"/>
                <w:b/>
                <w:sz w:val="20"/>
                <w:szCs w:val="20"/>
                <w:lang w:val="ka-GE"/>
              </w:rPr>
              <w:t xml:space="preserve"> თვის </w:t>
            </w:r>
          </w:p>
          <w:p w:rsidR="00F95FEB" w:rsidRPr="000D4B7F" w:rsidRDefault="00F95FEB" w:rsidP="000D4B7F">
            <w:pPr>
              <w:jc w:val="center"/>
              <w:rPr>
                <w:rFonts w:ascii="Sylfaen" w:hAnsi="Sylfaen" w:cstheme="minorHAnsi"/>
                <w:b/>
                <w:sz w:val="20"/>
                <w:szCs w:val="20"/>
                <w:lang w:val="ka-GE"/>
              </w:rPr>
            </w:pPr>
            <w:r w:rsidRPr="000D4B7F">
              <w:rPr>
                <w:rFonts w:ascii="Sylfaen" w:hAnsi="Sylfaen" w:cstheme="minorHAnsi"/>
                <w:b/>
                <w:sz w:val="20"/>
                <w:szCs w:val="20"/>
                <w:lang w:val="ka-GE"/>
              </w:rPr>
              <w:t xml:space="preserve">ფაქტიური </w:t>
            </w:r>
            <w:r w:rsidR="000D4B7F">
              <w:rPr>
                <w:rFonts w:ascii="Sylfaen" w:hAnsi="Sylfaen" w:cstheme="minorHAnsi"/>
                <w:b/>
                <w:sz w:val="20"/>
                <w:szCs w:val="20"/>
                <w:lang w:val="ka-GE"/>
              </w:rPr>
              <w:t>შესრულება</w:t>
            </w:r>
            <w:r w:rsidRPr="000D4B7F">
              <w:rPr>
                <w:rFonts w:ascii="Sylfaen" w:hAnsi="Sylfaen" w:cstheme="minorHAnsi"/>
                <w:b/>
                <w:sz w:val="20"/>
                <w:szCs w:val="20"/>
                <w:lang w:val="ka-GE"/>
              </w:rPr>
              <w:t xml:space="preserve"> </w:t>
            </w:r>
            <w:r w:rsidR="000D4B7F">
              <w:rPr>
                <w:rFonts w:ascii="Sylfaen" w:hAnsi="Sylfaen" w:cstheme="minorHAnsi"/>
                <w:b/>
                <w:sz w:val="20"/>
                <w:szCs w:val="20"/>
                <w:lang w:val="ka-GE"/>
              </w:rPr>
              <w:t xml:space="preserve">ათ. </w:t>
            </w:r>
            <w:r w:rsidRPr="000D4B7F">
              <w:rPr>
                <w:rFonts w:ascii="Sylfaen" w:hAnsi="Sylfaen" w:cstheme="minorHAnsi"/>
                <w:b/>
                <w:sz w:val="20"/>
                <w:szCs w:val="20"/>
                <w:lang w:val="ka-GE"/>
              </w:rPr>
              <w:t>ლარი</w:t>
            </w:r>
          </w:p>
        </w:tc>
        <w:tc>
          <w:tcPr>
            <w:tcW w:w="1268" w:type="dxa"/>
            <w:tcBorders>
              <w:top w:val="single" w:sz="18" w:space="0" w:color="auto"/>
              <w:bottom w:val="single" w:sz="18" w:space="0" w:color="auto"/>
            </w:tcBorders>
            <w:vAlign w:val="center"/>
          </w:tcPr>
          <w:p w:rsidR="00F95FEB" w:rsidRPr="000D4B7F" w:rsidRDefault="00F95FEB" w:rsidP="005E4186">
            <w:pPr>
              <w:jc w:val="center"/>
              <w:rPr>
                <w:rFonts w:ascii="Sylfaen" w:hAnsi="Sylfaen" w:cstheme="minorHAnsi"/>
                <w:b/>
                <w:sz w:val="20"/>
                <w:szCs w:val="20"/>
                <w:lang w:val="ka-GE"/>
              </w:rPr>
            </w:pPr>
            <w:r w:rsidRPr="000D4B7F">
              <w:rPr>
                <w:rFonts w:ascii="Sylfaen" w:hAnsi="Sylfaen" w:cstheme="minorHAnsi"/>
                <w:b/>
                <w:sz w:val="20"/>
                <w:szCs w:val="20"/>
                <w:lang w:val="ka-GE"/>
              </w:rPr>
              <w:t>შესრულება%-ში</w:t>
            </w:r>
          </w:p>
        </w:tc>
        <w:tc>
          <w:tcPr>
            <w:tcW w:w="1304" w:type="dxa"/>
            <w:tcBorders>
              <w:top w:val="single" w:sz="18" w:space="0" w:color="auto"/>
              <w:bottom w:val="single" w:sz="18" w:space="0" w:color="auto"/>
            </w:tcBorders>
            <w:vAlign w:val="center"/>
          </w:tcPr>
          <w:p w:rsidR="00F95FEB" w:rsidRPr="000D4B7F" w:rsidRDefault="00F95FEB" w:rsidP="005E4186">
            <w:pPr>
              <w:jc w:val="center"/>
              <w:rPr>
                <w:rFonts w:ascii="Sylfaen" w:hAnsi="Sylfaen" w:cstheme="minorHAnsi"/>
                <w:b/>
                <w:sz w:val="20"/>
                <w:szCs w:val="20"/>
                <w:lang w:val="ka-GE"/>
              </w:rPr>
            </w:pPr>
            <w:r w:rsidRPr="000D4B7F">
              <w:rPr>
                <w:rFonts w:ascii="Sylfaen" w:hAnsi="Sylfaen" w:cstheme="minorHAnsi"/>
                <w:b/>
                <w:sz w:val="20"/>
                <w:szCs w:val="20"/>
                <w:lang w:val="ka-GE"/>
              </w:rPr>
              <w:t>მთლიანი ასიგნებების %</w:t>
            </w:r>
          </w:p>
        </w:tc>
        <w:tc>
          <w:tcPr>
            <w:tcW w:w="1549" w:type="dxa"/>
            <w:tcBorders>
              <w:top w:val="single" w:sz="18" w:space="0" w:color="auto"/>
              <w:bottom w:val="single" w:sz="18" w:space="0" w:color="auto"/>
            </w:tcBorders>
            <w:vAlign w:val="center"/>
          </w:tcPr>
          <w:p w:rsidR="00F95FEB" w:rsidRPr="000D4B7F" w:rsidRDefault="00F95FEB" w:rsidP="005E4186">
            <w:pPr>
              <w:jc w:val="center"/>
              <w:rPr>
                <w:rFonts w:ascii="Sylfaen" w:hAnsi="Sylfaen" w:cstheme="minorHAnsi"/>
                <w:b/>
                <w:sz w:val="20"/>
                <w:szCs w:val="20"/>
                <w:lang w:val="ka-GE"/>
              </w:rPr>
            </w:pPr>
            <w:r w:rsidRPr="000D4B7F">
              <w:rPr>
                <w:rFonts w:ascii="Sylfaen" w:hAnsi="Sylfaen" w:cstheme="minorHAnsi"/>
                <w:b/>
                <w:sz w:val="20"/>
                <w:szCs w:val="20"/>
                <w:lang w:val="ka-GE"/>
              </w:rPr>
              <w:t>აუთვისებელი თანხა, ლარი</w:t>
            </w:r>
          </w:p>
        </w:tc>
      </w:tr>
      <w:tr w:rsidR="000D748F" w:rsidRPr="00B21D3B" w:rsidTr="000C6377">
        <w:trPr>
          <w:trHeight w:val="362"/>
        </w:trPr>
        <w:tc>
          <w:tcPr>
            <w:tcW w:w="2518" w:type="dxa"/>
            <w:tcBorders>
              <w:top w:val="single" w:sz="18" w:space="0" w:color="auto"/>
            </w:tcBorders>
            <w:shd w:val="clear" w:color="auto" w:fill="D9D9D9" w:themeFill="background1" w:themeFillShade="D9"/>
            <w:vAlign w:val="center"/>
          </w:tcPr>
          <w:p w:rsidR="00F95FEB" w:rsidRPr="00B21D3B" w:rsidRDefault="00F95FEB" w:rsidP="005E4186">
            <w:pPr>
              <w:rPr>
                <w:rFonts w:ascii="Sylfaen" w:hAnsi="Sylfaen" w:cstheme="minorHAnsi"/>
                <w:b/>
                <w:i/>
                <w:sz w:val="20"/>
                <w:szCs w:val="20"/>
                <w:lang w:val="ka-GE"/>
              </w:rPr>
            </w:pPr>
            <w:r w:rsidRPr="00B21D3B">
              <w:rPr>
                <w:rFonts w:ascii="Sylfaen" w:hAnsi="Sylfaen" w:cstheme="minorHAnsi"/>
                <w:b/>
                <w:i/>
                <w:sz w:val="20"/>
                <w:szCs w:val="20"/>
                <w:lang w:val="ka-GE"/>
              </w:rPr>
              <w:t>გ ა დ ა ს ა ხ დ ე ლ ე ბ ი</w:t>
            </w:r>
          </w:p>
        </w:tc>
        <w:tc>
          <w:tcPr>
            <w:tcW w:w="1711" w:type="dxa"/>
            <w:tcBorders>
              <w:top w:val="single" w:sz="18" w:space="0" w:color="auto"/>
            </w:tcBorders>
            <w:shd w:val="clear" w:color="auto" w:fill="D9D9D9" w:themeFill="background1" w:themeFillShade="D9"/>
            <w:vAlign w:val="center"/>
          </w:tcPr>
          <w:p w:rsidR="00F95FEB" w:rsidRPr="00B21D3B" w:rsidRDefault="000D4B7F" w:rsidP="005E4186">
            <w:pPr>
              <w:jc w:val="center"/>
              <w:rPr>
                <w:rFonts w:ascii="Sylfaen" w:hAnsi="Sylfaen" w:cs="Arial"/>
                <w:b/>
                <w:bCs/>
                <w:i/>
                <w:sz w:val="20"/>
                <w:szCs w:val="20"/>
                <w:lang w:val="ka-GE"/>
              </w:rPr>
            </w:pPr>
            <w:r w:rsidRPr="00B21D3B">
              <w:rPr>
                <w:rFonts w:ascii="Sylfaen" w:hAnsi="Sylfaen" w:cs="Arial"/>
                <w:b/>
                <w:bCs/>
                <w:i/>
                <w:sz w:val="20"/>
                <w:szCs w:val="20"/>
                <w:lang w:val="ka-GE"/>
              </w:rPr>
              <w:t>17 009,30</w:t>
            </w:r>
          </w:p>
        </w:tc>
        <w:tc>
          <w:tcPr>
            <w:tcW w:w="1279" w:type="dxa"/>
            <w:tcBorders>
              <w:top w:val="single" w:sz="18" w:space="0" w:color="auto"/>
            </w:tcBorders>
            <w:shd w:val="clear" w:color="auto" w:fill="D9D9D9" w:themeFill="background1" w:themeFillShade="D9"/>
            <w:vAlign w:val="center"/>
          </w:tcPr>
          <w:p w:rsidR="00F95FEB" w:rsidRPr="00B21D3B" w:rsidRDefault="000D4B7F" w:rsidP="005E4186">
            <w:pPr>
              <w:jc w:val="center"/>
              <w:rPr>
                <w:rFonts w:ascii="Sylfaen" w:hAnsi="Sylfaen" w:cs="Arial"/>
                <w:b/>
                <w:bCs/>
                <w:i/>
                <w:sz w:val="20"/>
                <w:szCs w:val="20"/>
                <w:lang w:val="ka-GE"/>
              </w:rPr>
            </w:pPr>
            <w:r w:rsidRPr="00B21D3B">
              <w:rPr>
                <w:rFonts w:ascii="Sylfaen" w:hAnsi="Sylfaen"/>
                <w:b/>
                <w:i/>
                <w:sz w:val="20"/>
                <w:szCs w:val="20"/>
                <w:lang w:val="ka-GE"/>
              </w:rPr>
              <w:t>15531</w:t>
            </w:r>
            <w:r w:rsidRPr="00B21D3B">
              <w:rPr>
                <w:rFonts w:ascii="Sylfaen" w:hAnsi="Sylfaen"/>
                <w:b/>
                <w:i/>
                <w:sz w:val="20"/>
                <w:szCs w:val="20"/>
                <w:lang w:val="en-US"/>
              </w:rPr>
              <w:t>.</w:t>
            </w:r>
            <w:r w:rsidRPr="00B21D3B">
              <w:rPr>
                <w:rFonts w:ascii="Sylfaen" w:hAnsi="Sylfaen"/>
                <w:b/>
                <w:i/>
                <w:sz w:val="20"/>
                <w:szCs w:val="20"/>
                <w:lang w:val="ka-GE"/>
              </w:rPr>
              <w:t>80</w:t>
            </w:r>
          </w:p>
        </w:tc>
        <w:tc>
          <w:tcPr>
            <w:tcW w:w="1268" w:type="dxa"/>
            <w:tcBorders>
              <w:top w:val="single" w:sz="18" w:space="0" w:color="auto"/>
            </w:tcBorders>
            <w:shd w:val="clear" w:color="auto" w:fill="D9D9D9" w:themeFill="background1" w:themeFillShade="D9"/>
            <w:vAlign w:val="center"/>
          </w:tcPr>
          <w:p w:rsidR="00F95FEB" w:rsidRPr="00B21D3B" w:rsidRDefault="000D4B7F" w:rsidP="005E4186">
            <w:pPr>
              <w:jc w:val="center"/>
              <w:rPr>
                <w:rFonts w:ascii="Sylfaen" w:hAnsi="Sylfaen" w:cs="Arial"/>
                <w:b/>
                <w:bCs/>
                <w:i/>
                <w:sz w:val="20"/>
                <w:szCs w:val="20"/>
                <w:lang w:val="ka-GE"/>
              </w:rPr>
            </w:pPr>
            <w:r w:rsidRPr="00B21D3B">
              <w:rPr>
                <w:rFonts w:ascii="Sylfaen" w:hAnsi="Sylfaen" w:cs="Arial"/>
                <w:b/>
                <w:bCs/>
                <w:i/>
                <w:sz w:val="20"/>
                <w:szCs w:val="20"/>
                <w:lang w:val="ka-GE"/>
              </w:rPr>
              <w:t>91,3</w:t>
            </w:r>
          </w:p>
        </w:tc>
        <w:tc>
          <w:tcPr>
            <w:tcW w:w="1304" w:type="dxa"/>
            <w:tcBorders>
              <w:top w:val="single" w:sz="18" w:space="0" w:color="auto"/>
            </w:tcBorders>
            <w:shd w:val="clear" w:color="auto" w:fill="D9D9D9" w:themeFill="background1" w:themeFillShade="D9"/>
            <w:vAlign w:val="center"/>
          </w:tcPr>
          <w:p w:rsidR="00F95FEB" w:rsidRPr="00B21D3B" w:rsidRDefault="00F95FEB" w:rsidP="005E4186">
            <w:pPr>
              <w:jc w:val="center"/>
              <w:rPr>
                <w:rFonts w:ascii="Sylfaen" w:hAnsi="Sylfaen" w:cs="Arial"/>
                <w:b/>
                <w:bCs/>
                <w:i/>
                <w:sz w:val="20"/>
                <w:szCs w:val="20"/>
                <w:lang w:val="ka-GE"/>
              </w:rPr>
            </w:pPr>
            <w:r w:rsidRPr="00B21D3B">
              <w:rPr>
                <w:rFonts w:ascii="Sylfaen" w:hAnsi="Sylfaen" w:cs="Arial"/>
                <w:b/>
                <w:bCs/>
                <w:i/>
                <w:sz w:val="20"/>
                <w:szCs w:val="20"/>
                <w:lang w:val="ka-GE"/>
              </w:rPr>
              <w:t>100</w:t>
            </w:r>
          </w:p>
        </w:tc>
        <w:tc>
          <w:tcPr>
            <w:tcW w:w="1549" w:type="dxa"/>
            <w:tcBorders>
              <w:top w:val="single" w:sz="18" w:space="0" w:color="auto"/>
            </w:tcBorders>
            <w:shd w:val="clear" w:color="auto" w:fill="D9D9D9" w:themeFill="background1" w:themeFillShade="D9"/>
            <w:vAlign w:val="center"/>
          </w:tcPr>
          <w:p w:rsidR="00F95FEB" w:rsidRPr="00B21D3B" w:rsidRDefault="00B21D3B" w:rsidP="005E4186">
            <w:pPr>
              <w:jc w:val="center"/>
              <w:rPr>
                <w:rFonts w:ascii="Sylfaen" w:hAnsi="Sylfaen" w:cs="Arial"/>
                <w:b/>
                <w:bCs/>
                <w:i/>
                <w:sz w:val="20"/>
                <w:szCs w:val="20"/>
                <w:lang w:val="ka-GE"/>
              </w:rPr>
            </w:pPr>
            <w:r>
              <w:rPr>
                <w:rFonts w:ascii="Sylfaen" w:hAnsi="Sylfaen" w:cs="Arial"/>
                <w:b/>
                <w:bCs/>
                <w:i/>
                <w:sz w:val="20"/>
                <w:szCs w:val="20"/>
                <w:lang w:val="ka-GE"/>
              </w:rPr>
              <w:t>1 477,5</w:t>
            </w:r>
          </w:p>
        </w:tc>
      </w:tr>
      <w:tr w:rsidR="000D748F" w:rsidRPr="00B21D3B" w:rsidTr="000C6377">
        <w:trPr>
          <w:trHeight w:val="362"/>
        </w:trPr>
        <w:tc>
          <w:tcPr>
            <w:tcW w:w="2518" w:type="dxa"/>
            <w:tcBorders>
              <w:top w:val="single" w:sz="18" w:space="0" w:color="auto"/>
            </w:tcBorders>
            <w:vAlign w:val="center"/>
          </w:tcPr>
          <w:p w:rsidR="00F95FEB" w:rsidRPr="00B21D3B" w:rsidRDefault="00F95FEB" w:rsidP="00C65E44">
            <w:pPr>
              <w:pStyle w:val="ab"/>
              <w:numPr>
                <w:ilvl w:val="0"/>
                <w:numId w:val="13"/>
              </w:numPr>
              <w:ind w:left="284" w:hanging="142"/>
              <w:rPr>
                <w:rFonts w:ascii="Sylfaen" w:hAnsi="Sylfaen" w:cstheme="minorHAnsi"/>
                <w:sz w:val="20"/>
                <w:szCs w:val="20"/>
                <w:lang w:val="ka-GE"/>
              </w:rPr>
            </w:pPr>
            <w:r w:rsidRPr="00B21D3B">
              <w:rPr>
                <w:rFonts w:ascii="Sylfaen" w:hAnsi="Sylfaen" w:cstheme="minorHAnsi"/>
                <w:sz w:val="20"/>
                <w:szCs w:val="20"/>
                <w:lang w:val="ka-GE"/>
              </w:rPr>
              <w:t>ხარჯები</w:t>
            </w:r>
          </w:p>
        </w:tc>
        <w:tc>
          <w:tcPr>
            <w:tcW w:w="1711" w:type="dxa"/>
            <w:tcBorders>
              <w:top w:val="single" w:sz="18" w:space="0" w:color="auto"/>
            </w:tcBorders>
            <w:vAlign w:val="center"/>
          </w:tcPr>
          <w:p w:rsidR="00F95FEB" w:rsidRPr="00B21D3B" w:rsidRDefault="000D4B7F" w:rsidP="005E4186">
            <w:pPr>
              <w:jc w:val="center"/>
              <w:rPr>
                <w:rFonts w:ascii="Sylfaen" w:hAnsi="Sylfaen" w:cs="Arial"/>
                <w:bCs/>
                <w:sz w:val="20"/>
                <w:szCs w:val="20"/>
                <w:lang w:val="ka-GE"/>
              </w:rPr>
            </w:pPr>
            <w:r w:rsidRPr="00B21D3B">
              <w:rPr>
                <w:rFonts w:ascii="Sylfaen" w:hAnsi="Sylfaen" w:cs="Arial"/>
                <w:bCs/>
                <w:sz w:val="20"/>
                <w:szCs w:val="20"/>
                <w:lang w:val="ka-GE"/>
              </w:rPr>
              <w:t>16 500,4</w:t>
            </w:r>
          </w:p>
        </w:tc>
        <w:tc>
          <w:tcPr>
            <w:tcW w:w="1279" w:type="dxa"/>
            <w:tcBorders>
              <w:top w:val="single" w:sz="18" w:space="0" w:color="auto"/>
            </w:tcBorders>
            <w:vAlign w:val="center"/>
          </w:tcPr>
          <w:p w:rsidR="00F95FEB" w:rsidRPr="00B21D3B" w:rsidRDefault="000D4B7F" w:rsidP="005E4186">
            <w:pPr>
              <w:jc w:val="center"/>
              <w:rPr>
                <w:rFonts w:ascii="Sylfaen" w:hAnsi="Sylfaen" w:cs="Arial"/>
                <w:bCs/>
                <w:sz w:val="20"/>
                <w:szCs w:val="20"/>
                <w:lang w:val="ka-GE"/>
              </w:rPr>
            </w:pPr>
            <w:r w:rsidRPr="00B21D3B">
              <w:rPr>
                <w:rFonts w:ascii="Sylfaen" w:hAnsi="Sylfaen" w:cs="Arial"/>
                <w:bCs/>
                <w:sz w:val="20"/>
                <w:szCs w:val="20"/>
                <w:lang w:val="ka-GE"/>
              </w:rPr>
              <w:t>15 138,3</w:t>
            </w:r>
          </w:p>
        </w:tc>
        <w:tc>
          <w:tcPr>
            <w:tcW w:w="1268" w:type="dxa"/>
            <w:tcBorders>
              <w:top w:val="single" w:sz="18" w:space="0" w:color="auto"/>
            </w:tcBorders>
            <w:vAlign w:val="center"/>
          </w:tcPr>
          <w:p w:rsidR="00F95FEB" w:rsidRPr="00B21D3B" w:rsidRDefault="000D4B7F" w:rsidP="005E4186">
            <w:pPr>
              <w:jc w:val="center"/>
              <w:rPr>
                <w:rFonts w:ascii="Sylfaen" w:hAnsi="Sylfaen" w:cs="Arial"/>
                <w:bCs/>
                <w:sz w:val="20"/>
                <w:szCs w:val="20"/>
                <w:lang w:val="ka-GE"/>
              </w:rPr>
            </w:pPr>
            <w:r w:rsidRPr="00B21D3B">
              <w:rPr>
                <w:rFonts w:ascii="Sylfaen" w:hAnsi="Sylfaen" w:cs="Arial"/>
                <w:bCs/>
                <w:sz w:val="20"/>
                <w:szCs w:val="20"/>
                <w:lang w:val="ka-GE"/>
              </w:rPr>
              <w:t>91,7</w:t>
            </w:r>
          </w:p>
        </w:tc>
        <w:tc>
          <w:tcPr>
            <w:tcW w:w="1304" w:type="dxa"/>
            <w:tcBorders>
              <w:top w:val="single" w:sz="18" w:space="0" w:color="auto"/>
            </w:tcBorders>
            <w:vAlign w:val="center"/>
          </w:tcPr>
          <w:p w:rsidR="00F95FEB" w:rsidRPr="00B21D3B" w:rsidRDefault="000D4B7F" w:rsidP="000D4B7F">
            <w:pPr>
              <w:jc w:val="center"/>
              <w:rPr>
                <w:rFonts w:ascii="Sylfaen" w:hAnsi="Sylfaen" w:cs="Arial"/>
                <w:bCs/>
                <w:sz w:val="20"/>
                <w:szCs w:val="20"/>
                <w:lang w:val="ka-GE"/>
              </w:rPr>
            </w:pPr>
            <w:r w:rsidRPr="00B21D3B">
              <w:rPr>
                <w:rFonts w:ascii="Sylfaen" w:hAnsi="Sylfaen" w:cs="Arial"/>
                <w:bCs/>
                <w:sz w:val="20"/>
                <w:szCs w:val="20"/>
                <w:lang w:val="ka-GE"/>
              </w:rPr>
              <w:t>97,5</w:t>
            </w:r>
          </w:p>
        </w:tc>
        <w:tc>
          <w:tcPr>
            <w:tcW w:w="1549" w:type="dxa"/>
            <w:tcBorders>
              <w:top w:val="single" w:sz="18" w:space="0" w:color="auto"/>
            </w:tcBorders>
            <w:vAlign w:val="center"/>
          </w:tcPr>
          <w:p w:rsidR="00F95FEB" w:rsidRPr="00B21D3B" w:rsidRDefault="000D4B7F" w:rsidP="005E4186">
            <w:pPr>
              <w:jc w:val="center"/>
              <w:rPr>
                <w:rFonts w:ascii="Sylfaen" w:hAnsi="Sylfaen" w:cs="Arial"/>
                <w:bCs/>
                <w:sz w:val="20"/>
                <w:szCs w:val="20"/>
                <w:lang w:val="ka-GE"/>
              </w:rPr>
            </w:pPr>
            <w:r w:rsidRPr="00B21D3B">
              <w:rPr>
                <w:rFonts w:ascii="Sylfaen" w:hAnsi="Sylfaen" w:cs="Arial"/>
                <w:bCs/>
                <w:sz w:val="20"/>
                <w:szCs w:val="20"/>
                <w:lang w:val="ka-GE"/>
              </w:rPr>
              <w:t>1 362,1</w:t>
            </w:r>
          </w:p>
        </w:tc>
      </w:tr>
      <w:tr w:rsidR="000D748F" w:rsidRPr="000D748F" w:rsidTr="000C6377">
        <w:trPr>
          <w:trHeight w:val="362"/>
        </w:trPr>
        <w:tc>
          <w:tcPr>
            <w:tcW w:w="2518" w:type="dxa"/>
            <w:tcBorders>
              <w:top w:val="single" w:sz="18" w:space="0" w:color="auto"/>
            </w:tcBorders>
            <w:vAlign w:val="center"/>
          </w:tcPr>
          <w:p w:rsidR="00F95FEB" w:rsidRPr="002C6007" w:rsidRDefault="00F95FEB" w:rsidP="00C65E44">
            <w:pPr>
              <w:pStyle w:val="ab"/>
              <w:numPr>
                <w:ilvl w:val="0"/>
                <w:numId w:val="11"/>
              </w:numPr>
              <w:rPr>
                <w:rFonts w:ascii="Sylfaen" w:hAnsi="Sylfaen" w:cstheme="minorHAnsi"/>
                <w:sz w:val="20"/>
                <w:szCs w:val="20"/>
                <w:lang w:val="ka-GE"/>
              </w:rPr>
            </w:pPr>
            <w:r w:rsidRPr="002C6007">
              <w:rPr>
                <w:rFonts w:ascii="Sylfaen" w:hAnsi="Sylfaen" w:cstheme="minorHAnsi"/>
                <w:sz w:val="20"/>
                <w:szCs w:val="20"/>
                <w:lang w:val="ka-GE"/>
              </w:rPr>
              <w:t>შრომის ანაზღაურება</w:t>
            </w:r>
          </w:p>
        </w:tc>
        <w:tc>
          <w:tcPr>
            <w:tcW w:w="1711" w:type="dxa"/>
            <w:tcBorders>
              <w:top w:val="single" w:sz="18" w:space="0" w:color="auto"/>
            </w:tcBorders>
            <w:vAlign w:val="center"/>
          </w:tcPr>
          <w:p w:rsidR="00F95FEB" w:rsidRPr="002C6007" w:rsidRDefault="002C6007" w:rsidP="005E4186">
            <w:pPr>
              <w:jc w:val="center"/>
              <w:rPr>
                <w:rFonts w:ascii="Sylfaen" w:hAnsi="Sylfaen" w:cstheme="minorHAnsi"/>
                <w:sz w:val="20"/>
                <w:szCs w:val="20"/>
                <w:lang w:val="ka-GE"/>
              </w:rPr>
            </w:pPr>
            <w:r w:rsidRPr="002C6007">
              <w:rPr>
                <w:rFonts w:ascii="Sylfaen" w:hAnsi="Sylfaen" w:cs="Arial"/>
                <w:bCs/>
                <w:sz w:val="20"/>
                <w:szCs w:val="20"/>
                <w:lang w:val="ka-GE"/>
              </w:rPr>
              <w:t>6 832,8</w:t>
            </w:r>
          </w:p>
        </w:tc>
        <w:tc>
          <w:tcPr>
            <w:tcW w:w="1279" w:type="dxa"/>
            <w:tcBorders>
              <w:top w:val="single" w:sz="18" w:space="0" w:color="auto"/>
            </w:tcBorders>
            <w:vAlign w:val="center"/>
          </w:tcPr>
          <w:p w:rsidR="00F95FEB" w:rsidRPr="002C6007" w:rsidRDefault="002C6007" w:rsidP="005E4186">
            <w:pPr>
              <w:jc w:val="center"/>
              <w:rPr>
                <w:rFonts w:ascii="Sylfaen" w:hAnsi="Sylfaen" w:cstheme="minorHAnsi"/>
                <w:sz w:val="20"/>
                <w:szCs w:val="20"/>
                <w:lang w:val="ka-GE"/>
              </w:rPr>
            </w:pPr>
            <w:r w:rsidRPr="002C6007">
              <w:rPr>
                <w:rFonts w:ascii="Sylfaen" w:hAnsi="Sylfaen" w:cs="Arial"/>
                <w:bCs/>
                <w:sz w:val="20"/>
                <w:szCs w:val="20"/>
                <w:lang w:val="ka-GE"/>
              </w:rPr>
              <w:t>6 642,8</w:t>
            </w:r>
          </w:p>
        </w:tc>
        <w:tc>
          <w:tcPr>
            <w:tcW w:w="1268" w:type="dxa"/>
            <w:tcBorders>
              <w:top w:val="single" w:sz="18" w:space="0" w:color="auto"/>
            </w:tcBorders>
            <w:vAlign w:val="center"/>
          </w:tcPr>
          <w:p w:rsidR="00F95FEB" w:rsidRPr="002C6007" w:rsidRDefault="002C6007" w:rsidP="005E4186">
            <w:pPr>
              <w:jc w:val="center"/>
              <w:rPr>
                <w:rFonts w:ascii="Sylfaen" w:hAnsi="Sylfaen" w:cstheme="minorHAnsi"/>
                <w:sz w:val="20"/>
                <w:szCs w:val="20"/>
                <w:lang w:val="ka-GE"/>
              </w:rPr>
            </w:pPr>
            <w:r w:rsidRPr="002C6007">
              <w:rPr>
                <w:rFonts w:ascii="Sylfaen" w:hAnsi="Sylfaen" w:cs="Arial"/>
                <w:bCs/>
                <w:sz w:val="20"/>
                <w:szCs w:val="20"/>
                <w:lang w:val="ka-GE"/>
              </w:rPr>
              <w:t>97,2</w:t>
            </w:r>
          </w:p>
        </w:tc>
        <w:tc>
          <w:tcPr>
            <w:tcW w:w="1304" w:type="dxa"/>
            <w:tcBorders>
              <w:top w:val="single" w:sz="18" w:space="0" w:color="auto"/>
            </w:tcBorders>
            <w:vAlign w:val="center"/>
          </w:tcPr>
          <w:p w:rsidR="00F95FEB" w:rsidRPr="002C6007" w:rsidRDefault="00F95FEB" w:rsidP="002C6007">
            <w:pPr>
              <w:jc w:val="center"/>
              <w:rPr>
                <w:rFonts w:ascii="Sylfaen" w:hAnsi="Sylfaen" w:cs="Arial"/>
                <w:bCs/>
                <w:sz w:val="20"/>
                <w:szCs w:val="20"/>
                <w:lang w:val="ka-GE"/>
              </w:rPr>
            </w:pPr>
            <w:r w:rsidRPr="002C6007">
              <w:rPr>
                <w:rFonts w:ascii="Sylfaen" w:hAnsi="Sylfaen" w:cs="Arial"/>
                <w:bCs/>
                <w:sz w:val="20"/>
                <w:szCs w:val="20"/>
                <w:lang w:val="ka-GE"/>
              </w:rPr>
              <w:t>42,</w:t>
            </w:r>
            <w:r w:rsidR="002C6007" w:rsidRPr="002C6007">
              <w:rPr>
                <w:rFonts w:ascii="Sylfaen" w:hAnsi="Sylfaen" w:cs="Arial"/>
                <w:bCs/>
                <w:sz w:val="20"/>
                <w:szCs w:val="20"/>
                <w:lang w:val="ka-GE"/>
              </w:rPr>
              <w:t>8</w:t>
            </w:r>
          </w:p>
        </w:tc>
        <w:tc>
          <w:tcPr>
            <w:tcW w:w="1549" w:type="dxa"/>
            <w:tcBorders>
              <w:top w:val="single" w:sz="18" w:space="0" w:color="auto"/>
            </w:tcBorders>
            <w:vAlign w:val="center"/>
          </w:tcPr>
          <w:p w:rsidR="00F95FEB" w:rsidRPr="002C6007" w:rsidRDefault="002C6007" w:rsidP="005E4186">
            <w:pPr>
              <w:jc w:val="center"/>
              <w:rPr>
                <w:rFonts w:ascii="Sylfaen" w:hAnsi="Sylfaen" w:cs="Arial"/>
                <w:bCs/>
                <w:sz w:val="20"/>
                <w:szCs w:val="20"/>
                <w:lang w:val="ka-GE"/>
              </w:rPr>
            </w:pPr>
            <w:r w:rsidRPr="002C6007">
              <w:rPr>
                <w:rFonts w:ascii="Sylfaen" w:hAnsi="Sylfaen" w:cs="Arial"/>
                <w:bCs/>
                <w:sz w:val="20"/>
                <w:szCs w:val="20"/>
                <w:lang w:val="ka-GE"/>
              </w:rPr>
              <w:t>190,0</w:t>
            </w:r>
          </w:p>
        </w:tc>
      </w:tr>
      <w:tr w:rsidR="000D748F" w:rsidRPr="002C6007" w:rsidTr="000C6377">
        <w:trPr>
          <w:trHeight w:val="354"/>
        </w:trPr>
        <w:tc>
          <w:tcPr>
            <w:tcW w:w="2518" w:type="dxa"/>
            <w:vAlign w:val="center"/>
          </w:tcPr>
          <w:p w:rsidR="00F95FEB" w:rsidRPr="002C6007" w:rsidRDefault="00F95FEB" w:rsidP="00C65E44">
            <w:pPr>
              <w:pStyle w:val="ab"/>
              <w:numPr>
                <w:ilvl w:val="0"/>
                <w:numId w:val="11"/>
              </w:numPr>
              <w:rPr>
                <w:rFonts w:ascii="Sylfaen" w:hAnsi="Sylfaen" w:cstheme="minorHAnsi"/>
                <w:sz w:val="20"/>
                <w:szCs w:val="20"/>
                <w:lang w:val="ka-GE"/>
              </w:rPr>
            </w:pPr>
            <w:r w:rsidRPr="002C6007">
              <w:rPr>
                <w:rFonts w:ascii="Sylfaen" w:hAnsi="Sylfaen" w:cstheme="minorHAnsi"/>
                <w:sz w:val="20"/>
                <w:szCs w:val="20"/>
                <w:lang w:val="ka-GE"/>
              </w:rPr>
              <w:t>საქონელი და მომსახურება</w:t>
            </w:r>
          </w:p>
        </w:tc>
        <w:tc>
          <w:tcPr>
            <w:tcW w:w="1711" w:type="dxa"/>
            <w:vAlign w:val="center"/>
          </w:tcPr>
          <w:p w:rsidR="00F95FEB" w:rsidRPr="002C6007" w:rsidRDefault="002C6007" w:rsidP="005E4186">
            <w:pPr>
              <w:jc w:val="center"/>
              <w:rPr>
                <w:rFonts w:ascii="Sylfaen" w:hAnsi="Sylfaen" w:cstheme="minorHAnsi"/>
                <w:sz w:val="20"/>
                <w:szCs w:val="20"/>
                <w:lang w:val="ka-GE"/>
              </w:rPr>
            </w:pPr>
            <w:r w:rsidRPr="002C6007">
              <w:rPr>
                <w:rFonts w:ascii="Sylfaen" w:hAnsi="Sylfaen" w:cs="Arial"/>
                <w:bCs/>
                <w:sz w:val="20"/>
                <w:szCs w:val="20"/>
                <w:lang w:val="ka-GE"/>
              </w:rPr>
              <w:t>2 799,09</w:t>
            </w:r>
          </w:p>
        </w:tc>
        <w:tc>
          <w:tcPr>
            <w:tcW w:w="1279" w:type="dxa"/>
            <w:vAlign w:val="center"/>
          </w:tcPr>
          <w:p w:rsidR="00F95FEB" w:rsidRPr="002C6007" w:rsidRDefault="002C6007" w:rsidP="005E4186">
            <w:pPr>
              <w:jc w:val="center"/>
              <w:rPr>
                <w:rFonts w:ascii="Sylfaen" w:hAnsi="Sylfaen" w:cstheme="minorHAnsi"/>
                <w:sz w:val="20"/>
                <w:szCs w:val="20"/>
                <w:lang w:val="ka-GE"/>
              </w:rPr>
            </w:pPr>
            <w:r w:rsidRPr="002C6007">
              <w:rPr>
                <w:rFonts w:ascii="Sylfaen" w:hAnsi="Sylfaen" w:cs="Arial"/>
                <w:bCs/>
                <w:sz w:val="20"/>
                <w:szCs w:val="20"/>
                <w:lang w:val="ka-GE"/>
              </w:rPr>
              <w:t>2 351,2</w:t>
            </w:r>
          </w:p>
        </w:tc>
        <w:tc>
          <w:tcPr>
            <w:tcW w:w="1268" w:type="dxa"/>
            <w:vAlign w:val="center"/>
          </w:tcPr>
          <w:p w:rsidR="00F95FEB" w:rsidRPr="002C6007" w:rsidRDefault="002C6007" w:rsidP="005E4186">
            <w:pPr>
              <w:jc w:val="center"/>
              <w:rPr>
                <w:rFonts w:ascii="Sylfaen" w:hAnsi="Sylfaen" w:cstheme="minorHAnsi"/>
                <w:sz w:val="20"/>
                <w:szCs w:val="20"/>
                <w:lang w:val="ka-GE"/>
              </w:rPr>
            </w:pPr>
            <w:r w:rsidRPr="002C6007">
              <w:rPr>
                <w:rFonts w:ascii="Sylfaen" w:hAnsi="Sylfaen" w:cs="Calibri"/>
                <w:sz w:val="20"/>
                <w:szCs w:val="20"/>
                <w:lang w:val="ka-GE"/>
              </w:rPr>
              <w:t>84,0</w:t>
            </w:r>
          </w:p>
        </w:tc>
        <w:tc>
          <w:tcPr>
            <w:tcW w:w="1304" w:type="dxa"/>
            <w:vAlign w:val="center"/>
          </w:tcPr>
          <w:p w:rsidR="00F95FEB" w:rsidRPr="002C6007" w:rsidRDefault="00F95FEB" w:rsidP="002C6007">
            <w:pPr>
              <w:jc w:val="center"/>
              <w:rPr>
                <w:rFonts w:ascii="Sylfaen" w:hAnsi="Sylfaen" w:cs="Calibri"/>
                <w:sz w:val="20"/>
                <w:szCs w:val="20"/>
                <w:lang w:val="ka-GE"/>
              </w:rPr>
            </w:pPr>
            <w:r w:rsidRPr="002C6007">
              <w:rPr>
                <w:rFonts w:ascii="Sylfaen" w:hAnsi="Sylfaen" w:cs="Calibri"/>
                <w:sz w:val="20"/>
                <w:szCs w:val="20"/>
                <w:lang w:val="ka-GE"/>
              </w:rPr>
              <w:t>15,</w:t>
            </w:r>
            <w:r w:rsidR="002C6007" w:rsidRPr="002C6007">
              <w:rPr>
                <w:rFonts w:ascii="Sylfaen" w:hAnsi="Sylfaen" w:cs="Calibri"/>
                <w:sz w:val="20"/>
                <w:szCs w:val="20"/>
                <w:lang w:val="ka-GE"/>
              </w:rPr>
              <w:t>1</w:t>
            </w:r>
          </w:p>
        </w:tc>
        <w:tc>
          <w:tcPr>
            <w:tcW w:w="1549" w:type="dxa"/>
            <w:vAlign w:val="center"/>
          </w:tcPr>
          <w:p w:rsidR="00F95FEB" w:rsidRPr="002C6007" w:rsidRDefault="002C6007" w:rsidP="005E4186">
            <w:pPr>
              <w:jc w:val="center"/>
              <w:rPr>
                <w:rFonts w:ascii="Sylfaen" w:hAnsi="Sylfaen" w:cs="Calibri"/>
                <w:sz w:val="20"/>
                <w:szCs w:val="20"/>
                <w:lang w:val="ka-GE"/>
              </w:rPr>
            </w:pPr>
            <w:r w:rsidRPr="002C6007">
              <w:rPr>
                <w:rFonts w:ascii="Sylfaen" w:hAnsi="Sylfaen" w:cs="Calibri"/>
                <w:sz w:val="20"/>
                <w:szCs w:val="20"/>
                <w:lang w:val="ka-GE"/>
              </w:rPr>
              <w:t>447,9</w:t>
            </w:r>
          </w:p>
        </w:tc>
      </w:tr>
      <w:tr w:rsidR="000D748F" w:rsidRPr="009511BA" w:rsidTr="000C6377">
        <w:trPr>
          <w:trHeight w:val="362"/>
        </w:trPr>
        <w:tc>
          <w:tcPr>
            <w:tcW w:w="2518" w:type="dxa"/>
            <w:vAlign w:val="center"/>
          </w:tcPr>
          <w:p w:rsidR="00F95FEB" w:rsidRPr="009511BA" w:rsidRDefault="00F95FEB" w:rsidP="00C65E44">
            <w:pPr>
              <w:pStyle w:val="ab"/>
              <w:numPr>
                <w:ilvl w:val="0"/>
                <w:numId w:val="11"/>
              </w:numPr>
              <w:rPr>
                <w:rFonts w:ascii="Sylfaen" w:hAnsi="Sylfaen" w:cstheme="minorHAnsi"/>
                <w:sz w:val="20"/>
                <w:szCs w:val="20"/>
                <w:lang w:val="ka-GE"/>
              </w:rPr>
            </w:pPr>
            <w:r w:rsidRPr="009511BA">
              <w:rPr>
                <w:rFonts w:ascii="Sylfaen" w:hAnsi="Sylfaen" w:cstheme="minorHAnsi"/>
                <w:sz w:val="20"/>
                <w:szCs w:val="20"/>
                <w:lang w:val="ka-GE"/>
              </w:rPr>
              <w:t>სუბსიდია</w:t>
            </w:r>
          </w:p>
        </w:tc>
        <w:tc>
          <w:tcPr>
            <w:tcW w:w="1711"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Arial"/>
                <w:bCs/>
                <w:sz w:val="20"/>
                <w:szCs w:val="20"/>
                <w:lang w:val="ka-GE"/>
              </w:rPr>
              <w:t>3 723,2</w:t>
            </w:r>
          </w:p>
        </w:tc>
        <w:tc>
          <w:tcPr>
            <w:tcW w:w="1279"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Arial"/>
                <w:bCs/>
                <w:sz w:val="20"/>
                <w:szCs w:val="20"/>
                <w:lang w:val="ka-GE"/>
              </w:rPr>
              <w:t>3 501,7</w:t>
            </w:r>
          </w:p>
        </w:tc>
        <w:tc>
          <w:tcPr>
            <w:tcW w:w="1268" w:type="dxa"/>
            <w:vAlign w:val="center"/>
          </w:tcPr>
          <w:p w:rsidR="00F95FEB" w:rsidRPr="009511BA" w:rsidRDefault="00F95FEB" w:rsidP="009511BA">
            <w:pPr>
              <w:jc w:val="center"/>
              <w:rPr>
                <w:rFonts w:ascii="Sylfaen" w:hAnsi="Sylfaen" w:cstheme="minorHAnsi"/>
                <w:sz w:val="20"/>
                <w:szCs w:val="20"/>
                <w:lang w:val="ka-GE"/>
              </w:rPr>
            </w:pPr>
            <w:r w:rsidRPr="009511BA">
              <w:rPr>
                <w:rFonts w:ascii="Sylfaen" w:hAnsi="Sylfaen" w:cstheme="minorHAnsi"/>
                <w:sz w:val="20"/>
                <w:szCs w:val="20"/>
                <w:lang w:val="ka-GE"/>
              </w:rPr>
              <w:t>94,</w:t>
            </w:r>
            <w:r w:rsidR="009511BA" w:rsidRPr="009511BA">
              <w:rPr>
                <w:rFonts w:ascii="Sylfaen" w:hAnsi="Sylfaen" w:cstheme="minorHAnsi"/>
                <w:sz w:val="20"/>
                <w:szCs w:val="20"/>
                <w:lang w:val="ka-GE"/>
              </w:rPr>
              <w:t>1</w:t>
            </w:r>
          </w:p>
        </w:tc>
        <w:tc>
          <w:tcPr>
            <w:tcW w:w="1304" w:type="dxa"/>
            <w:vAlign w:val="center"/>
          </w:tcPr>
          <w:p w:rsidR="00F95FEB" w:rsidRPr="009511BA" w:rsidRDefault="00F95FEB" w:rsidP="009511BA">
            <w:pPr>
              <w:jc w:val="center"/>
              <w:rPr>
                <w:rFonts w:ascii="Sylfaen" w:hAnsi="Sylfaen" w:cstheme="minorHAnsi"/>
                <w:sz w:val="20"/>
                <w:szCs w:val="20"/>
                <w:lang w:val="ka-GE"/>
              </w:rPr>
            </w:pPr>
            <w:r w:rsidRPr="009511BA">
              <w:rPr>
                <w:rFonts w:ascii="Sylfaen" w:hAnsi="Sylfaen" w:cstheme="minorHAnsi"/>
                <w:sz w:val="20"/>
                <w:szCs w:val="20"/>
                <w:lang w:val="ka-GE"/>
              </w:rPr>
              <w:t>22,</w:t>
            </w:r>
            <w:r w:rsidR="009511BA" w:rsidRPr="009511BA">
              <w:rPr>
                <w:rFonts w:ascii="Sylfaen" w:hAnsi="Sylfaen" w:cstheme="minorHAnsi"/>
                <w:sz w:val="20"/>
                <w:szCs w:val="20"/>
                <w:lang w:val="ka-GE"/>
              </w:rPr>
              <w:t>5</w:t>
            </w:r>
          </w:p>
        </w:tc>
        <w:tc>
          <w:tcPr>
            <w:tcW w:w="1549"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theme="minorHAnsi"/>
                <w:sz w:val="20"/>
                <w:szCs w:val="20"/>
                <w:lang w:val="ka-GE"/>
              </w:rPr>
              <w:t>221,6</w:t>
            </w:r>
          </w:p>
        </w:tc>
      </w:tr>
      <w:tr w:rsidR="000D748F" w:rsidRPr="009511BA" w:rsidTr="000C6377">
        <w:trPr>
          <w:trHeight w:val="362"/>
        </w:trPr>
        <w:tc>
          <w:tcPr>
            <w:tcW w:w="2518" w:type="dxa"/>
            <w:vAlign w:val="center"/>
          </w:tcPr>
          <w:p w:rsidR="00F95FEB" w:rsidRPr="009511BA" w:rsidRDefault="00F95FEB" w:rsidP="00C65E44">
            <w:pPr>
              <w:pStyle w:val="ab"/>
              <w:numPr>
                <w:ilvl w:val="0"/>
                <w:numId w:val="11"/>
              </w:numPr>
              <w:rPr>
                <w:rFonts w:ascii="Sylfaen" w:hAnsi="Sylfaen" w:cstheme="minorHAnsi"/>
                <w:sz w:val="20"/>
                <w:szCs w:val="20"/>
                <w:lang w:val="ka-GE"/>
              </w:rPr>
            </w:pPr>
            <w:r w:rsidRPr="009511BA">
              <w:rPr>
                <w:rFonts w:ascii="Sylfaen" w:hAnsi="Sylfaen" w:cstheme="minorHAnsi"/>
                <w:sz w:val="20"/>
                <w:szCs w:val="20"/>
                <w:lang w:val="ka-GE"/>
              </w:rPr>
              <w:t>გრანტები</w:t>
            </w:r>
          </w:p>
        </w:tc>
        <w:tc>
          <w:tcPr>
            <w:tcW w:w="1711"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Arial"/>
                <w:bCs/>
                <w:sz w:val="20"/>
                <w:szCs w:val="20"/>
                <w:lang w:val="ka-GE"/>
              </w:rPr>
              <w:t>3,75</w:t>
            </w:r>
          </w:p>
        </w:tc>
        <w:tc>
          <w:tcPr>
            <w:tcW w:w="1279"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Arial"/>
                <w:bCs/>
                <w:sz w:val="20"/>
                <w:szCs w:val="20"/>
                <w:lang w:val="ka-GE"/>
              </w:rPr>
              <w:t>3,75</w:t>
            </w:r>
          </w:p>
        </w:tc>
        <w:tc>
          <w:tcPr>
            <w:tcW w:w="1268"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theme="minorHAnsi"/>
                <w:sz w:val="20"/>
                <w:szCs w:val="20"/>
                <w:lang w:val="ka-GE"/>
              </w:rPr>
              <w:t>100,0</w:t>
            </w:r>
          </w:p>
        </w:tc>
        <w:tc>
          <w:tcPr>
            <w:tcW w:w="1304"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theme="minorHAnsi"/>
                <w:sz w:val="20"/>
                <w:szCs w:val="20"/>
                <w:lang w:val="ka-GE"/>
              </w:rPr>
              <w:t>0,02</w:t>
            </w:r>
          </w:p>
        </w:tc>
        <w:tc>
          <w:tcPr>
            <w:tcW w:w="1549" w:type="dxa"/>
            <w:vAlign w:val="center"/>
          </w:tcPr>
          <w:p w:rsidR="00F95FEB" w:rsidRPr="009511BA" w:rsidRDefault="009511BA" w:rsidP="005E4186">
            <w:pPr>
              <w:jc w:val="center"/>
              <w:rPr>
                <w:rFonts w:ascii="Sylfaen" w:hAnsi="Sylfaen" w:cstheme="minorHAnsi"/>
                <w:sz w:val="20"/>
                <w:szCs w:val="20"/>
                <w:lang w:val="ka-GE"/>
              </w:rPr>
            </w:pPr>
            <w:r w:rsidRPr="009511BA">
              <w:rPr>
                <w:rFonts w:ascii="Sylfaen" w:hAnsi="Sylfaen" w:cstheme="minorHAnsi"/>
                <w:sz w:val="20"/>
                <w:szCs w:val="20"/>
                <w:lang w:val="ka-GE"/>
              </w:rPr>
              <w:t>-</w:t>
            </w:r>
          </w:p>
        </w:tc>
      </w:tr>
      <w:tr w:rsidR="000D748F" w:rsidRPr="0072522C" w:rsidTr="000C6377">
        <w:trPr>
          <w:trHeight w:val="362"/>
        </w:trPr>
        <w:tc>
          <w:tcPr>
            <w:tcW w:w="2518" w:type="dxa"/>
            <w:vAlign w:val="center"/>
          </w:tcPr>
          <w:p w:rsidR="00F95FEB" w:rsidRPr="0072522C" w:rsidRDefault="00F95FEB" w:rsidP="00C65E44">
            <w:pPr>
              <w:pStyle w:val="ab"/>
              <w:numPr>
                <w:ilvl w:val="0"/>
                <w:numId w:val="11"/>
              </w:numPr>
              <w:rPr>
                <w:rFonts w:ascii="Sylfaen" w:hAnsi="Sylfaen" w:cstheme="minorHAnsi"/>
                <w:sz w:val="20"/>
                <w:szCs w:val="20"/>
                <w:lang w:val="ka-GE"/>
              </w:rPr>
            </w:pPr>
            <w:r w:rsidRPr="0072522C">
              <w:rPr>
                <w:rFonts w:ascii="Sylfaen" w:hAnsi="Sylfaen" w:cstheme="minorHAnsi"/>
                <w:sz w:val="20"/>
                <w:szCs w:val="20"/>
                <w:lang w:val="ka-GE"/>
              </w:rPr>
              <w:t>სოციალური უზრუნველყოფა</w:t>
            </w:r>
          </w:p>
        </w:tc>
        <w:tc>
          <w:tcPr>
            <w:tcW w:w="1711" w:type="dxa"/>
            <w:vAlign w:val="center"/>
          </w:tcPr>
          <w:p w:rsidR="00F95FEB" w:rsidRPr="0072522C" w:rsidRDefault="009511BA" w:rsidP="005E4186">
            <w:pPr>
              <w:jc w:val="center"/>
              <w:rPr>
                <w:rFonts w:ascii="Sylfaen" w:hAnsi="Sylfaen" w:cs="Arial"/>
                <w:bCs/>
                <w:sz w:val="20"/>
                <w:szCs w:val="20"/>
                <w:lang w:val="ka-GE"/>
              </w:rPr>
            </w:pPr>
            <w:r w:rsidRPr="0072522C">
              <w:rPr>
                <w:rFonts w:ascii="Sylfaen" w:hAnsi="Sylfaen" w:cs="Arial"/>
                <w:bCs/>
                <w:sz w:val="20"/>
                <w:szCs w:val="20"/>
                <w:lang w:val="ka-GE"/>
              </w:rPr>
              <w:t>1 915,95</w:t>
            </w:r>
          </w:p>
        </w:tc>
        <w:tc>
          <w:tcPr>
            <w:tcW w:w="1279" w:type="dxa"/>
            <w:vAlign w:val="center"/>
          </w:tcPr>
          <w:p w:rsidR="00F95FEB" w:rsidRPr="0072522C" w:rsidRDefault="009511BA" w:rsidP="009511BA">
            <w:pPr>
              <w:jc w:val="center"/>
              <w:rPr>
                <w:rFonts w:ascii="Sylfaen" w:hAnsi="Sylfaen" w:cs="Arial"/>
                <w:bCs/>
                <w:sz w:val="20"/>
                <w:szCs w:val="20"/>
                <w:lang w:val="ka-GE"/>
              </w:rPr>
            </w:pPr>
            <w:r w:rsidRPr="0072522C">
              <w:rPr>
                <w:rFonts w:ascii="Sylfaen" w:hAnsi="Sylfaen" w:cs="Arial"/>
                <w:bCs/>
                <w:sz w:val="20"/>
                <w:szCs w:val="20"/>
                <w:lang w:val="ka-GE"/>
              </w:rPr>
              <w:t>1 816,4</w:t>
            </w:r>
          </w:p>
        </w:tc>
        <w:tc>
          <w:tcPr>
            <w:tcW w:w="1268" w:type="dxa"/>
            <w:vAlign w:val="center"/>
          </w:tcPr>
          <w:p w:rsidR="00F95FEB" w:rsidRPr="0072522C" w:rsidRDefault="009511BA" w:rsidP="005E4186">
            <w:pPr>
              <w:jc w:val="center"/>
              <w:rPr>
                <w:rFonts w:ascii="Sylfaen" w:hAnsi="Sylfaen" w:cstheme="minorHAnsi"/>
                <w:sz w:val="20"/>
                <w:szCs w:val="20"/>
                <w:lang w:val="ka-GE"/>
              </w:rPr>
            </w:pPr>
            <w:r w:rsidRPr="0072522C">
              <w:rPr>
                <w:rFonts w:ascii="Sylfaen" w:hAnsi="Sylfaen" w:cstheme="minorHAnsi"/>
                <w:sz w:val="20"/>
                <w:szCs w:val="20"/>
                <w:lang w:val="ka-GE"/>
              </w:rPr>
              <w:t>94,8</w:t>
            </w:r>
          </w:p>
        </w:tc>
        <w:tc>
          <w:tcPr>
            <w:tcW w:w="1304" w:type="dxa"/>
            <w:vAlign w:val="center"/>
          </w:tcPr>
          <w:p w:rsidR="00F95FEB" w:rsidRPr="0072522C" w:rsidRDefault="0072522C" w:rsidP="009511BA">
            <w:pPr>
              <w:jc w:val="center"/>
              <w:rPr>
                <w:rFonts w:ascii="Sylfaen" w:hAnsi="Sylfaen" w:cstheme="minorHAnsi"/>
                <w:sz w:val="20"/>
                <w:szCs w:val="20"/>
                <w:lang w:val="ka-GE"/>
              </w:rPr>
            </w:pPr>
            <w:r w:rsidRPr="0072522C">
              <w:rPr>
                <w:rFonts w:ascii="Sylfaen" w:hAnsi="Sylfaen" w:cstheme="minorHAnsi"/>
                <w:sz w:val="20"/>
                <w:szCs w:val="20"/>
                <w:lang w:val="ka-GE"/>
              </w:rPr>
              <w:t>11,7</w:t>
            </w:r>
          </w:p>
        </w:tc>
        <w:tc>
          <w:tcPr>
            <w:tcW w:w="1549" w:type="dxa"/>
            <w:vAlign w:val="center"/>
          </w:tcPr>
          <w:p w:rsidR="00F95FEB" w:rsidRPr="0072522C" w:rsidRDefault="0072522C" w:rsidP="005E4186">
            <w:pPr>
              <w:jc w:val="center"/>
              <w:rPr>
                <w:rFonts w:ascii="Sylfaen" w:hAnsi="Sylfaen" w:cstheme="minorHAnsi"/>
                <w:sz w:val="20"/>
                <w:szCs w:val="20"/>
                <w:lang w:val="ka-GE"/>
              </w:rPr>
            </w:pPr>
            <w:r w:rsidRPr="0072522C">
              <w:rPr>
                <w:rFonts w:ascii="Sylfaen" w:hAnsi="Sylfaen" w:cstheme="minorHAnsi"/>
                <w:sz w:val="20"/>
                <w:szCs w:val="20"/>
                <w:lang w:val="ka-GE"/>
              </w:rPr>
              <w:t>99,6</w:t>
            </w:r>
          </w:p>
        </w:tc>
      </w:tr>
      <w:tr w:rsidR="000D748F" w:rsidRPr="00AB45E3" w:rsidTr="000C6377">
        <w:trPr>
          <w:trHeight w:val="362"/>
        </w:trPr>
        <w:tc>
          <w:tcPr>
            <w:tcW w:w="2518" w:type="dxa"/>
            <w:vAlign w:val="center"/>
          </w:tcPr>
          <w:p w:rsidR="00F95FEB" w:rsidRPr="00AB45E3" w:rsidRDefault="00F95FEB" w:rsidP="00C65E44">
            <w:pPr>
              <w:pStyle w:val="ab"/>
              <w:numPr>
                <w:ilvl w:val="0"/>
                <w:numId w:val="11"/>
              </w:numPr>
              <w:rPr>
                <w:rFonts w:ascii="Sylfaen" w:hAnsi="Sylfaen" w:cstheme="minorHAnsi"/>
                <w:sz w:val="20"/>
                <w:szCs w:val="20"/>
                <w:lang w:val="ka-GE"/>
              </w:rPr>
            </w:pPr>
            <w:r w:rsidRPr="00AB45E3">
              <w:rPr>
                <w:rFonts w:ascii="Sylfaen" w:hAnsi="Sylfaen" w:cstheme="minorHAnsi"/>
                <w:sz w:val="20"/>
                <w:szCs w:val="20"/>
                <w:lang w:val="ka-GE"/>
              </w:rPr>
              <w:t>სხვა ხარჯები</w:t>
            </w:r>
          </w:p>
        </w:tc>
        <w:tc>
          <w:tcPr>
            <w:tcW w:w="1711" w:type="dxa"/>
            <w:vAlign w:val="center"/>
          </w:tcPr>
          <w:p w:rsidR="00F95FEB" w:rsidRPr="00AB45E3" w:rsidRDefault="00D71817" w:rsidP="005E4186">
            <w:pPr>
              <w:jc w:val="center"/>
              <w:rPr>
                <w:rFonts w:ascii="Sylfaen" w:hAnsi="Sylfaen" w:cs="Arial"/>
                <w:bCs/>
                <w:sz w:val="20"/>
                <w:szCs w:val="20"/>
                <w:lang w:val="ka-GE"/>
              </w:rPr>
            </w:pPr>
            <w:r w:rsidRPr="00AB45E3">
              <w:rPr>
                <w:rFonts w:ascii="Sylfaen" w:hAnsi="Sylfaen" w:cs="Arial"/>
                <w:bCs/>
                <w:sz w:val="20"/>
                <w:szCs w:val="20"/>
                <w:lang w:val="ka-GE"/>
              </w:rPr>
              <w:t>1 225,6</w:t>
            </w:r>
          </w:p>
        </w:tc>
        <w:tc>
          <w:tcPr>
            <w:tcW w:w="1279" w:type="dxa"/>
            <w:vAlign w:val="center"/>
          </w:tcPr>
          <w:p w:rsidR="00F95FEB" w:rsidRPr="00AB45E3" w:rsidRDefault="00F65E2D" w:rsidP="005E4186">
            <w:pPr>
              <w:jc w:val="center"/>
              <w:rPr>
                <w:rFonts w:ascii="Sylfaen" w:hAnsi="Sylfaen" w:cs="Arial"/>
                <w:bCs/>
                <w:sz w:val="20"/>
                <w:szCs w:val="20"/>
                <w:lang w:val="ka-GE"/>
              </w:rPr>
            </w:pPr>
            <w:r w:rsidRPr="00AB45E3">
              <w:rPr>
                <w:rFonts w:ascii="Sylfaen" w:hAnsi="Sylfaen" w:cs="Arial"/>
                <w:bCs/>
                <w:sz w:val="20"/>
                <w:szCs w:val="20"/>
                <w:lang w:val="ka-GE"/>
              </w:rPr>
              <w:t>822,4</w:t>
            </w:r>
          </w:p>
        </w:tc>
        <w:tc>
          <w:tcPr>
            <w:tcW w:w="1268" w:type="dxa"/>
            <w:vAlign w:val="center"/>
          </w:tcPr>
          <w:p w:rsidR="00F95FEB" w:rsidRPr="00AB45E3" w:rsidRDefault="00D71817" w:rsidP="005E4186">
            <w:pPr>
              <w:jc w:val="center"/>
              <w:rPr>
                <w:rFonts w:ascii="Sylfaen" w:hAnsi="Sylfaen" w:cstheme="minorHAnsi"/>
                <w:sz w:val="20"/>
                <w:szCs w:val="20"/>
                <w:lang w:val="ka-GE"/>
              </w:rPr>
            </w:pPr>
            <w:r w:rsidRPr="00AB45E3">
              <w:rPr>
                <w:rFonts w:ascii="Sylfaen" w:hAnsi="Sylfaen" w:cstheme="minorHAnsi"/>
                <w:sz w:val="20"/>
                <w:szCs w:val="20"/>
                <w:lang w:val="ka-GE"/>
              </w:rPr>
              <w:t>67,1</w:t>
            </w:r>
          </w:p>
        </w:tc>
        <w:tc>
          <w:tcPr>
            <w:tcW w:w="1304" w:type="dxa"/>
            <w:vAlign w:val="center"/>
          </w:tcPr>
          <w:p w:rsidR="00F95FEB" w:rsidRPr="00AB45E3" w:rsidRDefault="00F65E2D" w:rsidP="005E4186">
            <w:pPr>
              <w:jc w:val="center"/>
              <w:rPr>
                <w:rFonts w:ascii="Sylfaen" w:hAnsi="Sylfaen" w:cstheme="minorHAnsi"/>
                <w:sz w:val="20"/>
                <w:szCs w:val="20"/>
                <w:lang w:val="ka-GE"/>
              </w:rPr>
            </w:pPr>
            <w:r w:rsidRPr="00AB45E3">
              <w:rPr>
                <w:rFonts w:ascii="Sylfaen" w:hAnsi="Sylfaen" w:cstheme="minorHAnsi"/>
                <w:sz w:val="20"/>
                <w:szCs w:val="20"/>
                <w:lang w:val="ka-GE"/>
              </w:rPr>
              <w:t>5,3</w:t>
            </w:r>
          </w:p>
        </w:tc>
        <w:tc>
          <w:tcPr>
            <w:tcW w:w="1549" w:type="dxa"/>
            <w:vAlign w:val="center"/>
          </w:tcPr>
          <w:p w:rsidR="00F95FEB" w:rsidRPr="00AB45E3" w:rsidRDefault="00F65E2D" w:rsidP="005E4186">
            <w:pPr>
              <w:jc w:val="center"/>
              <w:rPr>
                <w:rFonts w:ascii="Sylfaen" w:hAnsi="Sylfaen" w:cstheme="minorHAnsi"/>
                <w:sz w:val="20"/>
                <w:szCs w:val="20"/>
                <w:lang w:val="ka-GE"/>
              </w:rPr>
            </w:pPr>
            <w:r w:rsidRPr="00AB45E3">
              <w:rPr>
                <w:rFonts w:ascii="Sylfaen" w:hAnsi="Sylfaen" w:cstheme="minorHAnsi"/>
                <w:sz w:val="20"/>
                <w:szCs w:val="20"/>
                <w:lang w:val="ka-GE"/>
              </w:rPr>
              <w:t>403,2</w:t>
            </w:r>
          </w:p>
        </w:tc>
      </w:tr>
      <w:tr w:rsidR="00F95FEB" w:rsidRPr="00EC36A0" w:rsidTr="000C6377">
        <w:trPr>
          <w:trHeight w:val="362"/>
        </w:trPr>
        <w:tc>
          <w:tcPr>
            <w:tcW w:w="2518" w:type="dxa"/>
            <w:tcBorders>
              <w:bottom w:val="single" w:sz="18" w:space="0" w:color="auto"/>
            </w:tcBorders>
            <w:vAlign w:val="center"/>
          </w:tcPr>
          <w:p w:rsidR="00F95FEB" w:rsidRPr="00EC36A0" w:rsidRDefault="00F95FEB" w:rsidP="00C65E44">
            <w:pPr>
              <w:pStyle w:val="ab"/>
              <w:numPr>
                <w:ilvl w:val="0"/>
                <w:numId w:val="14"/>
              </w:numPr>
              <w:ind w:left="284" w:hanging="142"/>
              <w:rPr>
                <w:rFonts w:ascii="Sylfaen" w:hAnsi="Sylfaen" w:cstheme="minorHAnsi"/>
                <w:sz w:val="20"/>
                <w:szCs w:val="20"/>
                <w:lang w:val="ka-GE"/>
              </w:rPr>
            </w:pPr>
            <w:r w:rsidRPr="00EC36A0">
              <w:rPr>
                <w:rFonts w:ascii="Sylfaen" w:hAnsi="Sylfaen" w:cstheme="minorHAnsi"/>
                <w:sz w:val="20"/>
                <w:szCs w:val="20"/>
                <w:lang w:val="ka-GE"/>
              </w:rPr>
              <w:t>არაფინანსური აქტივების ზრდა</w:t>
            </w:r>
          </w:p>
        </w:tc>
        <w:tc>
          <w:tcPr>
            <w:tcW w:w="1711" w:type="dxa"/>
            <w:tcBorders>
              <w:bottom w:val="single" w:sz="18" w:space="0" w:color="auto"/>
            </w:tcBorders>
            <w:vAlign w:val="center"/>
          </w:tcPr>
          <w:p w:rsidR="00F95FEB" w:rsidRPr="00EC36A0" w:rsidRDefault="00AB45E3" w:rsidP="005E4186">
            <w:pPr>
              <w:jc w:val="center"/>
              <w:rPr>
                <w:rFonts w:ascii="Sylfaen" w:hAnsi="Sylfaen" w:cs="Arial"/>
                <w:bCs/>
                <w:sz w:val="20"/>
                <w:szCs w:val="20"/>
                <w:lang w:val="ka-GE"/>
              </w:rPr>
            </w:pPr>
            <w:r w:rsidRPr="00EC36A0">
              <w:rPr>
                <w:rFonts w:ascii="Sylfaen" w:hAnsi="Sylfaen"/>
                <w:noProof/>
                <w:sz w:val="20"/>
                <w:szCs w:val="20"/>
                <w:lang w:val="ka-GE"/>
              </w:rPr>
              <w:t>508,9</w:t>
            </w:r>
            <w:r w:rsidR="00F95FEB" w:rsidRPr="00EC36A0">
              <w:rPr>
                <w:rFonts w:ascii="Sylfaen" w:hAnsi="Sylfaen"/>
                <w:noProof/>
                <w:sz w:val="20"/>
                <w:szCs w:val="20"/>
                <w:lang w:val="ka-GE"/>
              </w:rPr>
              <w:t xml:space="preserve"> </w:t>
            </w:r>
          </w:p>
        </w:tc>
        <w:tc>
          <w:tcPr>
            <w:tcW w:w="1279" w:type="dxa"/>
            <w:tcBorders>
              <w:bottom w:val="single" w:sz="18" w:space="0" w:color="auto"/>
            </w:tcBorders>
            <w:vAlign w:val="center"/>
          </w:tcPr>
          <w:p w:rsidR="00F95FEB" w:rsidRPr="00EC36A0" w:rsidRDefault="00AB45E3" w:rsidP="005E4186">
            <w:pPr>
              <w:jc w:val="center"/>
              <w:rPr>
                <w:rFonts w:ascii="Sylfaen" w:hAnsi="Sylfaen" w:cs="Arial"/>
                <w:bCs/>
                <w:sz w:val="20"/>
                <w:szCs w:val="20"/>
                <w:lang w:val="ka-GE"/>
              </w:rPr>
            </w:pPr>
            <w:r w:rsidRPr="00EC36A0">
              <w:rPr>
                <w:rFonts w:ascii="Sylfaen" w:hAnsi="Sylfaen" w:cs="Arial"/>
                <w:bCs/>
                <w:sz w:val="20"/>
                <w:szCs w:val="20"/>
                <w:lang w:val="ka-GE"/>
              </w:rPr>
              <w:t>393,5</w:t>
            </w:r>
          </w:p>
        </w:tc>
        <w:tc>
          <w:tcPr>
            <w:tcW w:w="1268" w:type="dxa"/>
            <w:tcBorders>
              <w:bottom w:val="single" w:sz="18" w:space="0" w:color="auto"/>
            </w:tcBorders>
            <w:vAlign w:val="center"/>
          </w:tcPr>
          <w:p w:rsidR="00F95FEB" w:rsidRPr="00EC36A0" w:rsidRDefault="00AB45E3" w:rsidP="005E4186">
            <w:pPr>
              <w:jc w:val="center"/>
              <w:rPr>
                <w:rFonts w:ascii="Sylfaen" w:hAnsi="Sylfaen" w:cstheme="minorHAnsi"/>
                <w:sz w:val="20"/>
                <w:szCs w:val="20"/>
                <w:lang w:val="ka-GE"/>
              </w:rPr>
            </w:pPr>
            <w:r w:rsidRPr="00EC36A0">
              <w:rPr>
                <w:rFonts w:ascii="Sylfaen" w:hAnsi="Sylfaen" w:cstheme="minorHAnsi"/>
                <w:sz w:val="20"/>
                <w:szCs w:val="20"/>
                <w:lang w:val="ka-GE"/>
              </w:rPr>
              <w:t>77,3</w:t>
            </w:r>
          </w:p>
        </w:tc>
        <w:tc>
          <w:tcPr>
            <w:tcW w:w="1304" w:type="dxa"/>
            <w:tcBorders>
              <w:bottom w:val="single" w:sz="18" w:space="0" w:color="auto"/>
            </w:tcBorders>
            <w:vAlign w:val="center"/>
          </w:tcPr>
          <w:p w:rsidR="00F95FEB" w:rsidRPr="00EC36A0" w:rsidRDefault="00AB45E3" w:rsidP="005E4186">
            <w:pPr>
              <w:jc w:val="center"/>
              <w:rPr>
                <w:rFonts w:ascii="Sylfaen" w:hAnsi="Sylfaen" w:cstheme="minorHAnsi"/>
                <w:sz w:val="20"/>
                <w:szCs w:val="20"/>
                <w:lang w:val="ka-GE"/>
              </w:rPr>
            </w:pPr>
            <w:r w:rsidRPr="00EC36A0">
              <w:rPr>
                <w:rFonts w:ascii="Sylfaen" w:hAnsi="Sylfaen" w:cstheme="minorHAnsi"/>
                <w:sz w:val="20"/>
                <w:szCs w:val="20"/>
                <w:lang w:val="ka-GE"/>
              </w:rPr>
              <w:t>2,5</w:t>
            </w:r>
          </w:p>
        </w:tc>
        <w:tc>
          <w:tcPr>
            <w:tcW w:w="1549" w:type="dxa"/>
            <w:tcBorders>
              <w:bottom w:val="single" w:sz="18" w:space="0" w:color="auto"/>
            </w:tcBorders>
            <w:vAlign w:val="center"/>
          </w:tcPr>
          <w:p w:rsidR="00F95FEB" w:rsidRPr="00EC36A0" w:rsidRDefault="00AB45E3" w:rsidP="005E4186">
            <w:pPr>
              <w:jc w:val="center"/>
              <w:rPr>
                <w:rFonts w:ascii="Sylfaen" w:hAnsi="Sylfaen" w:cstheme="minorHAnsi"/>
                <w:sz w:val="20"/>
                <w:szCs w:val="20"/>
                <w:lang w:val="ka-GE"/>
              </w:rPr>
            </w:pPr>
            <w:r w:rsidRPr="00EC36A0">
              <w:rPr>
                <w:rFonts w:ascii="Sylfaen" w:hAnsi="Sylfaen" w:cstheme="minorHAnsi"/>
                <w:sz w:val="20"/>
                <w:szCs w:val="20"/>
                <w:lang w:val="ka-GE"/>
              </w:rPr>
              <w:t>115,4</w:t>
            </w:r>
          </w:p>
        </w:tc>
      </w:tr>
    </w:tbl>
    <w:p w:rsidR="00D7514C" w:rsidRPr="000D748F" w:rsidRDefault="00D7514C" w:rsidP="005E4186">
      <w:pPr>
        <w:pStyle w:val="a8"/>
        <w:spacing w:after="0"/>
        <w:outlineLvl w:val="2"/>
        <w:rPr>
          <w:color w:val="FF0000"/>
          <w:lang w:val="ka-GE"/>
        </w:rPr>
      </w:pPr>
    </w:p>
    <w:bookmarkEnd w:id="34"/>
    <w:bookmarkEnd w:id="35"/>
    <w:p w:rsidR="0028193E" w:rsidRPr="000D748F" w:rsidRDefault="0028193E" w:rsidP="005E4186">
      <w:pPr>
        <w:pStyle w:val="a8"/>
        <w:spacing w:after="0"/>
        <w:outlineLvl w:val="2"/>
        <w:rPr>
          <w:rFonts w:ascii="Sylfaen" w:hAnsi="Sylfaen" w:cs="Sylfaen"/>
          <w:color w:val="FF0000"/>
          <w:lang w:val="ka-GE"/>
        </w:rPr>
      </w:pPr>
    </w:p>
    <w:p w:rsidR="0028193E" w:rsidRPr="000D748F" w:rsidRDefault="0028193E" w:rsidP="005E4186">
      <w:pPr>
        <w:spacing w:after="0" w:line="240" w:lineRule="auto"/>
        <w:jc w:val="both"/>
        <w:rPr>
          <w:rFonts w:ascii="Sylfaen" w:hAnsi="Sylfaen" w:cs="Sylfaen"/>
          <w:color w:val="FF0000"/>
          <w:sz w:val="24"/>
          <w:szCs w:val="24"/>
          <w:lang w:val="ka-GE"/>
        </w:rPr>
      </w:pPr>
    </w:p>
    <w:p w:rsidR="0028193E" w:rsidRPr="000D748F" w:rsidRDefault="0028193E" w:rsidP="005E4186">
      <w:pPr>
        <w:spacing w:after="0" w:line="240" w:lineRule="auto"/>
        <w:jc w:val="both"/>
        <w:rPr>
          <w:color w:val="FF0000"/>
          <w:lang w:val="ka-GE"/>
        </w:rPr>
      </w:pPr>
    </w:p>
    <w:sectPr w:rsidR="0028193E" w:rsidRPr="000D748F" w:rsidSect="005B64D8">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ACB" w:rsidRDefault="009B7ACB" w:rsidP="005B64D8">
      <w:pPr>
        <w:spacing w:after="0" w:line="240" w:lineRule="auto"/>
      </w:pPr>
      <w:r>
        <w:separator/>
      </w:r>
    </w:p>
  </w:endnote>
  <w:endnote w:type="continuationSeparator" w:id="0">
    <w:p w:rsidR="009B7ACB" w:rsidRDefault="009B7ACB"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Segoe UI Historic">
    <w:altName w:val="Segoe UI Symbol"/>
    <w:charset w:val="00"/>
    <w:family w:val="swiss"/>
    <w:pitch w:val="variable"/>
    <w:sig w:usb0="00000003"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FiraGO">
    <w:altName w:val="Times New Roman"/>
    <w:panose1 w:val="00000000000000000000"/>
    <w:charset w:val="00"/>
    <w:family w:val="roman"/>
    <w:notTrueType/>
    <w:pitch w:val="default"/>
  </w:font>
  <w:font w:name="pg-1ff16">
    <w:altName w:val="Times New Roman"/>
    <w:panose1 w:val="00000000000000000000"/>
    <w:charset w:val="00"/>
    <w:family w:val="roman"/>
    <w:notTrueType/>
    <w:pitch w:val="default"/>
  </w:font>
  <w:font w:name="pg-1ff11">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860331"/>
      <w:docPartObj>
        <w:docPartGallery w:val="Page Numbers (Bottom of Page)"/>
        <w:docPartUnique/>
      </w:docPartObj>
    </w:sdtPr>
    <w:sdtEndPr/>
    <w:sdtContent>
      <w:p w:rsidR="002A00BB" w:rsidRDefault="002A00BB">
        <w:pPr>
          <w:pStyle w:val="a5"/>
          <w:jc w:val="center"/>
        </w:pPr>
        <w:r>
          <w:fldChar w:fldCharType="begin"/>
        </w:r>
        <w:r>
          <w:instrText>PAGE   \* MERGEFORMAT</w:instrText>
        </w:r>
        <w:r>
          <w:fldChar w:fldCharType="separate"/>
        </w:r>
        <w:r w:rsidR="00C748CC">
          <w:rPr>
            <w:noProof/>
          </w:rPr>
          <w:t>34</w:t>
        </w:r>
        <w:r>
          <w:fldChar w:fldCharType="end"/>
        </w:r>
      </w:p>
    </w:sdtContent>
  </w:sdt>
  <w:p w:rsidR="002A00BB" w:rsidRDefault="002A00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ACB" w:rsidRDefault="009B7ACB" w:rsidP="005B64D8">
      <w:pPr>
        <w:spacing w:after="0" w:line="240" w:lineRule="auto"/>
      </w:pPr>
      <w:r>
        <w:separator/>
      </w:r>
    </w:p>
  </w:footnote>
  <w:footnote w:type="continuationSeparator" w:id="0">
    <w:p w:rsidR="009B7ACB" w:rsidRDefault="009B7ACB" w:rsidP="005B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2A00BB" w:rsidTr="00180E09">
      <w:trPr>
        <w:trHeight w:val="635"/>
      </w:trPr>
      <w:tc>
        <w:tcPr>
          <w:tcW w:w="9220" w:type="dxa"/>
          <w:tcBorders>
            <w:bottom w:val="double" w:sz="4" w:space="0" w:color="auto"/>
          </w:tcBorders>
        </w:tcPr>
        <w:p w:rsidR="002A00BB" w:rsidRDefault="002A00BB" w:rsidP="00DD1BA7">
          <w:pPr>
            <w:pStyle w:val="a3"/>
            <w:jc w:val="center"/>
            <w:rPr>
              <w:rFonts w:ascii="Sylfaen" w:eastAsia="MS Gothic" w:hAnsi="Sylfaen"/>
              <w:bCs/>
              <w:i/>
              <w:sz w:val="18"/>
              <w:szCs w:val="18"/>
              <w:lang w:val="ka-GE" w:eastAsia="ja-JP"/>
            </w:rPr>
          </w:pPr>
          <w:r w:rsidRPr="00180E09">
            <w:rPr>
              <w:rFonts w:ascii="Sylfaen" w:eastAsia="MS Gothic" w:hAnsi="Sylfaen"/>
              <w:bCs/>
              <w:i/>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2A00BB" w:rsidRPr="00180E09" w:rsidRDefault="002A00BB" w:rsidP="00423901">
          <w:pPr>
            <w:pStyle w:val="a3"/>
            <w:jc w:val="center"/>
            <w:rPr>
              <w:rFonts w:ascii="Sylfaen" w:hAnsi="Sylfaen"/>
              <w:sz w:val="18"/>
              <w:szCs w:val="18"/>
              <w:lang w:val="ka-GE"/>
            </w:rPr>
          </w:pPr>
          <w:r w:rsidRPr="00180E09">
            <w:rPr>
              <w:rFonts w:ascii="Sylfaen" w:hAnsi="Sylfaen"/>
              <w:i/>
              <w:sz w:val="18"/>
              <w:szCs w:val="18"/>
              <w:lang w:val="ka-GE"/>
            </w:rPr>
            <w:t xml:space="preserve">2021 წლის </w:t>
          </w:r>
          <w:r>
            <w:rPr>
              <w:rFonts w:ascii="Sylfaen" w:hAnsi="Sylfaen"/>
              <w:i/>
              <w:sz w:val="18"/>
              <w:szCs w:val="18"/>
              <w:lang w:val="ka-GE"/>
            </w:rPr>
            <w:t>9 თვეში</w:t>
          </w:r>
          <w:r w:rsidRPr="00180E09">
            <w:rPr>
              <w:rFonts w:ascii="Sylfaen" w:hAnsi="Sylfaen"/>
              <w:i/>
              <w:sz w:val="18"/>
              <w:szCs w:val="18"/>
              <w:lang w:val="ka-GE"/>
            </w:rPr>
            <w:t xml:space="preserve"> გატარებული ღონისძიებების შესახებ</w:t>
          </w:r>
        </w:p>
      </w:tc>
    </w:tr>
  </w:tbl>
  <w:p w:rsidR="002A00BB" w:rsidRPr="004B67ED" w:rsidRDefault="002A00BB" w:rsidP="005B64D8">
    <w:pPr>
      <w:pStyle w:val="a3"/>
      <w:rPr>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CA6"/>
    <w:multiLevelType w:val="hybridMultilevel"/>
    <w:tmpl w:val="5C4687E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810EA"/>
    <w:multiLevelType w:val="hybridMultilevel"/>
    <w:tmpl w:val="43403F9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8202F"/>
    <w:multiLevelType w:val="hybridMultilevel"/>
    <w:tmpl w:val="53F67D60"/>
    <w:lvl w:ilvl="0" w:tplc="38A817E0">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130235"/>
    <w:multiLevelType w:val="hybridMultilevel"/>
    <w:tmpl w:val="A8483D70"/>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C5422B5"/>
    <w:multiLevelType w:val="hybridMultilevel"/>
    <w:tmpl w:val="6B82B48A"/>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0141E"/>
    <w:multiLevelType w:val="hybridMultilevel"/>
    <w:tmpl w:val="777A15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8250A15"/>
    <w:multiLevelType w:val="hybridMultilevel"/>
    <w:tmpl w:val="CD442704"/>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382585A"/>
    <w:multiLevelType w:val="hybridMultilevel"/>
    <w:tmpl w:val="54E8A20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3E3680E"/>
    <w:multiLevelType w:val="hybridMultilevel"/>
    <w:tmpl w:val="8788104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263A5"/>
    <w:multiLevelType w:val="hybridMultilevel"/>
    <w:tmpl w:val="F7E8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B93BB9"/>
    <w:multiLevelType w:val="hybridMultilevel"/>
    <w:tmpl w:val="952C6878"/>
    <w:lvl w:ilvl="0" w:tplc="2EEA36C0">
      <w:start w:val="1"/>
      <w:numFmt w:val="bullet"/>
      <w:lvlText w:val=""/>
      <w:lvlJc w:val="left"/>
      <w:pPr>
        <w:ind w:left="862" w:hanging="360"/>
      </w:pPr>
      <w:rPr>
        <w:rFonts w:ascii="Wingdings" w:hAnsi="Wingdings"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2C056BAE"/>
    <w:multiLevelType w:val="hybridMultilevel"/>
    <w:tmpl w:val="9C227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C81F19"/>
    <w:multiLevelType w:val="hybridMultilevel"/>
    <w:tmpl w:val="E3D86E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76D0548"/>
    <w:multiLevelType w:val="hybridMultilevel"/>
    <w:tmpl w:val="A34C0BEE"/>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9634549"/>
    <w:multiLevelType w:val="hybridMultilevel"/>
    <w:tmpl w:val="7B62B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5D5DA7"/>
    <w:multiLevelType w:val="hybridMultilevel"/>
    <w:tmpl w:val="304A0CB6"/>
    <w:lvl w:ilvl="0" w:tplc="F64682F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EF8000A"/>
    <w:multiLevelType w:val="hybridMultilevel"/>
    <w:tmpl w:val="88D03838"/>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12878"/>
    <w:multiLevelType w:val="hybridMultilevel"/>
    <w:tmpl w:val="4A90C380"/>
    <w:lvl w:ilvl="0" w:tplc="04190001">
      <w:start w:val="1"/>
      <w:numFmt w:val="bullet"/>
      <w:lvlText w:val=""/>
      <w:lvlJc w:val="left"/>
      <w:pPr>
        <w:ind w:left="2487" w:hanging="360"/>
      </w:pPr>
      <w:rPr>
        <w:rFonts w:ascii="Symbol" w:hAnsi="Symbol" w:hint="default"/>
        <w:color w:val="auto"/>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302F"/>
    <w:multiLevelType w:val="hybridMultilevel"/>
    <w:tmpl w:val="6974230C"/>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0AF4277"/>
    <w:multiLevelType w:val="hybridMultilevel"/>
    <w:tmpl w:val="D1487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1C7F36"/>
    <w:multiLevelType w:val="hybridMultilevel"/>
    <w:tmpl w:val="EA5C4CC2"/>
    <w:lvl w:ilvl="0" w:tplc="2CC849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1E22DA"/>
    <w:multiLevelType w:val="hybridMultilevel"/>
    <w:tmpl w:val="A1F48D0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69492A"/>
    <w:multiLevelType w:val="hybridMultilevel"/>
    <w:tmpl w:val="2A2C3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535618"/>
    <w:multiLevelType w:val="hybridMultilevel"/>
    <w:tmpl w:val="5A248270"/>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6CA6900"/>
    <w:multiLevelType w:val="hybridMultilevel"/>
    <w:tmpl w:val="C5361D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7D32A6B"/>
    <w:multiLevelType w:val="hybridMultilevel"/>
    <w:tmpl w:val="70CA7354"/>
    <w:lvl w:ilvl="0" w:tplc="C25CDD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F2697"/>
    <w:multiLevelType w:val="hybridMultilevel"/>
    <w:tmpl w:val="4F7C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4B3B07"/>
    <w:multiLevelType w:val="hybridMultilevel"/>
    <w:tmpl w:val="8046A1F8"/>
    <w:lvl w:ilvl="0" w:tplc="F64682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DB615C2"/>
    <w:multiLevelType w:val="hybridMultilevel"/>
    <w:tmpl w:val="BA746526"/>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B70F40"/>
    <w:multiLevelType w:val="hybridMultilevel"/>
    <w:tmpl w:val="3AB8F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A82F56"/>
    <w:multiLevelType w:val="hybridMultilevel"/>
    <w:tmpl w:val="4D5415F8"/>
    <w:lvl w:ilvl="0" w:tplc="F64682F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7425084"/>
    <w:multiLevelType w:val="hybridMultilevel"/>
    <w:tmpl w:val="BADAC4F2"/>
    <w:lvl w:ilvl="0" w:tplc="1342243C">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9420595"/>
    <w:multiLevelType w:val="hybridMultilevel"/>
    <w:tmpl w:val="AB08F5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D111F1E"/>
    <w:multiLevelType w:val="hybridMultilevel"/>
    <w:tmpl w:val="1E5ABD42"/>
    <w:lvl w:ilvl="0" w:tplc="046613A0">
      <w:start w:val="1"/>
      <w:numFmt w:val="bullet"/>
      <w:lvlText w:val=""/>
      <w:lvlJc w:val="left"/>
      <w:pPr>
        <w:ind w:left="1058" w:hanging="360"/>
      </w:pPr>
      <w:rPr>
        <w:rFonts w:ascii="Symbol" w:hAnsi="Symbol" w:hint="default"/>
        <w:color w:val="auto"/>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34" w15:restartNumberingAfterBreak="0">
    <w:nsid w:val="5ECE5F0A"/>
    <w:multiLevelType w:val="hybridMultilevel"/>
    <w:tmpl w:val="B7467DDE"/>
    <w:lvl w:ilvl="0" w:tplc="F64682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01969FC"/>
    <w:multiLevelType w:val="hybridMultilevel"/>
    <w:tmpl w:val="CBC6232A"/>
    <w:lvl w:ilvl="0" w:tplc="88A003E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1084564"/>
    <w:multiLevelType w:val="hybridMultilevel"/>
    <w:tmpl w:val="59102E66"/>
    <w:lvl w:ilvl="0" w:tplc="5DE232A0">
      <w:start w:val="1"/>
      <w:numFmt w:val="bullet"/>
      <w:lvlText w:val=""/>
      <w:lvlJc w:val="left"/>
      <w:pPr>
        <w:ind w:left="862" w:hanging="360"/>
      </w:pPr>
      <w:rPr>
        <w:rFonts w:ascii="Symbol" w:hAnsi="Symbol" w:hint="default"/>
        <w:color w:val="auto"/>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3A1C00"/>
    <w:multiLevelType w:val="hybridMultilevel"/>
    <w:tmpl w:val="CE74BE94"/>
    <w:lvl w:ilvl="0" w:tplc="6A000CA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6DB305D"/>
    <w:multiLevelType w:val="hybridMultilevel"/>
    <w:tmpl w:val="4370B138"/>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E51E77"/>
    <w:multiLevelType w:val="hybridMultilevel"/>
    <w:tmpl w:val="B5787194"/>
    <w:lvl w:ilvl="0" w:tplc="6A000CAE">
      <w:start w:val="1"/>
      <w:numFmt w:val="bullet"/>
      <w:lvlText w:val=""/>
      <w:lvlJc w:val="left"/>
      <w:pPr>
        <w:ind w:left="1112" w:hanging="360"/>
      </w:pPr>
      <w:rPr>
        <w:rFonts w:ascii="Symbol" w:hAnsi="Symbol" w:hint="default"/>
        <w:color w:val="auto"/>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41" w15:restartNumberingAfterBreak="0">
    <w:nsid w:val="79267D9F"/>
    <w:multiLevelType w:val="hybridMultilevel"/>
    <w:tmpl w:val="B5C85446"/>
    <w:lvl w:ilvl="0" w:tplc="7FF67F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CC5CDF"/>
    <w:multiLevelType w:val="hybridMultilevel"/>
    <w:tmpl w:val="05B8E0C8"/>
    <w:lvl w:ilvl="0" w:tplc="FC0272F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15:restartNumberingAfterBreak="0">
    <w:nsid w:val="7F3C7B10"/>
    <w:multiLevelType w:val="hybridMultilevel"/>
    <w:tmpl w:val="4BF20030"/>
    <w:lvl w:ilvl="0" w:tplc="A8F07E1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17"/>
  </w:num>
  <w:num w:numId="4">
    <w:abstractNumId w:val="4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9"/>
  </w:num>
  <w:num w:numId="9">
    <w:abstractNumId w:val="19"/>
  </w:num>
  <w:num w:numId="10">
    <w:abstractNumId w:val="13"/>
  </w:num>
  <w:num w:numId="11">
    <w:abstractNumId w:val="16"/>
  </w:num>
  <w:num w:numId="12">
    <w:abstractNumId w:val="8"/>
  </w:num>
  <w:num w:numId="13">
    <w:abstractNumId w:val="22"/>
  </w:num>
  <w:num w:numId="14">
    <w:abstractNumId w:val="11"/>
  </w:num>
  <w:num w:numId="15">
    <w:abstractNumId w:val="36"/>
  </w:num>
  <w:num w:numId="16">
    <w:abstractNumId w:val="30"/>
  </w:num>
  <w:num w:numId="17">
    <w:abstractNumId w:val="0"/>
  </w:num>
  <w:num w:numId="18">
    <w:abstractNumId w:val="28"/>
  </w:num>
  <w:num w:numId="19">
    <w:abstractNumId w:val="41"/>
  </w:num>
  <w:num w:numId="20">
    <w:abstractNumId w:val="5"/>
  </w:num>
  <w:num w:numId="21">
    <w:abstractNumId w:val="24"/>
  </w:num>
  <w:num w:numId="22">
    <w:abstractNumId w:val="3"/>
  </w:num>
  <w:num w:numId="23">
    <w:abstractNumId w:val="6"/>
  </w:num>
  <w:num w:numId="24">
    <w:abstractNumId w:val="18"/>
  </w:num>
  <w:num w:numId="25">
    <w:abstractNumId w:val="34"/>
  </w:num>
  <w:num w:numId="26">
    <w:abstractNumId w:val="12"/>
  </w:num>
  <w:num w:numId="27">
    <w:abstractNumId w:val="29"/>
  </w:num>
  <w:num w:numId="28">
    <w:abstractNumId w:val="26"/>
  </w:num>
  <w:num w:numId="29">
    <w:abstractNumId w:val="27"/>
  </w:num>
  <w:num w:numId="30">
    <w:abstractNumId w:val="15"/>
  </w:num>
  <w:num w:numId="31">
    <w:abstractNumId w:val="4"/>
  </w:num>
  <w:num w:numId="32">
    <w:abstractNumId w:val="35"/>
  </w:num>
  <w:num w:numId="33">
    <w:abstractNumId w:val="20"/>
  </w:num>
  <w:num w:numId="34">
    <w:abstractNumId w:val="14"/>
  </w:num>
  <w:num w:numId="35">
    <w:abstractNumId w:val="7"/>
  </w:num>
  <w:num w:numId="36">
    <w:abstractNumId w:val="32"/>
  </w:num>
  <w:num w:numId="37">
    <w:abstractNumId w:val="39"/>
  </w:num>
  <w:num w:numId="38">
    <w:abstractNumId w:val="31"/>
  </w:num>
  <w:num w:numId="39">
    <w:abstractNumId w:val="40"/>
  </w:num>
  <w:num w:numId="40">
    <w:abstractNumId w:val="33"/>
  </w:num>
  <w:num w:numId="41">
    <w:abstractNumId w:val="38"/>
  </w:num>
  <w:num w:numId="42">
    <w:abstractNumId w:val="21"/>
  </w:num>
  <w:num w:numId="43">
    <w:abstractNumId w:val="42"/>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5A2"/>
    <w:rsid w:val="00006226"/>
    <w:rsid w:val="00013D8B"/>
    <w:rsid w:val="000202D2"/>
    <w:rsid w:val="00020B84"/>
    <w:rsid w:val="000225B9"/>
    <w:rsid w:val="00025F68"/>
    <w:rsid w:val="00033A4C"/>
    <w:rsid w:val="000360C1"/>
    <w:rsid w:val="00044247"/>
    <w:rsid w:val="00045808"/>
    <w:rsid w:val="000528CA"/>
    <w:rsid w:val="00061FA8"/>
    <w:rsid w:val="00064462"/>
    <w:rsid w:val="00067C25"/>
    <w:rsid w:val="000760F9"/>
    <w:rsid w:val="00076848"/>
    <w:rsid w:val="000901BE"/>
    <w:rsid w:val="000919DA"/>
    <w:rsid w:val="00092039"/>
    <w:rsid w:val="00097B3A"/>
    <w:rsid w:val="000A27BF"/>
    <w:rsid w:val="000A529E"/>
    <w:rsid w:val="000C27B6"/>
    <w:rsid w:val="000C4496"/>
    <w:rsid w:val="000C4CD5"/>
    <w:rsid w:val="000C6377"/>
    <w:rsid w:val="000C795E"/>
    <w:rsid w:val="000D4B7F"/>
    <w:rsid w:val="000D6051"/>
    <w:rsid w:val="000D748F"/>
    <w:rsid w:val="000E1A34"/>
    <w:rsid w:val="000F4E2C"/>
    <w:rsid w:val="000F772E"/>
    <w:rsid w:val="001036F0"/>
    <w:rsid w:val="0010633B"/>
    <w:rsid w:val="00112A79"/>
    <w:rsid w:val="00114F4B"/>
    <w:rsid w:val="00114FE0"/>
    <w:rsid w:val="00122768"/>
    <w:rsid w:val="0012306B"/>
    <w:rsid w:val="00131D6D"/>
    <w:rsid w:val="0013255E"/>
    <w:rsid w:val="00132975"/>
    <w:rsid w:val="001373E9"/>
    <w:rsid w:val="00140CEC"/>
    <w:rsid w:val="001552AE"/>
    <w:rsid w:val="001647F9"/>
    <w:rsid w:val="001648DC"/>
    <w:rsid w:val="00180E09"/>
    <w:rsid w:val="001818E8"/>
    <w:rsid w:val="00182373"/>
    <w:rsid w:val="00184694"/>
    <w:rsid w:val="00194A4C"/>
    <w:rsid w:val="001A1A31"/>
    <w:rsid w:val="001A43FF"/>
    <w:rsid w:val="001A68C1"/>
    <w:rsid w:val="001B262D"/>
    <w:rsid w:val="001B3DC4"/>
    <w:rsid w:val="001B621B"/>
    <w:rsid w:val="001C398E"/>
    <w:rsid w:val="001C5EE4"/>
    <w:rsid w:val="001D6199"/>
    <w:rsid w:val="001E2134"/>
    <w:rsid w:val="001E49A5"/>
    <w:rsid w:val="001E68D4"/>
    <w:rsid w:val="001E6EC2"/>
    <w:rsid w:val="001F486F"/>
    <w:rsid w:val="001F667E"/>
    <w:rsid w:val="00200E1F"/>
    <w:rsid w:val="0020295E"/>
    <w:rsid w:val="00203337"/>
    <w:rsid w:val="002074EC"/>
    <w:rsid w:val="002075CA"/>
    <w:rsid w:val="0021042A"/>
    <w:rsid w:val="00211FCD"/>
    <w:rsid w:val="00213E34"/>
    <w:rsid w:val="002143C7"/>
    <w:rsid w:val="0021768A"/>
    <w:rsid w:val="00220117"/>
    <w:rsid w:val="002209E1"/>
    <w:rsid w:val="00220D7D"/>
    <w:rsid w:val="00222AEC"/>
    <w:rsid w:val="00234F46"/>
    <w:rsid w:val="00234F5B"/>
    <w:rsid w:val="00235ADD"/>
    <w:rsid w:val="00237D3D"/>
    <w:rsid w:val="00243366"/>
    <w:rsid w:val="00245FE6"/>
    <w:rsid w:val="002516A9"/>
    <w:rsid w:val="002523C3"/>
    <w:rsid w:val="002524ED"/>
    <w:rsid w:val="002551FD"/>
    <w:rsid w:val="002626EF"/>
    <w:rsid w:val="00266C11"/>
    <w:rsid w:val="00272CDE"/>
    <w:rsid w:val="00277A45"/>
    <w:rsid w:val="002815BE"/>
    <w:rsid w:val="0028193E"/>
    <w:rsid w:val="00283A1C"/>
    <w:rsid w:val="00283C5D"/>
    <w:rsid w:val="00284EA6"/>
    <w:rsid w:val="00294504"/>
    <w:rsid w:val="002A00BB"/>
    <w:rsid w:val="002A223E"/>
    <w:rsid w:val="002A3EA4"/>
    <w:rsid w:val="002B1F44"/>
    <w:rsid w:val="002B76DA"/>
    <w:rsid w:val="002C50AC"/>
    <w:rsid w:val="002C6007"/>
    <w:rsid w:val="002C7980"/>
    <w:rsid w:val="002D3697"/>
    <w:rsid w:val="002D4944"/>
    <w:rsid w:val="002D4F73"/>
    <w:rsid w:val="002E1722"/>
    <w:rsid w:val="002F252F"/>
    <w:rsid w:val="003004D6"/>
    <w:rsid w:val="0030149B"/>
    <w:rsid w:val="00301715"/>
    <w:rsid w:val="0031265F"/>
    <w:rsid w:val="00317A2B"/>
    <w:rsid w:val="00322807"/>
    <w:rsid w:val="003252F8"/>
    <w:rsid w:val="003313EC"/>
    <w:rsid w:val="00334E3D"/>
    <w:rsid w:val="003365FE"/>
    <w:rsid w:val="00346A73"/>
    <w:rsid w:val="00346C2C"/>
    <w:rsid w:val="00351764"/>
    <w:rsid w:val="00355023"/>
    <w:rsid w:val="00355F3B"/>
    <w:rsid w:val="00362755"/>
    <w:rsid w:val="00367486"/>
    <w:rsid w:val="003822CC"/>
    <w:rsid w:val="003A6F2A"/>
    <w:rsid w:val="003A70DA"/>
    <w:rsid w:val="003B3466"/>
    <w:rsid w:val="003D00A1"/>
    <w:rsid w:val="003D0104"/>
    <w:rsid w:val="003F59E8"/>
    <w:rsid w:val="00407437"/>
    <w:rsid w:val="00417622"/>
    <w:rsid w:val="00421B16"/>
    <w:rsid w:val="00423901"/>
    <w:rsid w:val="00425F02"/>
    <w:rsid w:val="00434481"/>
    <w:rsid w:val="004432AF"/>
    <w:rsid w:val="00446375"/>
    <w:rsid w:val="00453820"/>
    <w:rsid w:val="00457A50"/>
    <w:rsid w:val="00460730"/>
    <w:rsid w:val="004609E5"/>
    <w:rsid w:val="0047796C"/>
    <w:rsid w:val="004801C0"/>
    <w:rsid w:val="00481304"/>
    <w:rsid w:val="00481F26"/>
    <w:rsid w:val="00485451"/>
    <w:rsid w:val="00490026"/>
    <w:rsid w:val="00491C60"/>
    <w:rsid w:val="004926AA"/>
    <w:rsid w:val="0049692F"/>
    <w:rsid w:val="004A0569"/>
    <w:rsid w:val="004A1626"/>
    <w:rsid w:val="004B27FC"/>
    <w:rsid w:val="004B67ED"/>
    <w:rsid w:val="004D1671"/>
    <w:rsid w:val="004E4026"/>
    <w:rsid w:val="004F279E"/>
    <w:rsid w:val="004F55EF"/>
    <w:rsid w:val="00504294"/>
    <w:rsid w:val="00510AC5"/>
    <w:rsid w:val="00513E2A"/>
    <w:rsid w:val="00517271"/>
    <w:rsid w:val="005240C0"/>
    <w:rsid w:val="0053050D"/>
    <w:rsid w:val="00531DD3"/>
    <w:rsid w:val="005341A2"/>
    <w:rsid w:val="005423B1"/>
    <w:rsid w:val="00561828"/>
    <w:rsid w:val="0056392A"/>
    <w:rsid w:val="005640A5"/>
    <w:rsid w:val="00571DA5"/>
    <w:rsid w:val="00574463"/>
    <w:rsid w:val="00576D29"/>
    <w:rsid w:val="00580DA3"/>
    <w:rsid w:val="00581FB5"/>
    <w:rsid w:val="00583761"/>
    <w:rsid w:val="0059340B"/>
    <w:rsid w:val="005A68D7"/>
    <w:rsid w:val="005A753C"/>
    <w:rsid w:val="005A7EB0"/>
    <w:rsid w:val="005B5F27"/>
    <w:rsid w:val="005B64D8"/>
    <w:rsid w:val="005C02EE"/>
    <w:rsid w:val="005C2288"/>
    <w:rsid w:val="005C308F"/>
    <w:rsid w:val="005C5274"/>
    <w:rsid w:val="005C5C14"/>
    <w:rsid w:val="005D597E"/>
    <w:rsid w:val="005D6678"/>
    <w:rsid w:val="005D6B39"/>
    <w:rsid w:val="005E4186"/>
    <w:rsid w:val="005E71AB"/>
    <w:rsid w:val="006025A1"/>
    <w:rsid w:val="00605640"/>
    <w:rsid w:val="006256F2"/>
    <w:rsid w:val="00626E9B"/>
    <w:rsid w:val="006347C9"/>
    <w:rsid w:val="00634FA1"/>
    <w:rsid w:val="00643DCF"/>
    <w:rsid w:val="00644B49"/>
    <w:rsid w:val="00645C12"/>
    <w:rsid w:val="00663E37"/>
    <w:rsid w:val="006661DD"/>
    <w:rsid w:val="00677172"/>
    <w:rsid w:val="00677B15"/>
    <w:rsid w:val="00680445"/>
    <w:rsid w:val="00682AFF"/>
    <w:rsid w:val="0068575A"/>
    <w:rsid w:val="006951AF"/>
    <w:rsid w:val="006A21F9"/>
    <w:rsid w:val="006A253C"/>
    <w:rsid w:val="006A5448"/>
    <w:rsid w:val="006B33DD"/>
    <w:rsid w:val="006B5C19"/>
    <w:rsid w:val="006C1C4F"/>
    <w:rsid w:val="006C3DD2"/>
    <w:rsid w:val="006C434A"/>
    <w:rsid w:val="006C662A"/>
    <w:rsid w:val="006D3F76"/>
    <w:rsid w:val="006D77BD"/>
    <w:rsid w:val="006E1483"/>
    <w:rsid w:val="006E2C5E"/>
    <w:rsid w:val="006E60F4"/>
    <w:rsid w:val="006F1141"/>
    <w:rsid w:val="006F2C5E"/>
    <w:rsid w:val="006F4E8B"/>
    <w:rsid w:val="00712F83"/>
    <w:rsid w:val="00722570"/>
    <w:rsid w:val="007234CF"/>
    <w:rsid w:val="0072522C"/>
    <w:rsid w:val="00733E8E"/>
    <w:rsid w:val="00736DB7"/>
    <w:rsid w:val="00740C68"/>
    <w:rsid w:val="00743702"/>
    <w:rsid w:val="00744880"/>
    <w:rsid w:val="00744B53"/>
    <w:rsid w:val="00754481"/>
    <w:rsid w:val="00754FD0"/>
    <w:rsid w:val="0076157C"/>
    <w:rsid w:val="00772A5C"/>
    <w:rsid w:val="007805A1"/>
    <w:rsid w:val="00793EE3"/>
    <w:rsid w:val="0079469C"/>
    <w:rsid w:val="00794C1E"/>
    <w:rsid w:val="00796A43"/>
    <w:rsid w:val="007B4C08"/>
    <w:rsid w:val="007B65C3"/>
    <w:rsid w:val="007C133E"/>
    <w:rsid w:val="007C2774"/>
    <w:rsid w:val="007D2B99"/>
    <w:rsid w:val="007F06BC"/>
    <w:rsid w:val="007F2594"/>
    <w:rsid w:val="007F29D4"/>
    <w:rsid w:val="007F3223"/>
    <w:rsid w:val="007F327F"/>
    <w:rsid w:val="007F4A7A"/>
    <w:rsid w:val="007F5D4D"/>
    <w:rsid w:val="007F75A3"/>
    <w:rsid w:val="00816823"/>
    <w:rsid w:val="00821373"/>
    <w:rsid w:val="0083448D"/>
    <w:rsid w:val="00836252"/>
    <w:rsid w:val="00843C79"/>
    <w:rsid w:val="00851D90"/>
    <w:rsid w:val="00851DEF"/>
    <w:rsid w:val="00866A18"/>
    <w:rsid w:val="00867EC3"/>
    <w:rsid w:val="00867FD7"/>
    <w:rsid w:val="00873448"/>
    <w:rsid w:val="008861D9"/>
    <w:rsid w:val="00896569"/>
    <w:rsid w:val="008968D6"/>
    <w:rsid w:val="008A7EA0"/>
    <w:rsid w:val="008C0FB4"/>
    <w:rsid w:val="008C21BA"/>
    <w:rsid w:val="008C6811"/>
    <w:rsid w:val="008E68B4"/>
    <w:rsid w:val="008F1806"/>
    <w:rsid w:val="008F4248"/>
    <w:rsid w:val="008F4272"/>
    <w:rsid w:val="00904A15"/>
    <w:rsid w:val="00911B3E"/>
    <w:rsid w:val="00923A08"/>
    <w:rsid w:val="009246B7"/>
    <w:rsid w:val="00926185"/>
    <w:rsid w:val="00926330"/>
    <w:rsid w:val="0093036F"/>
    <w:rsid w:val="009456ED"/>
    <w:rsid w:val="00950957"/>
    <w:rsid w:val="009511BA"/>
    <w:rsid w:val="00967C1E"/>
    <w:rsid w:val="00973281"/>
    <w:rsid w:val="0097680A"/>
    <w:rsid w:val="0099582C"/>
    <w:rsid w:val="00997A06"/>
    <w:rsid w:val="009A0262"/>
    <w:rsid w:val="009A428B"/>
    <w:rsid w:val="009A7B59"/>
    <w:rsid w:val="009B7ACB"/>
    <w:rsid w:val="009C21F2"/>
    <w:rsid w:val="009C5E42"/>
    <w:rsid w:val="009C6EF1"/>
    <w:rsid w:val="009C748E"/>
    <w:rsid w:val="009D2218"/>
    <w:rsid w:val="009E47DB"/>
    <w:rsid w:val="009E6108"/>
    <w:rsid w:val="009F01B9"/>
    <w:rsid w:val="00A203DB"/>
    <w:rsid w:val="00A21168"/>
    <w:rsid w:val="00A22E0B"/>
    <w:rsid w:val="00A271DD"/>
    <w:rsid w:val="00A27D97"/>
    <w:rsid w:val="00A35C72"/>
    <w:rsid w:val="00A53379"/>
    <w:rsid w:val="00A545A2"/>
    <w:rsid w:val="00A60312"/>
    <w:rsid w:val="00A62360"/>
    <w:rsid w:val="00A6673D"/>
    <w:rsid w:val="00A70F20"/>
    <w:rsid w:val="00A718BB"/>
    <w:rsid w:val="00A729C1"/>
    <w:rsid w:val="00A72DB9"/>
    <w:rsid w:val="00A73572"/>
    <w:rsid w:val="00A7508A"/>
    <w:rsid w:val="00A751BD"/>
    <w:rsid w:val="00A842D0"/>
    <w:rsid w:val="00A91A62"/>
    <w:rsid w:val="00A937FF"/>
    <w:rsid w:val="00AA0840"/>
    <w:rsid w:val="00AA38F6"/>
    <w:rsid w:val="00AA3D84"/>
    <w:rsid w:val="00AB0C7E"/>
    <w:rsid w:val="00AB1B65"/>
    <w:rsid w:val="00AB27EB"/>
    <w:rsid w:val="00AB2C1B"/>
    <w:rsid w:val="00AB45E3"/>
    <w:rsid w:val="00AC2520"/>
    <w:rsid w:val="00AE001B"/>
    <w:rsid w:val="00AE0CD7"/>
    <w:rsid w:val="00AE14C9"/>
    <w:rsid w:val="00AE5669"/>
    <w:rsid w:val="00B008E6"/>
    <w:rsid w:val="00B122DB"/>
    <w:rsid w:val="00B147EE"/>
    <w:rsid w:val="00B16AC6"/>
    <w:rsid w:val="00B21D3B"/>
    <w:rsid w:val="00B348C0"/>
    <w:rsid w:val="00B42135"/>
    <w:rsid w:val="00B42EA4"/>
    <w:rsid w:val="00B47338"/>
    <w:rsid w:val="00B548E3"/>
    <w:rsid w:val="00B560D8"/>
    <w:rsid w:val="00B62E1A"/>
    <w:rsid w:val="00B63A7D"/>
    <w:rsid w:val="00B6442D"/>
    <w:rsid w:val="00B6536C"/>
    <w:rsid w:val="00B7594B"/>
    <w:rsid w:val="00B75FDC"/>
    <w:rsid w:val="00B80A01"/>
    <w:rsid w:val="00B91E10"/>
    <w:rsid w:val="00B946FD"/>
    <w:rsid w:val="00B962E8"/>
    <w:rsid w:val="00BA5561"/>
    <w:rsid w:val="00BA58FB"/>
    <w:rsid w:val="00BB6D8B"/>
    <w:rsid w:val="00BC6AED"/>
    <w:rsid w:val="00BD39F0"/>
    <w:rsid w:val="00BE18DC"/>
    <w:rsid w:val="00BE22CD"/>
    <w:rsid w:val="00BF0EC7"/>
    <w:rsid w:val="00BF129C"/>
    <w:rsid w:val="00BF23B1"/>
    <w:rsid w:val="00BF5BD4"/>
    <w:rsid w:val="00C02B35"/>
    <w:rsid w:val="00C033DB"/>
    <w:rsid w:val="00C16441"/>
    <w:rsid w:val="00C3010F"/>
    <w:rsid w:val="00C317E4"/>
    <w:rsid w:val="00C33129"/>
    <w:rsid w:val="00C346A2"/>
    <w:rsid w:val="00C36D92"/>
    <w:rsid w:val="00C379B9"/>
    <w:rsid w:val="00C43EA2"/>
    <w:rsid w:val="00C45EC2"/>
    <w:rsid w:val="00C46B92"/>
    <w:rsid w:val="00C55D5B"/>
    <w:rsid w:val="00C65E44"/>
    <w:rsid w:val="00C748CC"/>
    <w:rsid w:val="00C76DF4"/>
    <w:rsid w:val="00C77126"/>
    <w:rsid w:val="00C80965"/>
    <w:rsid w:val="00C86763"/>
    <w:rsid w:val="00C910CB"/>
    <w:rsid w:val="00C935E1"/>
    <w:rsid w:val="00C974F0"/>
    <w:rsid w:val="00CA21F2"/>
    <w:rsid w:val="00CA3A00"/>
    <w:rsid w:val="00CB0AAA"/>
    <w:rsid w:val="00CB3986"/>
    <w:rsid w:val="00CB5A4A"/>
    <w:rsid w:val="00CC7A46"/>
    <w:rsid w:val="00CD1A48"/>
    <w:rsid w:val="00CD671D"/>
    <w:rsid w:val="00CD7622"/>
    <w:rsid w:val="00CE0B0F"/>
    <w:rsid w:val="00CE4322"/>
    <w:rsid w:val="00CF2E34"/>
    <w:rsid w:val="00CF4EDC"/>
    <w:rsid w:val="00D01A6D"/>
    <w:rsid w:val="00D01C3A"/>
    <w:rsid w:val="00D02316"/>
    <w:rsid w:val="00D0379F"/>
    <w:rsid w:val="00D0742F"/>
    <w:rsid w:val="00D145C2"/>
    <w:rsid w:val="00D16893"/>
    <w:rsid w:val="00D23002"/>
    <w:rsid w:val="00D23C97"/>
    <w:rsid w:val="00D271D3"/>
    <w:rsid w:val="00D329BD"/>
    <w:rsid w:val="00D40FA4"/>
    <w:rsid w:val="00D46060"/>
    <w:rsid w:val="00D67AAD"/>
    <w:rsid w:val="00D70A49"/>
    <w:rsid w:val="00D71817"/>
    <w:rsid w:val="00D7514C"/>
    <w:rsid w:val="00D80836"/>
    <w:rsid w:val="00D82F63"/>
    <w:rsid w:val="00D84C35"/>
    <w:rsid w:val="00D8650A"/>
    <w:rsid w:val="00D91E2B"/>
    <w:rsid w:val="00D92D64"/>
    <w:rsid w:val="00D948E2"/>
    <w:rsid w:val="00DA04B5"/>
    <w:rsid w:val="00DA5250"/>
    <w:rsid w:val="00DB109C"/>
    <w:rsid w:val="00DB4A80"/>
    <w:rsid w:val="00DC5D9F"/>
    <w:rsid w:val="00DD0CC1"/>
    <w:rsid w:val="00DD1BA7"/>
    <w:rsid w:val="00DD6CF6"/>
    <w:rsid w:val="00DD6ECE"/>
    <w:rsid w:val="00DD7362"/>
    <w:rsid w:val="00DE49B8"/>
    <w:rsid w:val="00DF009F"/>
    <w:rsid w:val="00DF1128"/>
    <w:rsid w:val="00E20693"/>
    <w:rsid w:val="00E227DA"/>
    <w:rsid w:val="00E247E0"/>
    <w:rsid w:val="00E24C0C"/>
    <w:rsid w:val="00E33200"/>
    <w:rsid w:val="00E333CD"/>
    <w:rsid w:val="00E44AA3"/>
    <w:rsid w:val="00E550BF"/>
    <w:rsid w:val="00E611BD"/>
    <w:rsid w:val="00E712DE"/>
    <w:rsid w:val="00E842BB"/>
    <w:rsid w:val="00E86EE9"/>
    <w:rsid w:val="00E9225D"/>
    <w:rsid w:val="00E972CF"/>
    <w:rsid w:val="00EA62CB"/>
    <w:rsid w:val="00EC36A0"/>
    <w:rsid w:val="00ED5321"/>
    <w:rsid w:val="00ED5D6A"/>
    <w:rsid w:val="00EF23F3"/>
    <w:rsid w:val="00EF415C"/>
    <w:rsid w:val="00EF64EE"/>
    <w:rsid w:val="00F01791"/>
    <w:rsid w:val="00F06F64"/>
    <w:rsid w:val="00F22ADC"/>
    <w:rsid w:val="00F22C99"/>
    <w:rsid w:val="00F26943"/>
    <w:rsid w:val="00F27369"/>
    <w:rsid w:val="00F31A03"/>
    <w:rsid w:val="00F31A28"/>
    <w:rsid w:val="00F31B68"/>
    <w:rsid w:val="00F46F36"/>
    <w:rsid w:val="00F47FC6"/>
    <w:rsid w:val="00F646C4"/>
    <w:rsid w:val="00F65E2D"/>
    <w:rsid w:val="00F715E2"/>
    <w:rsid w:val="00F71BBA"/>
    <w:rsid w:val="00F779D7"/>
    <w:rsid w:val="00F850BA"/>
    <w:rsid w:val="00F8746E"/>
    <w:rsid w:val="00F92127"/>
    <w:rsid w:val="00F946A1"/>
    <w:rsid w:val="00F95A60"/>
    <w:rsid w:val="00F95FEB"/>
    <w:rsid w:val="00FA3EC0"/>
    <w:rsid w:val="00FA4E2A"/>
    <w:rsid w:val="00FA7CC1"/>
    <w:rsid w:val="00FB1796"/>
    <w:rsid w:val="00FB4B80"/>
    <w:rsid w:val="00FB4C50"/>
    <w:rsid w:val="00FC18C5"/>
    <w:rsid w:val="00FC7ACC"/>
    <w:rsid w:val="00FD64CA"/>
    <w:rsid w:val="00FE0866"/>
    <w:rsid w:val="00FE344B"/>
    <w:rsid w:val="00FF1F50"/>
    <w:rsid w:val="00FF462E"/>
    <w:rsid w:val="00FF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689C"/>
  <w15:docId w15:val="{405AD3A3-E621-4889-BB28-0EEA3292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3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34"/>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BA58FB"/>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val="ru-RU" w:eastAsia="ru-RU"/>
    </w:rPr>
  </w:style>
  <w:style w:type="paragraph" w:styleId="3">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B946FD"/>
    <w:pPr>
      <w:tabs>
        <w:tab w:val="right" w:leader="dot" w:pos="9016"/>
      </w:tabs>
      <w:spacing w:after="0" w:line="240" w:lineRule="auto"/>
    </w:pPr>
    <w:rPr>
      <w:rFonts w:ascii="Sylfaen" w:hAnsi="Sylfaen" w:cs="Sylfaen"/>
      <w:b/>
      <w:i/>
      <w:iCs/>
      <w:noProof/>
      <w:spacing w:val="20"/>
      <w:lang w:val="ka-GE"/>
    </w:rPr>
  </w:style>
  <w:style w:type="character" w:styleId="af4">
    <w:name w:val="Strong"/>
    <w:basedOn w:val="a0"/>
    <w:uiPriority w:val="99"/>
    <w:qFormat/>
    <w:rsid w:val="002074EC"/>
    <w:rPr>
      <w:rFonts w:cs="Times New Roman"/>
      <w:b/>
    </w:rPr>
  </w:style>
  <w:style w:type="paragraph" w:styleId="af5">
    <w:name w:val="Normal (Web)"/>
    <w:basedOn w:val="a"/>
    <w:uiPriority w:val="99"/>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semiHidden/>
    <w:unhideWhenUsed/>
    <w:rsid w:val="00EA62CB"/>
    <w:pPr>
      <w:spacing w:after="120"/>
      <w:ind w:left="283"/>
    </w:pPr>
  </w:style>
  <w:style w:type="character" w:customStyle="1" w:styleId="af7">
    <w:name w:val="Основной текст с отступом Знак"/>
    <w:basedOn w:val="a0"/>
    <w:link w:val="af6"/>
    <w:uiPriority w:val="99"/>
    <w:semiHidden/>
    <w:rsid w:val="00EA62CB"/>
    <w:rPr>
      <w:rFonts w:ascii="Calibri" w:eastAsia="Calibri" w:hAnsi="Calibri" w:cs="Times New Roman"/>
    </w:rPr>
  </w:style>
  <w:style w:type="table" w:styleId="-1">
    <w:name w:val="Light Shading Accent 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128932286">
      <w:bodyDiv w:val="1"/>
      <w:marLeft w:val="0"/>
      <w:marRight w:val="0"/>
      <w:marTop w:val="0"/>
      <w:marBottom w:val="0"/>
      <w:divBdr>
        <w:top w:val="none" w:sz="0" w:space="0" w:color="auto"/>
        <w:left w:val="none" w:sz="0" w:space="0" w:color="auto"/>
        <w:bottom w:val="none" w:sz="0" w:space="0" w:color="auto"/>
        <w:right w:val="none" w:sz="0" w:space="0" w:color="auto"/>
      </w:divBdr>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42046290">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anuscript.ge/?__cft__%5b0%5d=AZXmAKYaY-8lUf978AmJpUOHB03NyTE4v8lzWlYb-3XFsgyA85_M7segDy4uOUJBzZOzHd37f4lpcB4FZnsv7yrVPRTmco0YC4EuocY9FK9F1_HJeXIi_m6bawgNkVOj_sRrwD_EoSOhTdmJI-jVRCRz&amp;__tn__=k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New%20&#1051;&#1080;&#1089;&#1090;%20Microsoft%20Exce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0"/>
              <c:layout>
                <c:manualLayout>
                  <c:x val="3.5046923061452497E-2"/>
                  <c:y val="-5.7470242395278792E-3"/>
                </c:manualLayout>
              </c:layout>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7F-4A86-BF8C-D142C3434FC8}"/>
                </c:ext>
              </c:extLst>
            </c:dLbl>
            <c:dLbl>
              <c:idx val="1"/>
              <c:layout>
                <c:manualLayout>
                  <c:x val="-0.10236534668443108"/>
                  <c:y val="-5.6682818942618667E-2"/>
                </c:manualLayout>
              </c:layout>
              <c:tx>
                <c:rich>
                  <a:bodyPr/>
                  <a:lstStyle/>
                  <a:p>
                    <a:r>
                      <a:rPr lang="en-US"/>
                      <a:t>92,2%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7F-4A86-BF8C-D142C3434FC8}"/>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Лист1!$A$2:$A$3</c:f>
              <c:strCache>
                <c:ptCount val="2"/>
                <c:pt idx="0">
                  <c:v>კომპაქტურად ჩასახლებული</c:v>
                </c:pt>
                <c:pt idx="1">
                  <c:v>კერძო სექტორი</c:v>
                </c:pt>
              </c:strCache>
            </c:strRef>
          </c:cat>
          <c:val>
            <c:numRef>
              <c:f>Лист1!$B$2:$B$3</c:f>
              <c:numCache>
                <c:formatCode>0.00%</c:formatCode>
                <c:ptCount val="2"/>
                <c:pt idx="0">
                  <c:v>7.9000000000000001E-2</c:v>
                </c:pt>
                <c:pt idx="1">
                  <c:v>0.92100000000000004</c:v>
                </c:pt>
              </c:numCache>
            </c:numRef>
          </c:val>
          <c:extLst>
            <c:ext xmlns:c16="http://schemas.microsoft.com/office/drawing/2014/chart" uri="{C3380CC4-5D6E-409C-BE32-E72D297353CC}">
              <c16:uniqueId val="{00000002-C77F-4A86-BF8C-D142C3434FC8}"/>
            </c:ext>
          </c:extLst>
        </c:ser>
        <c:dLbls>
          <c:showLegendKey val="0"/>
          <c:showVal val="0"/>
          <c:showCatName val="0"/>
          <c:showSerName val="0"/>
          <c:showPercent val="0"/>
          <c:showBubbleSize val="0"/>
          <c:showLeaderLines val="0"/>
        </c:dLbls>
      </c:pie3DChart>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შემოსულობები</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9-1B8A-4EB1-873A-2B9F2771CAD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1B8A-4EB1-873A-2B9F2771CAD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165-4890-8490-E9DD3EBF609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B-1B8A-4EB1-873A-2B9F2771CADF}"/>
              </c:ext>
            </c:extLst>
          </c:dPt>
          <c:dLbls>
            <c:dLbl>
              <c:idx val="0"/>
              <c:layout>
                <c:manualLayout>
                  <c:x val="-1.0340778080310054E-3"/>
                  <c:y val="-0.2782390270263343"/>
                </c:manualLayout>
              </c:layout>
              <c:tx>
                <c:rich>
                  <a:bodyPr/>
                  <a:lstStyle/>
                  <a:p>
                    <a:r>
                      <a:rPr lang="en-US"/>
                      <a:t>
51,5%</a:t>
                    </a:r>
                  </a:p>
                </c:rich>
              </c:tx>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1B8A-4EB1-873A-2B9F2771CADF}"/>
                </c:ext>
              </c:extLst>
            </c:dLbl>
            <c:dLbl>
              <c:idx val="1"/>
              <c:layout>
                <c:manualLayout>
                  <c:x val="3.9040207522697797E-3"/>
                  <c:y val="-5.0768293963254593E-2"/>
                </c:manualLayout>
              </c:layout>
              <c:tx>
                <c:rich>
                  <a:bodyPr/>
                  <a:lstStyle/>
                  <a:p>
                    <a:r>
                      <a:rPr lang="en-US"/>
                      <a:t>
46,8%</a:t>
                    </a:r>
                  </a:p>
                </c:rich>
              </c:tx>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A-1B8A-4EB1-873A-2B9F2771CADF}"/>
                </c:ext>
              </c:extLst>
            </c:dLbl>
            <c:dLbl>
              <c:idx val="2"/>
              <c:layout>
                <c:manualLayout>
                  <c:x val="5.931399930762727E-2"/>
                  <c:y val="-2.2677271508907696E-2"/>
                </c:manualLayout>
              </c:layout>
              <c:tx>
                <c:rich>
                  <a:bodyPr/>
                  <a:lstStyle/>
                  <a:p>
                    <a:r>
                      <a:rPr lang="en-US"/>
                      <a:t>
1,7%</a:t>
                    </a:r>
                  </a:p>
                </c:rich>
              </c:tx>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5165-4890-8490-E9DD3EBF609A}"/>
                </c:ext>
              </c:extLst>
            </c:dLbl>
            <c:dLbl>
              <c:idx val="3"/>
              <c:tx>
                <c:rich>
                  <a:bodyPr/>
                  <a:lstStyle/>
                  <a:p>
                    <a:endParaRPr lang="en-US" baseline="0"/>
                  </a:p>
                  <a:p>
                    <a:r>
                      <a:rPr lang="en-US"/>
                      <a:t>0.1%</a:t>
                    </a:r>
                  </a:p>
                </c:rich>
              </c:tx>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1B8A-4EB1-873A-2B9F2771CAD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bestFit"/>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Sheet1!$A$2:$A$4</c:f>
              <c:strCache>
                <c:ptCount val="3"/>
                <c:pt idx="0">
                  <c:v>საშემოსავლო</c:v>
                </c:pt>
                <c:pt idx="1">
                  <c:v>ტრანსფერი</c:v>
                </c:pt>
                <c:pt idx="2">
                  <c:v>სხვა შემოსავლები</c:v>
                </c:pt>
              </c:strCache>
            </c:strRef>
          </c:cat>
          <c:val>
            <c:numRef>
              <c:f>Sheet1!$B$2:$B$4</c:f>
              <c:numCache>
                <c:formatCode>General</c:formatCode>
                <c:ptCount val="3"/>
                <c:pt idx="0">
                  <c:v>5157.2</c:v>
                </c:pt>
                <c:pt idx="1">
                  <c:v>4500</c:v>
                </c:pt>
                <c:pt idx="2">
                  <c:v>161.5</c:v>
                </c:pt>
              </c:numCache>
            </c:numRef>
          </c:val>
          <c:extLst>
            <c:ext xmlns:c16="http://schemas.microsoft.com/office/drawing/2014/chart" uri="{C3380CC4-5D6E-409C-BE32-E72D297353CC}">
              <c16:uniqueId val="{00000000-1B8A-4EB1-873A-2B9F2771CADF}"/>
            </c:ext>
          </c:extLst>
        </c:ser>
        <c:ser>
          <c:idx val="1"/>
          <c:order val="1"/>
          <c:tx>
            <c:strRef>
              <c:f>Sheet1!$C$1</c:f>
              <c:strCache>
                <c:ptCount val="1"/>
                <c:pt idx="0">
                  <c:v>Столбец1</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საშემოსავლო</c:v>
                </c:pt>
                <c:pt idx="1">
                  <c:v>ტრანსფერი</c:v>
                </c:pt>
                <c:pt idx="2">
                  <c:v>სხვა შემოსავლები</c:v>
                </c:pt>
              </c:strCache>
            </c:strRef>
          </c:cat>
          <c:val>
            <c:numRef>
              <c:f>Sheet1!$C$2:$C$4</c:f>
              <c:numCache>
                <c:formatCode>General</c:formatCode>
                <c:ptCount val="3"/>
              </c:numCache>
            </c:numRef>
          </c:val>
          <c:extLst>
            <c:ext xmlns:c16="http://schemas.microsoft.com/office/drawing/2014/chart" uri="{C3380CC4-5D6E-409C-BE32-E72D297353CC}">
              <c16:uniqueId val="{00000008-A624-41B3-90B2-36D74D1719D1}"/>
            </c:ext>
          </c:extLst>
        </c:ser>
        <c:dLbls>
          <c:showLegendKey val="0"/>
          <c:showVal val="0"/>
          <c:showCatName val="0"/>
          <c:showSerName val="0"/>
          <c:showPercent val="1"/>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noFill/>
      <a:round/>
    </a:ln>
    <a:effectLst/>
  </c:spPr>
  <c:txPr>
    <a:bodyPr/>
    <a:lstStyle/>
    <a:p>
      <a:pPr>
        <a:defRPr>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097331583552076E-2"/>
          <c:y val="0.11243543102179651"/>
          <c:w val="0.95611242344706915"/>
          <c:h val="0.76712961479924224"/>
        </c:manualLayout>
      </c:layout>
      <c:barChart>
        <c:barDir val="col"/>
        <c:grouping val="clustered"/>
        <c:varyColors val="0"/>
        <c:ser>
          <c:idx val="0"/>
          <c:order val="0"/>
          <c:spPr>
            <a:pattFill prst="wdUpDiag">
              <a:fgClr>
                <a:schemeClr val="accent2">
                  <a:lumMod val="40000"/>
                  <a:lumOff val="60000"/>
                </a:schemeClr>
              </a:fgClr>
              <a:bgClr>
                <a:schemeClr val="bg1"/>
              </a:bgClr>
            </a:pattFill>
          </c:spPr>
          <c:invertIfNegative val="0"/>
          <c:dPt>
            <c:idx val="0"/>
            <c:invertIfNegative val="0"/>
            <c:bubble3D val="0"/>
            <c:spPr>
              <a:solidFill>
                <a:schemeClr val="tx2">
                  <a:lumMod val="75000"/>
                </a:schemeClr>
              </a:solidFill>
            </c:spPr>
            <c:extLst>
              <c:ext xmlns:c16="http://schemas.microsoft.com/office/drawing/2014/chart" uri="{C3380CC4-5D6E-409C-BE32-E72D297353CC}">
                <c16:uniqueId val="{00000001-BC67-4C02-B5B3-E277863E2710}"/>
              </c:ext>
            </c:extLst>
          </c:dPt>
          <c:cat>
            <c:strRef>
              <c:f>Лист1!$C$1:$D$1</c:f>
              <c:strCache>
                <c:ptCount val="2"/>
                <c:pt idx="0">
                  <c:v>2021/9თვე</c:v>
                </c:pt>
                <c:pt idx="1">
                  <c:v>2020/9თვე</c:v>
                </c:pt>
              </c:strCache>
            </c:strRef>
          </c:cat>
          <c:val>
            <c:numRef>
              <c:f>Лист1!$C$2:$D$2</c:f>
              <c:numCache>
                <c:formatCode>General</c:formatCode>
                <c:ptCount val="2"/>
                <c:pt idx="0">
                  <c:v>15490.93</c:v>
                </c:pt>
                <c:pt idx="1">
                  <c:v>14072.168</c:v>
                </c:pt>
              </c:numCache>
            </c:numRef>
          </c:val>
          <c:extLst>
            <c:ext xmlns:c16="http://schemas.microsoft.com/office/drawing/2014/chart" uri="{C3380CC4-5D6E-409C-BE32-E72D297353CC}">
              <c16:uniqueId val="{00000002-BC67-4C02-B5B3-E277863E2710}"/>
            </c:ext>
          </c:extLst>
        </c:ser>
        <c:dLbls>
          <c:showLegendKey val="0"/>
          <c:showVal val="0"/>
          <c:showCatName val="0"/>
          <c:showSerName val="0"/>
          <c:showPercent val="0"/>
          <c:showBubbleSize val="0"/>
        </c:dLbls>
        <c:gapWidth val="16"/>
        <c:axId val="247938432"/>
        <c:axId val="237200512"/>
      </c:barChart>
      <c:catAx>
        <c:axId val="247938432"/>
        <c:scaling>
          <c:orientation val="minMax"/>
        </c:scaling>
        <c:delete val="0"/>
        <c:axPos val="b"/>
        <c:numFmt formatCode="General" sourceLinked="0"/>
        <c:majorTickMark val="out"/>
        <c:minorTickMark val="none"/>
        <c:tickLblPos val="nextTo"/>
        <c:crossAx val="237200512"/>
        <c:crosses val="autoZero"/>
        <c:auto val="1"/>
        <c:lblAlgn val="ctr"/>
        <c:lblOffset val="100"/>
        <c:noMultiLvlLbl val="0"/>
      </c:catAx>
      <c:valAx>
        <c:axId val="237200512"/>
        <c:scaling>
          <c:orientation val="minMax"/>
          <c:min val="5000"/>
        </c:scaling>
        <c:delete val="1"/>
        <c:axPos val="l"/>
        <c:title>
          <c:tx>
            <c:rich>
              <a:bodyPr rot="0" vert="horz"/>
              <a:lstStyle/>
              <a:p>
                <a:pPr>
                  <a:defRPr sz="900"/>
                </a:pPr>
                <a:r>
                  <a:rPr lang="ka-GE" sz="900" b="0"/>
                  <a:t>ათასი ლარი</a:t>
                </a:r>
              </a:p>
            </c:rich>
          </c:tx>
          <c:layout>
            <c:manualLayout>
              <c:xMode val="edge"/>
              <c:yMode val="edge"/>
              <c:x val="3.0143278216775239E-2"/>
              <c:y val="0.11655145306978572"/>
            </c:manualLayout>
          </c:layout>
          <c:overlay val="0"/>
        </c:title>
        <c:numFmt formatCode="General" sourceLinked="1"/>
        <c:majorTickMark val="out"/>
        <c:minorTickMark val="none"/>
        <c:tickLblPos val="nextTo"/>
        <c:crossAx val="247938432"/>
        <c:crosses val="autoZero"/>
        <c:crossBetween val="between"/>
      </c:valAx>
      <c:spPr>
        <a:noFill/>
        <a:ln w="25400">
          <a:noFill/>
        </a:ln>
      </c:spPr>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0.0734</cdr:x>
      <cdr:y>0.29512</cdr:y>
    </cdr:from>
    <cdr:to>
      <cdr:x>0.29215</cdr:x>
      <cdr:y>0.81607</cdr:y>
    </cdr:to>
    <cdr:sp macro="" textlink="">
      <cdr:nvSpPr>
        <cdr:cNvPr id="2" name="TextBox 1"/>
        <cdr:cNvSpPr txBox="1"/>
      </cdr:nvSpPr>
      <cdr:spPr>
        <a:xfrm xmlns:a="http://schemas.openxmlformats.org/drawingml/2006/main">
          <a:off x="394080" y="876478"/>
          <a:ext cx="1174452" cy="15471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ka-GE" sz="900">
              <a:solidFill>
                <a:schemeClr val="bg1"/>
              </a:solidFill>
            </a:rPr>
            <a:t>გადასახადები</a:t>
          </a:r>
          <a:r>
            <a:rPr lang="ka-GE" sz="900" baseline="0">
              <a:solidFill>
                <a:schemeClr val="bg1"/>
              </a:solidFill>
            </a:rPr>
            <a:t>         - 7974,6</a:t>
          </a:r>
        </a:p>
        <a:p xmlns:a="http://schemas.openxmlformats.org/drawingml/2006/main">
          <a:endParaRPr lang="ka-GE" sz="900" baseline="0">
            <a:solidFill>
              <a:schemeClr val="bg1"/>
            </a:solidFill>
          </a:endParaRPr>
        </a:p>
        <a:p xmlns:a="http://schemas.openxmlformats.org/drawingml/2006/main">
          <a:r>
            <a:rPr lang="ka-GE" sz="900" baseline="0">
              <a:solidFill>
                <a:schemeClr val="bg1"/>
              </a:solidFill>
            </a:rPr>
            <a:t>გრანტები                  - 7250,0</a:t>
          </a:r>
        </a:p>
        <a:p xmlns:a="http://schemas.openxmlformats.org/drawingml/2006/main">
          <a:endParaRPr lang="ka-GE" sz="900" baseline="0">
            <a:solidFill>
              <a:schemeClr val="bg1"/>
            </a:solidFill>
          </a:endParaRPr>
        </a:p>
        <a:p xmlns:a="http://schemas.openxmlformats.org/drawingml/2006/main">
          <a:r>
            <a:rPr lang="ka-GE" sz="900" baseline="0">
              <a:solidFill>
                <a:schemeClr val="bg1"/>
              </a:solidFill>
            </a:rPr>
            <a:t>სხვა შემოსავლები  - 266,3</a:t>
          </a:r>
        </a:p>
        <a:p xmlns:a="http://schemas.openxmlformats.org/drawingml/2006/main">
          <a:r>
            <a:rPr lang="ka-GE" sz="900" baseline="0"/>
            <a:t>		</a:t>
          </a:r>
          <a:r>
            <a:rPr lang="ka-GE" sz="1100" baseline="0"/>
            <a:t>		</a:t>
          </a:r>
          <a:endParaRPr lang="ru-RU" sz="1100"/>
        </a:p>
      </cdr:txBody>
    </cdr:sp>
  </cdr:relSizeAnchor>
  <cdr:relSizeAnchor xmlns:cdr="http://schemas.openxmlformats.org/drawingml/2006/chartDrawing">
    <cdr:from>
      <cdr:x>0.5951</cdr:x>
      <cdr:y>0.37732</cdr:y>
    </cdr:from>
    <cdr:to>
      <cdr:x>0.76501</cdr:x>
      <cdr:y>0.9019</cdr:y>
    </cdr:to>
    <cdr:sp macro="" textlink="">
      <cdr:nvSpPr>
        <cdr:cNvPr id="3" name="TextBox 2"/>
        <cdr:cNvSpPr txBox="1"/>
      </cdr:nvSpPr>
      <cdr:spPr>
        <a:xfrm xmlns:a="http://schemas.openxmlformats.org/drawingml/2006/main">
          <a:off x="3195034" y="1120615"/>
          <a:ext cx="912234" cy="155794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ka-GE" sz="900"/>
            <a:t>გადასახადები  - 6717,2</a:t>
          </a:r>
        </a:p>
        <a:p xmlns:a="http://schemas.openxmlformats.org/drawingml/2006/main">
          <a:endParaRPr lang="ka-GE" sz="900"/>
        </a:p>
        <a:p xmlns:a="http://schemas.openxmlformats.org/drawingml/2006/main">
          <a:r>
            <a:rPr lang="ka-GE" sz="900"/>
            <a:t>გრანტები - 7142,4</a:t>
          </a:r>
        </a:p>
        <a:p xmlns:a="http://schemas.openxmlformats.org/drawingml/2006/main">
          <a:endParaRPr lang="ka-GE" sz="900"/>
        </a:p>
        <a:p xmlns:a="http://schemas.openxmlformats.org/drawingml/2006/main">
          <a:r>
            <a:rPr lang="ka-GE" sz="900"/>
            <a:t>სხვა შემოსავლები </a:t>
          </a:r>
          <a:r>
            <a:rPr lang="ka-GE" sz="900" baseline="0"/>
            <a:t> -  212,5</a:t>
          </a:r>
          <a:endParaRPr lang="ru-RU" sz="9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4CE4-ABF7-405F-9634-8746FC8B0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2396</TotalTime>
  <Pages>34</Pages>
  <Words>11783</Words>
  <Characters>67165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368</cp:revision>
  <cp:lastPrinted>2020-06-10T09:56:00Z</cp:lastPrinted>
  <dcterms:created xsi:type="dcterms:W3CDTF">2020-06-05T06:08:00Z</dcterms:created>
  <dcterms:modified xsi:type="dcterms:W3CDTF">2021-12-27T12:39:00Z</dcterms:modified>
</cp:coreProperties>
</file>